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ACA8" w14:textId="77777777" w:rsidR="00F77E6D" w:rsidRDefault="00F77E6D" w:rsidP="00F77E6D">
      <w:pPr>
        <w:jc w:val="right"/>
      </w:pPr>
      <w:bookmarkStart w:id="0" w:name="_Hlk190425691"/>
      <w:bookmarkEnd w:id="0"/>
      <w:r>
        <w:t xml:space="preserve">First Name and Last </w:t>
      </w:r>
      <w:r w:rsidRPr="005F0EB3">
        <w:t xml:space="preserve">Name </w:t>
      </w:r>
      <w:r>
        <w:t>______________</w:t>
      </w:r>
      <w:r w:rsidRPr="005F0EB3">
        <w:t>______________________________________</w:t>
      </w:r>
    </w:p>
    <w:p w14:paraId="1C36FCC7" w14:textId="77777777" w:rsidR="00F13D28" w:rsidRPr="00F13D28" w:rsidRDefault="00F13D28" w:rsidP="00F13D28">
      <w:pPr>
        <w:rPr>
          <w:i/>
          <w:iCs/>
        </w:rPr>
      </w:pPr>
    </w:p>
    <w:p w14:paraId="1ED0787F" w14:textId="77777777" w:rsidR="00F13D28" w:rsidRPr="00C63799" w:rsidRDefault="00F13D28" w:rsidP="00F13D28">
      <w:pPr>
        <w:pStyle w:val="Heading2"/>
      </w:pPr>
      <w:r w:rsidRPr="00C63799">
        <w:t>POL 138-005/6 Quantitative Reasoning in Political Science</w:t>
      </w:r>
    </w:p>
    <w:p w14:paraId="3EAB5C14" w14:textId="41D84B56" w:rsidR="00F13D28" w:rsidRPr="00C63799" w:rsidRDefault="00C14D6B" w:rsidP="00F13D28">
      <w:pPr>
        <w:pStyle w:val="Heading2"/>
      </w:pPr>
      <w:r w:rsidRPr="00C63799">
        <w:t xml:space="preserve">More </w:t>
      </w:r>
      <w:r w:rsidR="003E7E9B" w:rsidRPr="00C63799">
        <w:t xml:space="preserve">Practice </w:t>
      </w:r>
      <w:r w:rsidRPr="00C63799">
        <w:t xml:space="preserve">for the </w:t>
      </w:r>
      <w:r w:rsidR="00F13D28" w:rsidRPr="00C63799">
        <w:t xml:space="preserve">Final Exam </w:t>
      </w:r>
      <w:r w:rsidR="00F13D28" w:rsidRPr="00C63799">
        <w:sym w:font="Symbol" w:char="F0D7"/>
      </w:r>
      <w:r w:rsidR="00F13D28" w:rsidRPr="00C63799">
        <w:t xml:space="preserve"> Spring 2026</w:t>
      </w:r>
    </w:p>
    <w:p w14:paraId="3925D8E8" w14:textId="77777777" w:rsidR="00A464D3" w:rsidRPr="00C63799" w:rsidRDefault="00A464D3" w:rsidP="00A464D3"/>
    <w:p w14:paraId="10BEA34E" w14:textId="77777777" w:rsidR="00C14D6B" w:rsidRPr="00C63799" w:rsidRDefault="00C14D6B" w:rsidP="00273B36">
      <w:pPr>
        <w:pStyle w:val="NUMBERLIST"/>
        <w:sectPr w:rsidR="00C14D6B" w:rsidRPr="00C63799" w:rsidSect="006F7133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F72ACB" w14:textId="67FCF862" w:rsidR="00273B36" w:rsidRPr="00C63799" w:rsidRDefault="00273B36" w:rsidP="00273B36">
      <w:pPr>
        <w:pStyle w:val="NUMBERLIST"/>
      </w:pPr>
      <w:r w:rsidRPr="00C63799">
        <w:t xml:space="preserve">Suppose that, in a class of 100 students, </w:t>
      </w:r>
      <w:r w:rsidR="00C14D6B" w:rsidRPr="00C63799">
        <w:t>6</w:t>
      </w:r>
      <w:r w:rsidRPr="00C63799">
        <w:t xml:space="preserve">0 students are Democrats, and </w:t>
      </w:r>
      <w:r w:rsidR="00C14D6B" w:rsidRPr="00C63799">
        <w:t>4</w:t>
      </w:r>
      <w:r w:rsidRPr="00C63799">
        <w:t>0 students are Republicans. Two different students are randomly selected to come to the front of the class at the same time. Which indicates the probability that both students are Republicans?</w:t>
      </w:r>
    </w:p>
    <w:p w14:paraId="6278A1BE" w14:textId="3389AA83" w:rsidR="00064AF0" w:rsidRDefault="00373A1B" w:rsidP="006611E1">
      <w:pPr>
        <w:pStyle w:val="ListParagraph"/>
        <w:numPr>
          <w:ilvl w:val="0"/>
          <w:numId w:val="12"/>
        </w:numPr>
      </w:pPr>
      <w:r>
        <w:t xml:space="preserve">(40 </w:t>
      </w:r>
      <w:r>
        <w:rPr>
          <w:rFonts w:cs="Times New Roman"/>
        </w:rPr>
        <w:t xml:space="preserve">÷ </w:t>
      </w:r>
      <w:r>
        <w:t xml:space="preserve">60) + (40 </w:t>
      </w:r>
      <w:r>
        <w:rPr>
          <w:rFonts w:cs="Times New Roman"/>
        </w:rPr>
        <w:t xml:space="preserve">÷ </w:t>
      </w:r>
      <w:r>
        <w:t>60)</w:t>
      </w:r>
    </w:p>
    <w:p w14:paraId="6155B776" w14:textId="77777777" w:rsidR="00373A1B" w:rsidRDefault="00373A1B" w:rsidP="006611E1">
      <w:pPr>
        <w:pStyle w:val="ListParagraph"/>
        <w:numPr>
          <w:ilvl w:val="0"/>
          <w:numId w:val="12"/>
        </w:numPr>
      </w:pPr>
      <w:r>
        <w:t xml:space="preserve">(40 </w:t>
      </w:r>
      <w:r>
        <w:rPr>
          <w:rFonts w:cs="Times New Roman"/>
        </w:rPr>
        <w:t xml:space="preserve">÷ </w:t>
      </w:r>
      <w:r>
        <w:t xml:space="preserve">60) </w:t>
      </w:r>
      <w:r>
        <w:sym w:font="Symbol" w:char="F0B4"/>
      </w:r>
      <w:r>
        <w:t xml:space="preserve"> (40 </w:t>
      </w:r>
      <w:r>
        <w:rPr>
          <w:rFonts w:cs="Times New Roman"/>
        </w:rPr>
        <w:t xml:space="preserve">÷ </w:t>
      </w:r>
      <w:r>
        <w:t>60)</w:t>
      </w:r>
    </w:p>
    <w:p w14:paraId="62690D69" w14:textId="77777777" w:rsidR="00373A1B" w:rsidRDefault="00373A1B" w:rsidP="006611E1">
      <w:pPr>
        <w:pStyle w:val="ListParagraph"/>
        <w:numPr>
          <w:ilvl w:val="0"/>
          <w:numId w:val="12"/>
        </w:numPr>
      </w:pPr>
      <w:r>
        <w:t xml:space="preserve">(40 </w:t>
      </w:r>
      <w:r>
        <w:rPr>
          <w:rFonts w:cs="Times New Roman"/>
        </w:rPr>
        <w:t>÷ 10</w:t>
      </w:r>
      <w:r>
        <w:t xml:space="preserve">0) </w:t>
      </w:r>
      <w:r>
        <w:sym w:font="Symbol" w:char="F0B4"/>
      </w:r>
      <w:r>
        <w:t xml:space="preserve"> (39 </w:t>
      </w:r>
      <w:r>
        <w:rPr>
          <w:rFonts w:cs="Times New Roman"/>
        </w:rPr>
        <w:t>÷ 99</w:t>
      </w:r>
      <w:r>
        <w:t>)</w:t>
      </w:r>
    </w:p>
    <w:p w14:paraId="350D5D0F" w14:textId="1806D84F" w:rsidR="00373A1B" w:rsidRDefault="00373A1B" w:rsidP="006611E1">
      <w:pPr>
        <w:pStyle w:val="ListParagraph"/>
        <w:numPr>
          <w:ilvl w:val="0"/>
          <w:numId w:val="12"/>
        </w:numPr>
      </w:pPr>
      <w:r>
        <w:t xml:space="preserve">(40 </w:t>
      </w:r>
      <w:r>
        <w:rPr>
          <w:rFonts w:cs="Times New Roman"/>
        </w:rPr>
        <w:t>÷ 10</w:t>
      </w:r>
      <w:r>
        <w:t xml:space="preserve">0) </w:t>
      </w:r>
      <w:r>
        <w:sym w:font="Symbol" w:char="F0B4"/>
      </w:r>
      <w:r>
        <w:t xml:space="preserve"> (40 </w:t>
      </w:r>
      <w:r>
        <w:rPr>
          <w:rFonts w:cs="Times New Roman"/>
        </w:rPr>
        <w:t>÷ 10</w:t>
      </w:r>
      <w:r>
        <w:t>0)</w:t>
      </w:r>
    </w:p>
    <w:p w14:paraId="4D993567" w14:textId="77777777" w:rsidR="00C14D6B" w:rsidRPr="00C63799" w:rsidRDefault="00C14D6B" w:rsidP="00064AF0"/>
    <w:p w14:paraId="48E1D329" w14:textId="244A33BE" w:rsidR="00064AF0" w:rsidRPr="00C63799" w:rsidRDefault="00064AF0" w:rsidP="00064AF0">
      <w:pPr>
        <w:pStyle w:val="NUMBERLIST"/>
        <w:tabs>
          <w:tab w:val="num" w:pos="720"/>
        </w:tabs>
      </w:pPr>
      <w:r w:rsidRPr="00C63799">
        <w:t xml:space="preserve">In the United States, married persons are more likely than unmarried persons to be Republican. If a survey </w:t>
      </w:r>
      <w:proofErr w:type="spellStart"/>
      <w:r w:rsidR="00C14D6B" w:rsidRPr="00C63799">
        <w:t>under</w:t>
      </w:r>
      <w:r w:rsidRPr="00C63799">
        <w:t>sampled</w:t>
      </w:r>
      <w:proofErr w:type="spellEnd"/>
      <w:r w:rsidRPr="00C63799">
        <w:t xml:space="preserve"> married persons</w:t>
      </w:r>
      <w:r w:rsidR="00717EDA" w:rsidRPr="00C63799">
        <w:t>,</w:t>
      </w:r>
      <w:r w:rsidRPr="00C63799">
        <w:t xml:space="preserve"> and the survey is not weighted to account for this sampling error, then an estimate of support for a </w:t>
      </w:r>
      <w:r w:rsidR="00373A1B">
        <w:t>Republican</w:t>
      </w:r>
      <w:r w:rsidRPr="00C63799">
        <w:t xml:space="preserve"> Party candidate from the survey will likely be ___.</w:t>
      </w:r>
    </w:p>
    <w:p w14:paraId="1A6EA8BC" w14:textId="77777777" w:rsidR="00064AF0" w:rsidRPr="00C63799" w:rsidRDefault="00064AF0" w:rsidP="006611E1">
      <w:pPr>
        <w:numPr>
          <w:ilvl w:val="0"/>
          <w:numId w:val="8"/>
        </w:numPr>
        <w:contextualSpacing/>
        <w:rPr>
          <w:rFonts w:eastAsiaTheme="minorEastAsia"/>
          <w:bCs w:val="0"/>
          <w:lang w:eastAsia="zh-CN"/>
        </w:rPr>
      </w:pPr>
      <w:r w:rsidRPr="00C63799">
        <w:rPr>
          <w:rFonts w:eastAsiaTheme="minorEastAsia"/>
          <w:lang w:eastAsia="zh-CN"/>
        </w:rPr>
        <w:t xml:space="preserve">lower than it is in reality </w:t>
      </w:r>
    </w:p>
    <w:p w14:paraId="224BE9CC" w14:textId="77777777" w:rsidR="00064AF0" w:rsidRPr="00C63799" w:rsidRDefault="00064AF0" w:rsidP="006611E1">
      <w:pPr>
        <w:numPr>
          <w:ilvl w:val="0"/>
          <w:numId w:val="8"/>
        </w:numPr>
        <w:contextualSpacing/>
        <w:rPr>
          <w:rFonts w:eastAsiaTheme="minorEastAsia"/>
          <w:bCs w:val="0"/>
          <w:lang w:eastAsia="zh-CN"/>
        </w:rPr>
      </w:pPr>
      <w:r w:rsidRPr="00C63799">
        <w:rPr>
          <w:rFonts w:eastAsiaTheme="minorEastAsia"/>
          <w:lang w:eastAsia="zh-CN"/>
        </w:rPr>
        <w:t xml:space="preserve">equal to reality </w:t>
      </w:r>
    </w:p>
    <w:p w14:paraId="5555051C" w14:textId="77777777" w:rsidR="00064AF0" w:rsidRPr="00C63799" w:rsidRDefault="00064AF0" w:rsidP="006611E1">
      <w:pPr>
        <w:numPr>
          <w:ilvl w:val="0"/>
          <w:numId w:val="8"/>
        </w:numPr>
        <w:contextualSpacing/>
        <w:rPr>
          <w:rFonts w:eastAsiaTheme="minorEastAsia"/>
          <w:bCs w:val="0"/>
          <w:lang w:eastAsia="zh-CN"/>
        </w:rPr>
      </w:pPr>
      <w:r w:rsidRPr="00C63799">
        <w:rPr>
          <w:rFonts w:eastAsiaTheme="minorEastAsia"/>
          <w:lang w:eastAsia="zh-CN"/>
        </w:rPr>
        <w:t>higher than it is in reality</w:t>
      </w:r>
    </w:p>
    <w:p w14:paraId="44CF7E5F" w14:textId="77777777" w:rsidR="001E03ED" w:rsidRPr="00C63799" w:rsidRDefault="001E03ED" w:rsidP="001E03ED">
      <w:pPr>
        <w:pStyle w:val="NUMBERLIST"/>
        <w:numPr>
          <w:ilvl w:val="0"/>
          <w:numId w:val="0"/>
        </w:numPr>
        <w:ind w:left="360" w:hanging="360"/>
        <w:rPr>
          <w:rFonts w:eastAsia="Times New Roman"/>
        </w:rPr>
      </w:pPr>
    </w:p>
    <w:p w14:paraId="65E21847" w14:textId="5DC58CF8" w:rsidR="00F74E51" w:rsidRPr="00C63799" w:rsidRDefault="00C14D6B" w:rsidP="00C14D6B">
      <w:pPr>
        <w:pStyle w:val="ListParagraph"/>
        <w:rPr>
          <w:rFonts w:eastAsia="Times New Roman"/>
        </w:rPr>
      </w:pPr>
      <w:r w:rsidRPr="00C63799">
        <w:rPr>
          <w:rFonts w:eastAsia="Times New Roman"/>
        </w:rPr>
        <w:t xml:space="preserve">Voter turnout rose from 47% in 2022 to 65% in 2024. </w:t>
      </w:r>
      <w:r w:rsidR="001E03ED" w:rsidRPr="00C63799">
        <w:rPr>
          <w:rFonts w:eastAsia="Times New Roman"/>
        </w:rPr>
        <w:t xml:space="preserve">If we calculate 65 </w:t>
      </w:r>
      <w:r w:rsidR="001E03ED" w:rsidRPr="00C63799">
        <w:rPr>
          <w:rFonts w:eastAsia="Times New Roman"/>
        </w:rPr>
        <w:sym w:font="Symbol" w:char="F02D"/>
      </w:r>
      <w:r w:rsidR="001E03ED" w:rsidRPr="00C63799">
        <w:rPr>
          <w:rFonts w:eastAsia="Times New Roman"/>
        </w:rPr>
        <w:t xml:space="preserve"> 47, that's 18, so the increase can </w:t>
      </w:r>
      <w:r w:rsidR="00F74E51" w:rsidRPr="00C63799">
        <w:rPr>
          <w:rFonts w:eastAsia="Times New Roman"/>
        </w:rPr>
        <w:t>be correctly expressed as an increase of ___.</w:t>
      </w:r>
    </w:p>
    <w:p w14:paraId="2DCA3E40" w14:textId="7202827D" w:rsidR="00F74E51" w:rsidRPr="00C63799" w:rsidRDefault="001E03ED" w:rsidP="006611E1">
      <w:pPr>
        <w:pStyle w:val="ListParagraph"/>
        <w:numPr>
          <w:ilvl w:val="0"/>
          <w:numId w:val="7"/>
        </w:numPr>
        <w:ind w:left="720"/>
        <w:rPr>
          <w:rFonts w:eastAsia="Times New Roman"/>
        </w:rPr>
      </w:pPr>
      <w:r w:rsidRPr="00C63799">
        <w:rPr>
          <w:rFonts w:eastAsia="Times New Roman"/>
        </w:rPr>
        <w:t>18</w:t>
      </w:r>
      <w:r w:rsidR="00F74E51" w:rsidRPr="00C63799">
        <w:rPr>
          <w:rFonts w:eastAsia="Times New Roman"/>
        </w:rPr>
        <w:t xml:space="preserve"> percen</w:t>
      </w:r>
      <w:r w:rsidRPr="00C63799">
        <w:rPr>
          <w:rFonts w:eastAsia="Times New Roman"/>
        </w:rPr>
        <w:t>t</w:t>
      </w:r>
    </w:p>
    <w:p w14:paraId="503AF962" w14:textId="589D623D" w:rsidR="00273B36" w:rsidRPr="00C63799" w:rsidRDefault="001E03ED" w:rsidP="006611E1">
      <w:pPr>
        <w:pStyle w:val="ListParagraph"/>
        <w:numPr>
          <w:ilvl w:val="0"/>
          <w:numId w:val="7"/>
        </w:numPr>
        <w:ind w:left="720"/>
        <w:rPr>
          <w:rFonts w:eastAsia="Times New Roman"/>
        </w:rPr>
      </w:pPr>
      <w:r w:rsidRPr="00C63799">
        <w:rPr>
          <w:rFonts w:eastAsia="Times New Roman"/>
        </w:rPr>
        <w:t>18</w:t>
      </w:r>
      <w:r w:rsidR="00F74E51" w:rsidRPr="00C63799">
        <w:rPr>
          <w:rFonts w:eastAsia="Times New Roman"/>
        </w:rPr>
        <w:t xml:space="preserve"> percentage points</w:t>
      </w:r>
    </w:p>
    <w:p w14:paraId="4F9E8229" w14:textId="77777777" w:rsidR="00A464D3" w:rsidRDefault="00A464D3" w:rsidP="006F7133"/>
    <w:p w14:paraId="550C4A05" w14:textId="25D1FD81" w:rsidR="006611E1" w:rsidRDefault="006611E1" w:rsidP="006611E1">
      <w:pPr>
        <w:pStyle w:val="NUMBERLIST"/>
      </w:pPr>
      <w:r>
        <w:t>Suppose that a test has a mean of 100 and a standard deviation of 10. Scores on the test follow a normal distribution. About 95% of scores should fall within which two scores?</w:t>
      </w:r>
    </w:p>
    <w:p w14:paraId="0245B705" w14:textId="23004CA7" w:rsidR="006611E1" w:rsidRDefault="006611E1" w:rsidP="006611E1">
      <w:pPr>
        <w:pStyle w:val="ListParagraph"/>
        <w:numPr>
          <w:ilvl w:val="0"/>
          <w:numId w:val="13"/>
        </w:numPr>
      </w:pPr>
      <w:r>
        <w:t>60 and 140</w:t>
      </w:r>
    </w:p>
    <w:p w14:paraId="478AE3A7" w14:textId="1E07E8CF" w:rsidR="006611E1" w:rsidRDefault="006611E1" w:rsidP="006611E1">
      <w:pPr>
        <w:pStyle w:val="ListParagraph"/>
        <w:numPr>
          <w:ilvl w:val="0"/>
          <w:numId w:val="13"/>
        </w:numPr>
      </w:pPr>
      <w:r>
        <w:t>70 and 130</w:t>
      </w:r>
    </w:p>
    <w:p w14:paraId="21949FDC" w14:textId="77777777" w:rsidR="006611E1" w:rsidRDefault="006611E1" w:rsidP="006611E1">
      <w:pPr>
        <w:pStyle w:val="ListParagraph"/>
        <w:numPr>
          <w:ilvl w:val="0"/>
          <w:numId w:val="13"/>
        </w:numPr>
      </w:pPr>
      <w:r>
        <w:t>80 and 120</w:t>
      </w:r>
    </w:p>
    <w:p w14:paraId="4E5D6C2A" w14:textId="4F198874" w:rsidR="006611E1" w:rsidRPr="00C63799" w:rsidRDefault="006611E1" w:rsidP="006611E1">
      <w:pPr>
        <w:pStyle w:val="ListParagraph"/>
        <w:numPr>
          <w:ilvl w:val="0"/>
          <w:numId w:val="13"/>
        </w:numPr>
      </w:pPr>
      <w:r>
        <w:t>90 and 110</w:t>
      </w:r>
    </w:p>
    <w:p w14:paraId="14507FC6" w14:textId="7C06078E" w:rsidR="00C14D6B" w:rsidRPr="00C63799" w:rsidRDefault="00A464D3" w:rsidP="00A464D3">
      <w:pPr>
        <w:pStyle w:val="NUMBERLIST"/>
        <w:numPr>
          <w:ilvl w:val="0"/>
          <w:numId w:val="0"/>
        </w:numPr>
      </w:pPr>
      <w:r w:rsidRPr="00C63799">
        <w:t xml:space="preserve">[Items </w:t>
      </w:r>
      <w:r w:rsidR="00C63799" w:rsidRPr="00C63799">
        <w:t>5</w:t>
      </w:r>
      <w:r w:rsidRPr="00C63799">
        <w:t xml:space="preserve"> and </w:t>
      </w:r>
      <w:r w:rsidR="00C63799" w:rsidRPr="00C63799">
        <w:t>6</w:t>
      </w:r>
      <w:r w:rsidRPr="00C63799">
        <w:t xml:space="preserve">] </w:t>
      </w:r>
      <w:r w:rsidR="00C14D6B" w:rsidRPr="00C63799">
        <w:t>In 2019, ISU had 2,369 majors in education, 728 majors in accounting, and 49 majors in philosophy. Suppose that ISU randomly selected 10% of its students across all majors to win a prize.</w:t>
      </w:r>
    </w:p>
    <w:p w14:paraId="4CFA35E5" w14:textId="77777777" w:rsidR="00A464D3" w:rsidRPr="00C63799" w:rsidRDefault="00A464D3" w:rsidP="00A464D3">
      <w:pPr>
        <w:pStyle w:val="NUMBERLIST"/>
        <w:numPr>
          <w:ilvl w:val="0"/>
          <w:numId w:val="0"/>
        </w:numPr>
        <w:ind w:left="360" w:hanging="360"/>
      </w:pPr>
    </w:p>
    <w:p w14:paraId="35F2795E" w14:textId="26216E7D" w:rsidR="00A464D3" w:rsidRPr="00C63799" w:rsidRDefault="00C14D6B" w:rsidP="00A464D3">
      <w:pPr>
        <w:pStyle w:val="NUMBERLIST"/>
      </w:pPr>
      <w:r w:rsidRPr="00C63799">
        <w:t>Of the majors below, w</w:t>
      </w:r>
      <w:r w:rsidR="00A464D3" w:rsidRPr="00C63799">
        <w:t xml:space="preserve">hich </w:t>
      </w:r>
      <w:r w:rsidRPr="00C63799">
        <w:t>major</w:t>
      </w:r>
      <w:r w:rsidR="00373A1B">
        <w:t xml:space="preserve"> </w:t>
      </w:r>
      <w:r w:rsidR="00A464D3" w:rsidRPr="00C63799">
        <w:t xml:space="preserve">is most likely to have had the </w:t>
      </w:r>
      <w:r w:rsidR="00A464D3" w:rsidRPr="00C63799">
        <w:rPr>
          <w:u w:val="single"/>
        </w:rPr>
        <w:t>lowest</w:t>
      </w:r>
      <w:r w:rsidR="00A464D3" w:rsidRPr="00C63799">
        <w:t xml:space="preserve"> percentage of </w:t>
      </w:r>
      <w:r w:rsidRPr="00C63799">
        <w:t>its majors be selected to win the prize</w:t>
      </w:r>
      <w:r w:rsidR="00A464D3" w:rsidRPr="00C63799">
        <w:t>?</w:t>
      </w:r>
    </w:p>
    <w:p w14:paraId="22AA5DD6" w14:textId="21CE437D" w:rsidR="00A464D3" w:rsidRPr="00C63799" w:rsidRDefault="00373A1B" w:rsidP="006611E1">
      <w:pPr>
        <w:pStyle w:val="NUMBERLIST"/>
        <w:numPr>
          <w:ilvl w:val="0"/>
          <w:numId w:val="6"/>
        </w:numPr>
      </w:pPr>
      <w:r w:rsidRPr="00C63799">
        <w:t>education</w:t>
      </w:r>
    </w:p>
    <w:p w14:paraId="29A162E4" w14:textId="7259C479" w:rsidR="00C14D6B" w:rsidRPr="00C63799" w:rsidRDefault="00373A1B" w:rsidP="006611E1">
      <w:pPr>
        <w:pStyle w:val="NUMBERLIST"/>
        <w:numPr>
          <w:ilvl w:val="0"/>
          <w:numId w:val="6"/>
        </w:numPr>
      </w:pPr>
      <w:r w:rsidRPr="00C63799">
        <w:t>accounting</w:t>
      </w:r>
    </w:p>
    <w:p w14:paraId="46674D9B" w14:textId="5FC272FD" w:rsidR="00C14D6B" w:rsidRPr="00C63799" w:rsidRDefault="00373A1B" w:rsidP="006611E1">
      <w:pPr>
        <w:pStyle w:val="NUMBERLIST"/>
        <w:numPr>
          <w:ilvl w:val="0"/>
          <w:numId w:val="6"/>
        </w:numPr>
      </w:pPr>
      <w:r w:rsidRPr="00C63799">
        <w:t>philosophy</w:t>
      </w:r>
    </w:p>
    <w:p w14:paraId="02E8FFE0" w14:textId="77777777" w:rsidR="00C14D6B" w:rsidRPr="00C63799" w:rsidRDefault="00C14D6B" w:rsidP="00C14D6B">
      <w:pPr>
        <w:pStyle w:val="NUMBERLIST"/>
        <w:numPr>
          <w:ilvl w:val="0"/>
          <w:numId w:val="0"/>
        </w:numPr>
        <w:ind w:left="720"/>
      </w:pPr>
    </w:p>
    <w:p w14:paraId="0F601D13" w14:textId="3A54B705" w:rsidR="00C14D6B" w:rsidRPr="00C63799" w:rsidRDefault="00C14D6B" w:rsidP="00C14D6B">
      <w:pPr>
        <w:pStyle w:val="NUMBERLIST"/>
      </w:pPr>
      <w:r w:rsidRPr="00C63799">
        <w:t>Of the majors below, which major</w:t>
      </w:r>
      <w:r w:rsidR="00373A1B">
        <w:t xml:space="preserve"> </w:t>
      </w:r>
      <w:r w:rsidRPr="00C63799">
        <w:t xml:space="preserve">is most likely to have had the </w:t>
      </w:r>
      <w:r w:rsidRPr="00C63799">
        <w:rPr>
          <w:u w:val="single"/>
        </w:rPr>
        <w:t>highest</w:t>
      </w:r>
      <w:r w:rsidRPr="00C63799">
        <w:t xml:space="preserve"> percentage of its majors </w:t>
      </w:r>
      <w:proofErr w:type="gramStart"/>
      <w:r w:rsidRPr="00C63799">
        <w:t>be</w:t>
      </w:r>
      <w:proofErr w:type="gramEnd"/>
      <w:r w:rsidRPr="00C63799">
        <w:t xml:space="preserve"> selected to win the prize?</w:t>
      </w:r>
    </w:p>
    <w:p w14:paraId="75481E97" w14:textId="70DD06C5" w:rsidR="00C14D6B" w:rsidRPr="00C63799" w:rsidRDefault="00373A1B" w:rsidP="006611E1">
      <w:pPr>
        <w:pStyle w:val="NUMBERLIST"/>
        <w:numPr>
          <w:ilvl w:val="0"/>
          <w:numId w:val="5"/>
        </w:numPr>
      </w:pPr>
      <w:r w:rsidRPr="00C63799">
        <w:t>education</w:t>
      </w:r>
    </w:p>
    <w:p w14:paraId="6ACA8C00" w14:textId="0EC55925" w:rsidR="00C14D6B" w:rsidRPr="00C63799" w:rsidRDefault="00373A1B" w:rsidP="006611E1">
      <w:pPr>
        <w:pStyle w:val="NUMBERLIST"/>
        <w:numPr>
          <w:ilvl w:val="0"/>
          <w:numId w:val="5"/>
        </w:numPr>
      </w:pPr>
      <w:r w:rsidRPr="00C63799">
        <w:t>accounting</w:t>
      </w:r>
    </w:p>
    <w:p w14:paraId="7769D3A8" w14:textId="57F19873" w:rsidR="00C14D6B" w:rsidRPr="00C63799" w:rsidRDefault="00373A1B" w:rsidP="006611E1">
      <w:pPr>
        <w:pStyle w:val="NUMBERLIST"/>
        <w:numPr>
          <w:ilvl w:val="0"/>
          <w:numId w:val="5"/>
        </w:numPr>
      </w:pPr>
      <w:r w:rsidRPr="00C63799">
        <w:t>philosophy</w:t>
      </w:r>
    </w:p>
    <w:p w14:paraId="07A6858F" w14:textId="29512EFD" w:rsidR="00C14D6B" w:rsidRPr="00C63799" w:rsidRDefault="00C14D6B" w:rsidP="00C14D6B">
      <w:pPr>
        <w:pStyle w:val="NUMBERLIST"/>
        <w:numPr>
          <w:ilvl w:val="0"/>
          <w:numId w:val="0"/>
        </w:numPr>
        <w:ind w:left="360" w:hanging="360"/>
      </w:pPr>
      <w:r w:rsidRPr="00C63799">
        <w:t>---</w:t>
      </w:r>
    </w:p>
    <w:p w14:paraId="366AD5FE" w14:textId="77777777" w:rsidR="00C14D6B" w:rsidRPr="00C63799" w:rsidRDefault="00C14D6B" w:rsidP="00C14D6B">
      <w:pPr>
        <w:pStyle w:val="NUMBERLIST"/>
        <w:numPr>
          <w:ilvl w:val="0"/>
          <w:numId w:val="0"/>
        </w:numPr>
        <w:ind w:left="360" w:hanging="360"/>
      </w:pPr>
    </w:p>
    <w:p w14:paraId="482295A5" w14:textId="1FAEA661" w:rsidR="008261C0" w:rsidRPr="00C63799" w:rsidRDefault="008261C0" w:rsidP="008261C0">
      <w:pPr>
        <w:pStyle w:val="NUMBERLIST"/>
      </w:pPr>
      <w:r w:rsidRPr="00C63799">
        <w:t xml:space="preserve">Suppose that we want to test the null hypothesis that support for banning </w:t>
      </w:r>
      <w:r w:rsidR="00C63799" w:rsidRPr="00C63799">
        <w:t xml:space="preserve">guns </w:t>
      </w:r>
      <w:r w:rsidRPr="00C63799">
        <w:t xml:space="preserve">among Democrats </w:t>
      </w:r>
      <w:r w:rsidR="00717EDA" w:rsidRPr="00C63799">
        <w:t xml:space="preserve">differs from support for banning </w:t>
      </w:r>
      <w:r w:rsidR="00C63799" w:rsidRPr="00C63799">
        <w:t>guns</w:t>
      </w:r>
      <w:r w:rsidRPr="00C63799">
        <w:t xml:space="preserve"> among Republicans. Which set of samples below would be better for testing this null hypothesis?</w:t>
      </w:r>
    </w:p>
    <w:p w14:paraId="71D3C08B" w14:textId="1F64BCEA" w:rsidR="008261C0" w:rsidRPr="00C63799" w:rsidRDefault="008261C0" w:rsidP="006611E1">
      <w:pPr>
        <w:numPr>
          <w:ilvl w:val="0"/>
          <w:numId w:val="9"/>
        </w:numPr>
        <w:ind w:left="720"/>
        <w:contextualSpacing/>
        <w:rPr>
          <w:rFonts w:eastAsiaTheme="minorEastAsia"/>
          <w:lang w:eastAsia="zh-CN"/>
        </w:rPr>
      </w:pPr>
      <w:r w:rsidRPr="00C63799">
        <w:rPr>
          <w:rFonts w:eastAsiaTheme="minorEastAsia"/>
          <w:lang w:eastAsia="zh-CN"/>
        </w:rPr>
        <w:t xml:space="preserve">a </w:t>
      </w:r>
      <w:bookmarkStart w:id="1" w:name="_Hlk208230932"/>
      <w:r w:rsidRPr="00C63799">
        <w:rPr>
          <w:rFonts w:eastAsiaTheme="minorEastAsia"/>
          <w:lang w:eastAsia="zh-CN"/>
        </w:rPr>
        <w:t xml:space="preserve">random sample of 500 Democrats and a random sample of 500 </w:t>
      </w:r>
      <w:bookmarkEnd w:id="1"/>
      <w:r w:rsidRPr="00C63799">
        <w:rPr>
          <w:rFonts w:eastAsiaTheme="minorEastAsia"/>
          <w:lang w:eastAsia="zh-CN"/>
        </w:rPr>
        <w:t>Republicans</w:t>
      </w:r>
    </w:p>
    <w:p w14:paraId="638E7A06" w14:textId="02E6933C" w:rsidR="008261C0" w:rsidRPr="00C63799" w:rsidRDefault="008261C0" w:rsidP="006611E1">
      <w:pPr>
        <w:numPr>
          <w:ilvl w:val="0"/>
          <w:numId w:val="9"/>
        </w:numPr>
        <w:ind w:left="720"/>
        <w:contextualSpacing/>
        <w:rPr>
          <w:rFonts w:eastAsiaTheme="minorEastAsia"/>
          <w:lang w:eastAsia="zh-CN"/>
        </w:rPr>
      </w:pPr>
      <w:r w:rsidRPr="00C63799">
        <w:rPr>
          <w:rFonts w:eastAsiaTheme="minorEastAsia"/>
          <w:lang w:eastAsia="zh-CN"/>
        </w:rPr>
        <w:t xml:space="preserve">a random sample of 600 Democrats and a random sample of </w:t>
      </w:r>
      <w:r w:rsidR="00C63799">
        <w:rPr>
          <w:rFonts w:eastAsiaTheme="minorEastAsia"/>
          <w:lang w:eastAsia="zh-CN"/>
        </w:rPr>
        <w:t>8</w:t>
      </w:r>
      <w:r w:rsidRPr="00C63799">
        <w:rPr>
          <w:rFonts w:eastAsiaTheme="minorEastAsia"/>
          <w:lang w:eastAsia="zh-CN"/>
        </w:rPr>
        <w:t>00 Republicans</w:t>
      </w:r>
    </w:p>
    <w:p w14:paraId="0983E7B3" w14:textId="77777777" w:rsidR="00C14D6B" w:rsidRPr="00C63799" w:rsidRDefault="00C14D6B" w:rsidP="00C14D6B">
      <w:pPr>
        <w:pStyle w:val="NUMBERLIST"/>
        <w:numPr>
          <w:ilvl w:val="0"/>
          <w:numId w:val="0"/>
        </w:numPr>
      </w:pPr>
    </w:p>
    <w:p w14:paraId="3EBF14CA" w14:textId="77777777" w:rsidR="008261C0" w:rsidRPr="00C63799" w:rsidRDefault="008261C0" w:rsidP="008261C0">
      <w:pPr>
        <w:rPr>
          <w:rFonts w:cs="Times New Roman"/>
          <w:bCs w:val="0"/>
        </w:rPr>
      </w:pPr>
    </w:p>
    <w:p w14:paraId="2D9732A2" w14:textId="77777777" w:rsidR="00C63799" w:rsidRPr="00C63799" w:rsidRDefault="00C63799" w:rsidP="008261C0">
      <w:pPr>
        <w:rPr>
          <w:rFonts w:cs="Times New Roman"/>
          <w:bCs w:val="0"/>
        </w:rPr>
      </w:pPr>
    </w:p>
    <w:p w14:paraId="2F47308D" w14:textId="77777777" w:rsidR="00C63799" w:rsidRPr="00C63799" w:rsidRDefault="00C63799" w:rsidP="008261C0">
      <w:pPr>
        <w:rPr>
          <w:rFonts w:cs="Times New Roman"/>
          <w:bCs w:val="0"/>
        </w:rPr>
      </w:pPr>
    </w:p>
    <w:p w14:paraId="7B15C37D" w14:textId="77777777" w:rsidR="00C63799" w:rsidRPr="00C63799" w:rsidRDefault="00C63799" w:rsidP="008261C0">
      <w:pPr>
        <w:rPr>
          <w:rFonts w:cs="Times New Roman"/>
          <w:bCs w:val="0"/>
        </w:rPr>
      </w:pPr>
    </w:p>
    <w:p w14:paraId="59DCCC6C" w14:textId="77777777" w:rsidR="00C63799" w:rsidRPr="00C63799" w:rsidRDefault="00C63799" w:rsidP="008261C0">
      <w:pPr>
        <w:rPr>
          <w:rFonts w:cs="Times New Roman"/>
          <w:bCs w:val="0"/>
        </w:rPr>
      </w:pPr>
    </w:p>
    <w:p w14:paraId="1F119751" w14:textId="55022E31" w:rsidR="00C63799" w:rsidRPr="006611E1" w:rsidRDefault="00C63799" w:rsidP="006611E1">
      <w:pPr>
        <w:pStyle w:val="NUMBERLIST"/>
        <w:rPr>
          <w:bCs/>
        </w:rPr>
      </w:pPr>
      <w:r w:rsidRPr="00C63799">
        <w:lastRenderedPageBreak/>
        <w:t xml:space="preserve">Suppose that we conduct a well-designed large-sample randomized experiment to test the null hypothesis that </w:t>
      </w:r>
      <w:proofErr w:type="gramStart"/>
      <w:r w:rsidRPr="00C63799">
        <w:t>a treatment</w:t>
      </w:r>
      <w:proofErr w:type="gramEnd"/>
      <w:r w:rsidRPr="00C63799">
        <w:t xml:space="preserve"> has no effect. </w:t>
      </w:r>
      <w:proofErr w:type="gramStart"/>
      <w:r w:rsidRPr="00C63799">
        <w:t>In reality, the</w:t>
      </w:r>
      <w:proofErr w:type="gramEnd"/>
      <w:r w:rsidRPr="00C63799">
        <w:t xml:space="preserve"> treatment has </w:t>
      </w:r>
      <w:r w:rsidRPr="00C63799">
        <w:rPr>
          <w:u w:val="single"/>
        </w:rPr>
        <w:t>no</w:t>
      </w:r>
      <w:r w:rsidRPr="00C63799">
        <w:t xml:space="preserve"> effect. What is the expected probability that the p-value is p=0.05 or less?</w:t>
      </w:r>
    </w:p>
    <w:p w14:paraId="00E6C649" w14:textId="77777777" w:rsidR="00C63799" w:rsidRPr="00C63799" w:rsidRDefault="00C63799" w:rsidP="006611E1">
      <w:pPr>
        <w:pStyle w:val="ListParagraph"/>
        <w:numPr>
          <w:ilvl w:val="0"/>
          <w:numId w:val="10"/>
        </w:numPr>
      </w:pPr>
      <w:r w:rsidRPr="00C63799">
        <w:t>0%</w:t>
      </w:r>
    </w:p>
    <w:p w14:paraId="3051996A" w14:textId="77777777" w:rsidR="00C63799" w:rsidRPr="00C63799" w:rsidRDefault="00C63799" w:rsidP="006611E1">
      <w:pPr>
        <w:pStyle w:val="ListParagraph"/>
        <w:numPr>
          <w:ilvl w:val="0"/>
          <w:numId w:val="10"/>
        </w:numPr>
      </w:pPr>
      <w:r w:rsidRPr="00C63799">
        <w:t>above 0% but less than 5%</w:t>
      </w:r>
    </w:p>
    <w:p w14:paraId="45774882" w14:textId="77777777" w:rsidR="00C63799" w:rsidRPr="00C63799" w:rsidRDefault="00C63799" w:rsidP="006611E1">
      <w:pPr>
        <w:pStyle w:val="ListParagraph"/>
        <w:numPr>
          <w:ilvl w:val="0"/>
          <w:numId w:val="10"/>
        </w:numPr>
      </w:pPr>
      <w:r w:rsidRPr="00C63799">
        <w:t>5%</w:t>
      </w:r>
    </w:p>
    <w:p w14:paraId="0C256FC5" w14:textId="77777777" w:rsidR="00C63799" w:rsidRPr="00C63799" w:rsidRDefault="00C63799" w:rsidP="006611E1">
      <w:pPr>
        <w:pStyle w:val="ListParagraph"/>
        <w:numPr>
          <w:ilvl w:val="0"/>
          <w:numId w:val="10"/>
        </w:numPr>
      </w:pPr>
      <w:r w:rsidRPr="00C63799">
        <w:t xml:space="preserve">above 5% </w:t>
      </w:r>
    </w:p>
    <w:p w14:paraId="133D8DC5" w14:textId="77777777" w:rsidR="00C63799" w:rsidRPr="00C63799" w:rsidRDefault="00C63799" w:rsidP="006611E1">
      <w:pPr>
        <w:pStyle w:val="ListParagraph"/>
        <w:numPr>
          <w:ilvl w:val="0"/>
          <w:numId w:val="10"/>
        </w:numPr>
      </w:pPr>
      <w:r w:rsidRPr="00C63799">
        <w:t>Cannot be determined without more information</w:t>
      </w:r>
    </w:p>
    <w:p w14:paraId="31B59C10" w14:textId="77777777" w:rsidR="00C63799" w:rsidRPr="00C63799" w:rsidRDefault="00C63799" w:rsidP="00C63799">
      <w:pPr>
        <w:pStyle w:val="ListParagraph"/>
        <w:numPr>
          <w:ilvl w:val="0"/>
          <w:numId w:val="0"/>
        </w:numPr>
        <w:ind w:left="720"/>
      </w:pPr>
    </w:p>
    <w:p w14:paraId="1F30DFF7" w14:textId="002072DB" w:rsidR="00C63799" w:rsidRPr="00C63799" w:rsidRDefault="00C63799" w:rsidP="00C63799">
      <w:pPr>
        <w:pStyle w:val="ListParagraph"/>
      </w:pPr>
      <w:r w:rsidRPr="00C63799">
        <w:t>A researcher tested the null hypothesis that an association is zero. The p-value for this test is p=0.</w:t>
      </w:r>
      <w:r>
        <w:t>3</w:t>
      </w:r>
      <w:r w:rsidRPr="00C63799">
        <w:t>6. Based on this p-value, which of the following should the researcher do, using the conventional level in political science?</w:t>
      </w:r>
    </w:p>
    <w:p w14:paraId="310CCB84" w14:textId="77777777" w:rsidR="00C63799" w:rsidRPr="00C63799" w:rsidRDefault="00C63799" w:rsidP="006611E1">
      <w:pPr>
        <w:pStyle w:val="ListParagraph"/>
        <w:numPr>
          <w:ilvl w:val="0"/>
          <w:numId w:val="11"/>
        </w:numPr>
        <w:ind w:left="720"/>
      </w:pPr>
      <w:r w:rsidRPr="00C63799">
        <w:t>conclude that the association is zero</w:t>
      </w:r>
    </w:p>
    <w:p w14:paraId="52E8570D" w14:textId="77777777" w:rsidR="00C63799" w:rsidRPr="00C63799" w:rsidRDefault="00C63799" w:rsidP="006611E1">
      <w:pPr>
        <w:pStyle w:val="ListParagraph"/>
        <w:numPr>
          <w:ilvl w:val="0"/>
          <w:numId w:val="11"/>
        </w:numPr>
        <w:ind w:left="720"/>
      </w:pPr>
      <w:r w:rsidRPr="00C63799">
        <w:t>conclude that the association is not zero</w:t>
      </w:r>
    </w:p>
    <w:p w14:paraId="36606E3B" w14:textId="77777777" w:rsidR="00C63799" w:rsidRPr="00C63799" w:rsidRDefault="00C63799" w:rsidP="006611E1">
      <w:pPr>
        <w:pStyle w:val="ListParagraph"/>
        <w:numPr>
          <w:ilvl w:val="0"/>
          <w:numId w:val="11"/>
        </w:numPr>
        <w:ind w:left="720"/>
      </w:pPr>
      <w:r w:rsidRPr="00C63799">
        <w:t>neither of the above</w:t>
      </w:r>
    </w:p>
    <w:p w14:paraId="5039535C" w14:textId="5F346C96" w:rsidR="006611E1" w:rsidRPr="00B46BB0" w:rsidRDefault="006611E1" w:rsidP="006611E1">
      <w:pPr>
        <w:pStyle w:val="NUMBERLIST"/>
        <w:contextualSpacing w:val="0"/>
      </w:pPr>
      <w:r>
        <w:br w:type="column"/>
      </w:r>
      <w:r w:rsidRPr="00B46BB0">
        <w:t xml:space="preserve">GDP per capita rose in Fredonia </w:t>
      </w:r>
      <w:r>
        <w:t>1</w:t>
      </w:r>
      <w:r w:rsidRPr="00B46BB0">
        <w:t xml:space="preserve"> percent per year from 2020 to 2023. At the start of 2024, Freedonia enacted the GDP Growth Act, and, in 2024, GDP per capita rose </w:t>
      </w:r>
      <w:r>
        <w:t>4</w:t>
      </w:r>
      <w:r w:rsidRPr="00B46BB0">
        <w:t xml:space="preserve"> percent. For estimating how the GDP Growth Act affected GDP per capita growth in Freedonia, which of the following would provide the better comparison for a difference-in-differences design, based on only the information indicated below?</w:t>
      </w:r>
    </w:p>
    <w:p w14:paraId="423FCE9B" w14:textId="77777777" w:rsidR="006611E1" w:rsidRPr="006611E1" w:rsidRDefault="006611E1" w:rsidP="006611E1">
      <w:pPr>
        <w:pStyle w:val="ListParagraph"/>
        <w:numPr>
          <w:ilvl w:val="0"/>
          <w:numId w:val="14"/>
        </w:numPr>
        <w:ind w:left="720"/>
        <w:contextualSpacing w:val="0"/>
      </w:pPr>
      <w:r w:rsidRPr="006611E1">
        <w:t>Arctica, in which GDP per capita rose by 1 percent per year in 2024</w:t>
      </w:r>
    </w:p>
    <w:p w14:paraId="24E5F683" w14:textId="77777777" w:rsidR="006611E1" w:rsidRPr="006611E1" w:rsidRDefault="006611E1" w:rsidP="006611E1">
      <w:pPr>
        <w:pStyle w:val="ListParagraph"/>
        <w:numPr>
          <w:ilvl w:val="0"/>
          <w:numId w:val="14"/>
        </w:numPr>
        <w:ind w:left="720"/>
        <w:contextualSpacing w:val="0"/>
      </w:pPr>
      <w:r w:rsidRPr="006611E1">
        <w:t>Pacifica, in which GDP per capita rose by 4 percent per year in 2024</w:t>
      </w:r>
    </w:p>
    <w:p w14:paraId="252ED024" w14:textId="77777777" w:rsidR="006611E1" w:rsidRPr="006611E1" w:rsidRDefault="006611E1" w:rsidP="006611E1">
      <w:pPr>
        <w:pStyle w:val="ListParagraph"/>
        <w:numPr>
          <w:ilvl w:val="0"/>
          <w:numId w:val="14"/>
        </w:numPr>
        <w:ind w:left="720"/>
        <w:contextualSpacing w:val="0"/>
      </w:pPr>
      <w:r w:rsidRPr="006611E1">
        <w:t>Oceania, in which GDP per capita rose by 1 percent per year from 2020 to 2023</w:t>
      </w:r>
    </w:p>
    <w:p w14:paraId="0FF3B2AC" w14:textId="77777777" w:rsidR="006611E1" w:rsidRPr="006611E1" w:rsidRDefault="006611E1" w:rsidP="006611E1">
      <w:pPr>
        <w:pStyle w:val="ListParagraph"/>
        <w:numPr>
          <w:ilvl w:val="0"/>
          <w:numId w:val="14"/>
        </w:numPr>
        <w:ind w:left="720"/>
        <w:contextualSpacing w:val="0"/>
      </w:pPr>
      <w:r w:rsidRPr="006611E1">
        <w:t>Atlantica, in which GDP per capita rose by 4 percent per year from 2020 to 2023</w:t>
      </w:r>
    </w:p>
    <w:p w14:paraId="782FA375" w14:textId="77777777" w:rsidR="006611E1" w:rsidRPr="00C63799" w:rsidRDefault="006611E1" w:rsidP="00A464D3">
      <w:pPr>
        <w:jc w:val="center"/>
        <w:sectPr w:rsidR="006611E1" w:rsidRPr="00C63799" w:rsidSect="00C14D6B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29EFE792" w14:textId="77777777" w:rsidR="00C63799" w:rsidRPr="00C63799" w:rsidRDefault="00C63799" w:rsidP="00A464D3">
      <w:pPr>
        <w:jc w:val="center"/>
      </w:pPr>
    </w:p>
    <w:p w14:paraId="368CA73B" w14:textId="3AD574D5" w:rsidR="006F7133" w:rsidRPr="00C63799" w:rsidRDefault="006F7133" w:rsidP="00A464D3">
      <w:pPr>
        <w:jc w:val="center"/>
      </w:pPr>
      <w:r w:rsidRPr="00C63799">
        <w:rPr>
          <w:rFonts w:cs="Times New Roman"/>
          <w:noProof/>
        </w:rPr>
        <w:drawing>
          <wp:inline distT="0" distB="0" distL="0" distR="0" wp14:anchorId="6C4F8537" wp14:editId="03141CAB">
            <wp:extent cx="4830377" cy="2233749"/>
            <wp:effectExtent l="0" t="0" r="8890" b="0"/>
            <wp:docPr id="1755022410" name="Picture 2" descr="distribution for eight flips of a fair 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22410" name="Picture 2" descr="distribution for eight flips of a fair coi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49" cy="224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7051E" w14:textId="3CCFA762" w:rsidR="00A464D3" w:rsidRPr="00C63799" w:rsidRDefault="00A464D3" w:rsidP="00A464D3">
      <w:pPr>
        <w:pStyle w:val="NUMBERLIST"/>
      </w:pPr>
      <w:r w:rsidRPr="00C63799">
        <w:t xml:space="preserve">The plot above is the distribution of the number of heads expected from eight flips of a fair coin. Which one of the following calculations will indicate the p-value for a test of the null hypothesis that a coin is fair, for a coin that lands on heads </w:t>
      </w:r>
      <w:r w:rsidR="00C63799" w:rsidRPr="00C63799">
        <w:t>6</w:t>
      </w:r>
      <w:r w:rsidRPr="00C63799">
        <w:t xml:space="preserve"> time</w:t>
      </w:r>
      <w:r w:rsidR="006F7133" w:rsidRPr="00C63799">
        <w:t>s</w:t>
      </w:r>
      <w:r w:rsidRPr="00C63799">
        <w:t xml:space="preserve"> in 8 flips? </w:t>
      </w:r>
    </w:p>
    <w:p w14:paraId="25F7C4E8" w14:textId="38FB8025" w:rsidR="006F7133" w:rsidRPr="00C63799" w:rsidRDefault="006F7133" w:rsidP="00653C98">
      <w:pPr>
        <w:pStyle w:val="ListParagraph"/>
        <w:numPr>
          <w:ilvl w:val="0"/>
          <w:numId w:val="15"/>
        </w:numPr>
        <w:ind w:left="720"/>
      </w:pPr>
      <w:r w:rsidRPr="00C63799">
        <w:t>0.</w:t>
      </w:r>
      <w:r w:rsidR="00C63799" w:rsidRPr="00C63799">
        <w:t>109</w:t>
      </w:r>
    </w:p>
    <w:p w14:paraId="3D782D8A" w14:textId="507F0C44" w:rsidR="006F7133" w:rsidRPr="00C63799" w:rsidRDefault="006F7133" w:rsidP="00653C98">
      <w:pPr>
        <w:pStyle w:val="ListParagraph"/>
        <w:numPr>
          <w:ilvl w:val="0"/>
          <w:numId w:val="15"/>
        </w:numPr>
        <w:ind w:left="720"/>
      </w:pPr>
      <w:r w:rsidRPr="00C63799">
        <w:t>0.</w:t>
      </w:r>
      <w:r w:rsidR="00C63799" w:rsidRPr="00C63799">
        <w:t>109</w:t>
      </w:r>
      <w:r w:rsidRPr="00C63799">
        <w:t xml:space="preserve"> + </w:t>
      </w:r>
      <w:r w:rsidR="00C63799" w:rsidRPr="00C63799">
        <w:t xml:space="preserve">0.031 + </w:t>
      </w:r>
      <w:r w:rsidRPr="00C63799">
        <w:t>0.004</w:t>
      </w:r>
    </w:p>
    <w:p w14:paraId="5EC3CDD6" w14:textId="61FEBF15" w:rsidR="006F7133" w:rsidRPr="00C63799" w:rsidRDefault="00C63799" w:rsidP="00653C98">
      <w:pPr>
        <w:pStyle w:val="ListParagraph"/>
        <w:numPr>
          <w:ilvl w:val="0"/>
          <w:numId w:val="15"/>
        </w:numPr>
        <w:ind w:left="720"/>
      </w:pPr>
      <w:r w:rsidRPr="00C63799">
        <w:t>0.109 + 0.219 + 0.273</w:t>
      </w:r>
    </w:p>
    <w:p w14:paraId="71730224" w14:textId="77777777" w:rsidR="00C63799" w:rsidRPr="00C63799" w:rsidRDefault="00C63799" w:rsidP="00653C98">
      <w:pPr>
        <w:pStyle w:val="ListParagraph"/>
        <w:numPr>
          <w:ilvl w:val="0"/>
          <w:numId w:val="15"/>
        </w:numPr>
        <w:ind w:left="720"/>
      </w:pPr>
      <w:r w:rsidRPr="00C63799">
        <w:t>0.109 + 0.031 + 0.004 + 0.109 + 0.031 + 0.004</w:t>
      </w:r>
    </w:p>
    <w:p w14:paraId="600712DE" w14:textId="02E342FD" w:rsidR="00C63799" w:rsidRPr="00C63799" w:rsidRDefault="00C63799" w:rsidP="00653C98">
      <w:pPr>
        <w:pStyle w:val="ListParagraph"/>
        <w:numPr>
          <w:ilvl w:val="0"/>
          <w:numId w:val="15"/>
        </w:numPr>
        <w:ind w:left="720"/>
      </w:pPr>
      <w:r w:rsidRPr="00C63799">
        <w:t>0.109 + 0.219 + 0.273 + 0.109 + 0.219 + 0.273</w:t>
      </w:r>
    </w:p>
    <w:sectPr w:rsidR="00C63799" w:rsidRPr="00C63799" w:rsidSect="00C63799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00B8" w14:textId="77777777" w:rsidR="0074450E" w:rsidRDefault="0074450E">
      <w:r>
        <w:separator/>
      </w:r>
    </w:p>
  </w:endnote>
  <w:endnote w:type="continuationSeparator" w:id="0">
    <w:p w14:paraId="4F183CD8" w14:textId="77777777" w:rsidR="0074450E" w:rsidRDefault="0074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C6A" w14:textId="259C1FAF" w:rsidR="006F7133" w:rsidRPr="00F60D7F" w:rsidRDefault="006F7133">
    <w:pPr>
      <w:pStyle w:val="Footer"/>
      <w:jc w:val="center"/>
      <w:rPr>
        <w:rFonts w:ascii="Times New Roman" w:hAnsi="Times New Roman" w:cs="Times New Roman"/>
      </w:rPr>
    </w:pPr>
  </w:p>
  <w:p w14:paraId="22B04BD7" w14:textId="77777777" w:rsidR="006F7133" w:rsidRDefault="006F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E3F1" w14:textId="77777777" w:rsidR="0074450E" w:rsidRDefault="0074450E">
      <w:r>
        <w:separator/>
      </w:r>
    </w:p>
  </w:footnote>
  <w:footnote w:type="continuationSeparator" w:id="0">
    <w:p w14:paraId="1B943F8E" w14:textId="77777777" w:rsidR="0074450E" w:rsidRDefault="0074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43F"/>
    <w:multiLevelType w:val="hybridMultilevel"/>
    <w:tmpl w:val="5BAC67AA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85B94"/>
    <w:multiLevelType w:val="hybridMultilevel"/>
    <w:tmpl w:val="45425A6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17C5"/>
    <w:multiLevelType w:val="hybridMultilevel"/>
    <w:tmpl w:val="68EE07F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56CF"/>
    <w:multiLevelType w:val="multilevel"/>
    <w:tmpl w:val="26AAA238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0702E9"/>
    <w:multiLevelType w:val="hybridMultilevel"/>
    <w:tmpl w:val="F77047D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4535"/>
    <w:multiLevelType w:val="hybridMultilevel"/>
    <w:tmpl w:val="8E108EDE"/>
    <w:lvl w:ilvl="0" w:tplc="664CF7F6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02365"/>
    <w:multiLevelType w:val="hybridMultilevel"/>
    <w:tmpl w:val="DBD2C5B2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A4132"/>
    <w:multiLevelType w:val="multilevel"/>
    <w:tmpl w:val="2A24FD06"/>
    <w:styleLink w:val="NUMBERLISR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45540"/>
    <w:multiLevelType w:val="hybridMultilevel"/>
    <w:tmpl w:val="BF744DA0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E24E85"/>
    <w:multiLevelType w:val="hybridMultilevel"/>
    <w:tmpl w:val="98B86C9A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C1058"/>
    <w:multiLevelType w:val="hybridMultilevel"/>
    <w:tmpl w:val="02E2E42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143B5"/>
    <w:multiLevelType w:val="hybridMultilevel"/>
    <w:tmpl w:val="7AF6B7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F67979"/>
    <w:multiLevelType w:val="hybridMultilevel"/>
    <w:tmpl w:val="C6E4B07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415BA"/>
    <w:multiLevelType w:val="hybridMultilevel"/>
    <w:tmpl w:val="8ED040F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1540B"/>
    <w:multiLevelType w:val="hybridMultilevel"/>
    <w:tmpl w:val="6186C3CC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638471">
    <w:abstractNumId w:val="3"/>
  </w:num>
  <w:num w:numId="2" w16cid:durableId="2016951965">
    <w:abstractNumId w:val="11"/>
  </w:num>
  <w:num w:numId="3" w16cid:durableId="695622156">
    <w:abstractNumId w:val="5"/>
  </w:num>
  <w:num w:numId="4" w16cid:durableId="925652088">
    <w:abstractNumId w:val="7"/>
  </w:num>
  <w:num w:numId="5" w16cid:durableId="233440353">
    <w:abstractNumId w:val="1"/>
  </w:num>
  <w:num w:numId="6" w16cid:durableId="1269895465">
    <w:abstractNumId w:val="4"/>
  </w:num>
  <w:num w:numId="7" w16cid:durableId="1848250643">
    <w:abstractNumId w:val="14"/>
  </w:num>
  <w:num w:numId="8" w16cid:durableId="306905422">
    <w:abstractNumId w:val="2"/>
  </w:num>
  <w:num w:numId="9" w16cid:durableId="579604066">
    <w:abstractNumId w:val="6"/>
  </w:num>
  <w:num w:numId="10" w16cid:durableId="1161315115">
    <w:abstractNumId w:val="10"/>
  </w:num>
  <w:num w:numId="11" w16cid:durableId="1603223927">
    <w:abstractNumId w:val="0"/>
  </w:num>
  <w:num w:numId="12" w16cid:durableId="2029796512">
    <w:abstractNumId w:val="13"/>
  </w:num>
  <w:num w:numId="13" w16cid:durableId="1924752690">
    <w:abstractNumId w:val="12"/>
  </w:num>
  <w:num w:numId="14" w16cid:durableId="2109111582">
    <w:abstractNumId w:val="9"/>
  </w:num>
  <w:num w:numId="15" w16cid:durableId="92172269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67"/>
    <w:rsid w:val="00001799"/>
    <w:rsid w:val="00002789"/>
    <w:rsid w:val="00003DB0"/>
    <w:rsid w:val="000076E3"/>
    <w:rsid w:val="00013860"/>
    <w:rsid w:val="00042774"/>
    <w:rsid w:val="00064AF0"/>
    <w:rsid w:val="000771AD"/>
    <w:rsid w:val="000807E4"/>
    <w:rsid w:val="00082AC5"/>
    <w:rsid w:val="00084D94"/>
    <w:rsid w:val="000855D9"/>
    <w:rsid w:val="00096A2E"/>
    <w:rsid w:val="000B4BD0"/>
    <w:rsid w:val="000C0C31"/>
    <w:rsid w:val="000C1236"/>
    <w:rsid w:val="000C527E"/>
    <w:rsid w:val="000D49E3"/>
    <w:rsid w:val="000E40E7"/>
    <w:rsid w:val="00101590"/>
    <w:rsid w:val="0010561E"/>
    <w:rsid w:val="001131A0"/>
    <w:rsid w:val="00136D35"/>
    <w:rsid w:val="001440AC"/>
    <w:rsid w:val="00152F3C"/>
    <w:rsid w:val="001535D1"/>
    <w:rsid w:val="001601BF"/>
    <w:rsid w:val="001860BD"/>
    <w:rsid w:val="0019444D"/>
    <w:rsid w:val="001A5ACF"/>
    <w:rsid w:val="001D265E"/>
    <w:rsid w:val="001E03ED"/>
    <w:rsid w:val="001F4CEB"/>
    <w:rsid w:val="001F70B8"/>
    <w:rsid w:val="00200145"/>
    <w:rsid w:val="00203772"/>
    <w:rsid w:val="002063B5"/>
    <w:rsid w:val="002109D3"/>
    <w:rsid w:val="00231C27"/>
    <w:rsid w:val="0024433A"/>
    <w:rsid w:val="00247A05"/>
    <w:rsid w:val="0026234E"/>
    <w:rsid w:val="00262FB4"/>
    <w:rsid w:val="00263B96"/>
    <w:rsid w:val="00272FA6"/>
    <w:rsid w:val="00273B36"/>
    <w:rsid w:val="00283F4B"/>
    <w:rsid w:val="00286DDB"/>
    <w:rsid w:val="002A1478"/>
    <w:rsid w:val="002A51C9"/>
    <w:rsid w:val="002A737A"/>
    <w:rsid w:val="002B2227"/>
    <w:rsid w:val="002C06BF"/>
    <w:rsid w:val="002C248A"/>
    <w:rsid w:val="002D201F"/>
    <w:rsid w:val="002D330E"/>
    <w:rsid w:val="002D4E3E"/>
    <w:rsid w:val="002D690B"/>
    <w:rsid w:val="002E410E"/>
    <w:rsid w:val="002E7374"/>
    <w:rsid w:val="0030211B"/>
    <w:rsid w:val="00311D8B"/>
    <w:rsid w:val="00312F76"/>
    <w:rsid w:val="0031510F"/>
    <w:rsid w:val="003161C0"/>
    <w:rsid w:val="00332F0D"/>
    <w:rsid w:val="00336BF4"/>
    <w:rsid w:val="00344AD6"/>
    <w:rsid w:val="00346A65"/>
    <w:rsid w:val="003557A1"/>
    <w:rsid w:val="00364FF0"/>
    <w:rsid w:val="003710A7"/>
    <w:rsid w:val="003726C5"/>
    <w:rsid w:val="00373A1B"/>
    <w:rsid w:val="003769FA"/>
    <w:rsid w:val="00383B9C"/>
    <w:rsid w:val="00390724"/>
    <w:rsid w:val="00392575"/>
    <w:rsid w:val="00397BA5"/>
    <w:rsid w:val="003A12FD"/>
    <w:rsid w:val="003A5049"/>
    <w:rsid w:val="003A715A"/>
    <w:rsid w:val="003B1978"/>
    <w:rsid w:val="003B7D0E"/>
    <w:rsid w:val="003C390F"/>
    <w:rsid w:val="003D16FB"/>
    <w:rsid w:val="003E7E9B"/>
    <w:rsid w:val="003F1D98"/>
    <w:rsid w:val="00406015"/>
    <w:rsid w:val="00412D42"/>
    <w:rsid w:val="004177B2"/>
    <w:rsid w:val="00417C22"/>
    <w:rsid w:val="00421FAE"/>
    <w:rsid w:val="00424915"/>
    <w:rsid w:val="00430E0B"/>
    <w:rsid w:val="00435F99"/>
    <w:rsid w:val="00441C97"/>
    <w:rsid w:val="00443978"/>
    <w:rsid w:val="004522F2"/>
    <w:rsid w:val="00452450"/>
    <w:rsid w:val="00462521"/>
    <w:rsid w:val="00463474"/>
    <w:rsid w:val="004639EE"/>
    <w:rsid w:val="0047220F"/>
    <w:rsid w:val="00475AAA"/>
    <w:rsid w:val="004855DB"/>
    <w:rsid w:val="00485A59"/>
    <w:rsid w:val="00485BD4"/>
    <w:rsid w:val="004A1E44"/>
    <w:rsid w:val="004A6F1F"/>
    <w:rsid w:val="004C769E"/>
    <w:rsid w:val="004D28F5"/>
    <w:rsid w:val="004D48F2"/>
    <w:rsid w:val="004E182E"/>
    <w:rsid w:val="004E3593"/>
    <w:rsid w:val="004E499E"/>
    <w:rsid w:val="004F4E74"/>
    <w:rsid w:val="004F615F"/>
    <w:rsid w:val="00504A7C"/>
    <w:rsid w:val="005078B0"/>
    <w:rsid w:val="00523207"/>
    <w:rsid w:val="00527612"/>
    <w:rsid w:val="00530B63"/>
    <w:rsid w:val="00550392"/>
    <w:rsid w:val="0055223C"/>
    <w:rsid w:val="0055714F"/>
    <w:rsid w:val="00562F0F"/>
    <w:rsid w:val="005650B8"/>
    <w:rsid w:val="00565486"/>
    <w:rsid w:val="00567B94"/>
    <w:rsid w:val="00574204"/>
    <w:rsid w:val="00577225"/>
    <w:rsid w:val="00577240"/>
    <w:rsid w:val="005844D0"/>
    <w:rsid w:val="005933B3"/>
    <w:rsid w:val="0059650E"/>
    <w:rsid w:val="005A7654"/>
    <w:rsid w:val="005C0C55"/>
    <w:rsid w:val="005F363A"/>
    <w:rsid w:val="00604154"/>
    <w:rsid w:val="00624C8A"/>
    <w:rsid w:val="00633CAE"/>
    <w:rsid w:val="0063625A"/>
    <w:rsid w:val="00637534"/>
    <w:rsid w:val="00645AF6"/>
    <w:rsid w:val="00653C98"/>
    <w:rsid w:val="0065476D"/>
    <w:rsid w:val="00656CC4"/>
    <w:rsid w:val="00657118"/>
    <w:rsid w:val="006611E1"/>
    <w:rsid w:val="006635A5"/>
    <w:rsid w:val="006701D3"/>
    <w:rsid w:val="00675EBD"/>
    <w:rsid w:val="00680261"/>
    <w:rsid w:val="006A0AF1"/>
    <w:rsid w:val="006A4792"/>
    <w:rsid w:val="006A4E21"/>
    <w:rsid w:val="006B0B08"/>
    <w:rsid w:val="006B3875"/>
    <w:rsid w:val="006B50B2"/>
    <w:rsid w:val="006D2F12"/>
    <w:rsid w:val="006D3A68"/>
    <w:rsid w:val="006F364B"/>
    <w:rsid w:val="006F3A7E"/>
    <w:rsid w:val="006F7133"/>
    <w:rsid w:val="00717EDA"/>
    <w:rsid w:val="007211B9"/>
    <w:rsid w:val="00731382"/>
    <w:rsid w:val="00733C7E"/>
    <w:rsid w:val="007342CF"/>
    <w:rsid w:val="00734339"/>
    <w:rsid w:val="00734B10"/>
    <w:rsid w:val="0074199F"/>
    <w:rsid w:val="0074450E"/>
    <w:rsid w:val="00745200"/>
    <w:rsid w:val="00746FB0"/>
    <w:rsid w:val="0074757D"/>
    <w:rsid w:val="00750A7A"/>
    <w:rsid w:val="00753009"/>
    <w:rsid w:val="007555C4"/>
    <w:rsid w:val="00755756"/>
    <w:rsid w:val="007619DC"/>
    <w:rsid w:val="007622DC"/>
    <w:rsid w:val="00770015"/>
    <w:rsid w:val="007720A1"/>
    <w:rsid w:val="00774101"/>
    <w:rsid w:val="00785BFF"/>
    <w:rsid w:val="00794603"/>
    <w:rsid w:val="007B0CC1"/>
    <w:rsid w:val="007B51A6"/>
    <w:rsid w:val="007D0246"/>
    <w:rsid w:val="007D15BE"/>
    <w:rsid w:val="007D46D4"/>
    <w:rsid w:val="007E2BBE"/>
    <w:rsid w:val="007E52B1"/>
    <w:rsid w:val="007F1B4B"/>
    <w:rsid w:val="008004AE"/>
    <w:rsid w:val="00801125"/>
    <w:rsid w:val="00801563"/>
    <w:rsid w:val="008046E4"/>
    <w:rsid w:val="00815AA0"/>
    <w:rsid w:val="00817883"/>
    <w:rsid w:val="00822176"/>
    <w:rsid w:val="00822183"/>
    <w:rsid w:val="008261C0"/>
    <w:rsid w:val="0082722A"/>
    <w:rsid w:val="00834702"/>
    <w:rsid w:val="008434BB"/>
    <w:rsid w:val="0085292C"/>
    <w:rsid w:val="00853DA5"/>
    <w:rsid w:val="0085518D"/>
    <w:rsid w:val="008645A2"/>
    <w:rsid w:val="00872CE2"/>
    <w:rsid w:val="00873676"/>
    <w:rsid w:val="00884A82"/>
    <w:rsid w:val="008866A1"/>
    <w:rsid w:val="00895A45"/>
    <w:rsid w:val="008A188D"/>
    <w:rsid w:val="008A5406"/>
    <w:rsid w:val="008B0B18"/>
    <w:rsid w:val="008B1D26"/>
    <w:rsid w:val="008C24DB"/>
    <w:rsid w:val="008D11C4"/>
    <w:rsid w:val="008E5C90"/>
    <w:rsid w:val="008F053A"/>
    <w:rsid w:val="008F1FFC"/>
    <w:rsid w:val="008F50E1"/>
    <w:rsid w:val="00901A82"/>
    <w:rsid w:val="00902494"/>
    <w:rsid w:val="00904010"/>
    <w:rsid w:val="009116AD"/>
    <w:rsid w:val="00923E78"/>
    <w:rsid w:val="00925171"/>
    <w:rsid w:val="00930AC1"/>
    <w:rsid w:val="00930C0A"/>
    <w:rsid w:val="00934775"/>
    <w:rsid w:val="00936786"/>
    <w:rsid w:val="00954AF4"/>
    <w:rsid w:val="00964650"/>
    <w:rsid w:val="0099199C"/>
    <w:rsid w:val="009919AF"/>
    <w:rsid w:val="00992A08"/>
    <w:rsid w:val="0099715C"/>
    <w:rsid w:val="009A1B0B"/>
    <w:rsid w:val="009A1FE7"/>
    <w:rsid w:val="009A39EA"/>
    <w:rsid w:val="009A592B"/>
    <w:rsid w:val="009A6473"/>
    <w:rsid w:val="009B7051"/>
    <w:rsid w:val="009C646B"/>
    <w:rsid w:val="009E58D1"/>
    <w:rsid w:val="009F011C"/>
    <w:rsid w:val="00A20267"/>
    <w:rsid w:val="00A27282"/>
    <w:rsid w:val="00A27ED6"/>
    <w:rsid w:val="00A325E3"/>
    <w:rsid w:val="00A41E98"/>
    <w:rsid w:val="00A43D33"/>
    <w:rsid w:val="00A464D3"/>
    <w:rsid w:val="00A47DE0"/>
    <w:rsid w:val="00A57A8E"/>
    <w:rsid w:val="00A57FAF"/>
    <w:rsid w:val="00A6164B"/>
    <w:rsid w:val="00A623B0"/>
    <w:rsid w:val="00A67782"/>
    <w:rsid w:val="00A72EEC"/>
    <w:rsid w:val="00A86F7D"/>
    <w:rsid w:val="00A94CA4"/>
    <w:rsid w:val="00A97238"/>
    <w:rsid w:val="00AA36E4"/>
    <w:rsid w:val="00AB3700"/>
    <w:rsid w:val="00AB5F90"/>
    <w:rsid w:val="00AC4A41"/>
    <w:rsid w:val="00AC4AD2"/>
    <w:rsid w:val="00AD7F91"/>
    <w:rsid w:val="00AE37A9"/>
    <w:rsid w:val="00AE7B93"/>
    <w:rsid w:val="00AF403F"/>
    <w:rsid w:val="00B13612"/>
    <w:rsid w:val="00B13B3C"/>
    <w:rsid w:val="00B20A07"/>
    <w:rsid w:val="00B242B9"/>
    <w:rsid w:val="00B246B4"/>
    <w:rsid w:val="00B27EDA"/>
    <w:rsid w:val="00B46BB0"/>
    <w:rsid w:val="00B57EA0"/>
    <w:rsid w:val="00B734BC"/>
    <w:rsid w:val="00B73BCF"/>
    <w:rsid w:val="00B84779"/>
    <w:rsid w:val="00BA161F"/>
    <w:rsid w:val="00BA2D24"/>
    <w:rsid w:val="00BA38DE"/>
    <w:rsid w:val="00BB5527"/>
    <w:rsid w:val="00BB6ACE"/>
    <w:rsid w:val="00BD3A19"/>
    <w:rsid w:val="00BE6CED"/>
    <w:rsid w:val="00BE7203"/>
    <w:rsid w:val="00BF29D0"/>
    <w:rsid w:val="00BF4808"/>
    <w:rsid w:val="00BF52CD"/>
    <w:rsid w:val="00BF7A54"/>
    <w:rsid w:val="00C05B8A"/>
    <w:rsid w:val="00C14D6B"/>
    <w:rsid w:val="00C30DF1"/>
    <w:rsid w:val="00C31209"/>
    <w:rsid w:val="00C42B39"/>
    <w:rsid w:val="00C444A1"/>
    <w:rsid w:val="00C5025E"/>
    <w:rsid w:val="00C50AA6"/>
    <w:rsid w:val="00C63723"/>
    <w:rsid w:val="00C63799"/>
    <w:rsid w:val="00C671CB"/>
    <w:rsid w:val="00C83374"/>
    <w:rsid w:val="00C90C23"/>
    <w:rsid w:val="00C91062"/>
    <w:rsid w:val="00C96159"/>
    <w:rsid w:val="00CA3345"/>
    <w:rsid w:val="00CA5FEB"/>
    <w:rsid w:val="00CC0F23"/>
    <w:rsid w:val="00CC1BC5"/>
    <w:rsid w:val="00CC3884"/>
    <w:rsid w:val="00CC4726"/>
    <w:rsid w:val="00CD24EE"/>
    <w:rsid w:val="00CD47CE"/>
    <w:rsid w:val="00CE0BD2"/>
    <w:rsid w:val="00CE5158"/>
    <w:rsid w:val="00CE6AAC"/>
    <w:rsid w:val="00CF7AC0"/>
    <w:rsid w:val="00D0586E"/>
    <w:rsid w:val="00D061A9"/>
    <w:rsid w:val="00D13358"/>
    <w:rsid w:val="00D1491F"/>
    <w:rsid w:val="00D14BF0"/>
    <w:rsid w:val="00D16594"/>
    <w:rsid w:val="00D17BC0"/>
    <w:rsid w:val="00D22085"/>
    <w:rsid w:val="00D322B9"/>
    <w:rsid w:val="00D56FCE"/>
    <w:rsid w:val="00D57E8D"/>
    <w:rsid w:val="00D7730B"/>
    <w:rsid w:val="00D8402C"/>
    <w:rsid w:val="00D87FA1"/>
    <w:rsid w:val="00D95BBE"/>
    <w:rsid w:val="00DB0EA1"/>
    <w:rsid w:val="00DB4291"/>
    <w:rsid w:val="00DB46D0"/>
    <w:rsid w:val="00DC1266"/>
    <w:rsid w:val="00DD5EB4"/>
    <w:rsid w:val="00DE17FE"/>
    <w:rsid w:val="00DE69C1"/>
    <w:rsid w:val="00DE7FD4"/>
    <w:rsid w:val="00DF5E68"/>
    <w:rsid w:val="00E022A4"/>
    <w:rsid w:val="00E21538"/>
    <w:rsid w:val="00E21EBF"/>
    <w:rsid w:val="00E22D0B"/>
    <w:rsid w:val="00E271FF"/>
    <w:rsid w:val="00E2786D"/>
    <w:rsid w:val="00E35FFF"/>
    <w:rsid w:val="00E51A2B"/>
    <w:rsid w:val="00E51C7F"/>
    <w:rsid w:val="00E5753E"/>
    <w:rsid w:val="00E61E5B"/>
    <w:rsid w:val="00E709F5"/>
    <w:rsid w:val="00E74F2A"/>
    <w:rsid w:val="00E75796"/>
    <w:rsid w:val="00E80656"/>
    <w:rsid w:val="00E84450"/>
    <w:rsid w:val="00E90765"/>
    <w:rsid w:val="00E90A3B"/>
    <w:rsid w:val="00E95129"/>
    <w:rsid w:val="00EA61C8"/>
    <w:rsid w:val="00EE06A1"/>
    <w:rsid w:val="00EE5C5E"/>
    <w:rsid w:val="00EF0036"/>
    <w:rsid w:val="00EF1504"/>
    <w:rsid w:val="00EF7C57"/>
    <w:rsid w:val="00F00764"/>
    <w:rsid w:val="00F10461"/>
    <w:rsid w:val="00F12BC7"/>
    <w:rsid w:val="00F13D28"/>
    <w:rsid w:val="00F23315"/>
    <w:rsid w:val="00F23C49"/>
    <w:rsid w:val="00F24E2B"/>
    <w:rsid w:val="00F3070A"/>
    <w:rsid w:val="00F3132D"/>
    <w:rsid w:val="00F34EC7"/>
    <w:rsid w:val="00F45801"/>
    <w:rsid w:val="00F60D7F"/>
    <w:rsid w:val="00F62EAE"/>
    <w:rsid w:val="00F6481D"/>
    <w:rsid w:val="00F74E51"/>
    <w:rsid w:val="00F77E6D"/>
    <w:rsid w:val="00FA2548"/>
    <w:rsid w:val="00FA3464"/>
    <w:rsid w:val="00FA352D"/>
    <w:rsid w:val="00FA64C4"/>
    <w:rsid w:val="00FB0ABB"/>
    <w:rsid w:val="00FB0BBD"/>
    <w:rsid w:val="00FB632A"/>
    <w:rsid w:val="00FD23BF"/>
    <w:rsid w:val="00FD485A"/>
    <w:rsid w:val="00FD73AF"/>
    <w:rsid w:val="00FE439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196F2"/>
  <w15:chartTrackingRefBased/>
  <w15:docId w15:val="{7DB6F093-DF36-4CCA-92F4-D31DF4C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84"/>
    <w:pPr>
      <w:ind w:left="0" w:firstLine="0"/>
    </w:pPr>
    <w:rPr>
      <w:rFonts w:cstheme="minorBidi"/>
      <w:bCs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406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F2"/>
    <w:pPr>
      <w:keepNext/>
      <w:keepLines/>
      <w:outlineLvl w:val="1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2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2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2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2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2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2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2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06"/>
    <w:rPr>
      <w:rFonts w:ascii="Franklin Gothic Demi" w:eastAsiaTheme="majorEastAsia" w:hAnsi="Franklin Gothic Dem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383B9C"/>
    <w:pPr>
      <w:numPr>
        <w:numId w:val="3"/>
      </w:numPr>
      <w:ind w:left="360"/>
      <w:contextualSpacing/>
    </w:pPr>
    <w:rPr>
      <w:rFonts w:eastAsiaTheme="minorEastAsia"/>
      <w:bCs w:val="0"/>
      <w:lang w:eastAsia="zh-CN"/>
    </w:rPr>
  </w:style>
  <w:style w:type="paragraph" w:customStyle="1" w:styleId="Style1">
    <w:name w:val="Style1"/>
    <w:basedOn w:val="List"/>
    <w:link w:val="Style1Char"/>
    <w:qFormat/>
    <w:rsid w:val="00392575"/>
    <w:pPr>
      <w:contextualSpacing w:val="0"/>
      <w:textAlignment w:val="baseline"/>
    </w:pPr>
    <w:rPr>
      <w:lang w:eastAsia="zh-CN"/>
    </w:rPr>
  </w:style>
  <w:style w:type="character" w:customStyle="1" w:styleId="Style1Char">
    <w:name w:val="Style1 Char"/>
    <w:basedOn w:val="DefaultParagraphFont"/>
    <w:link w:val="Style1"/>
    <w:rsid w:val="00392575"/>
    <w:rPr>
      <w:lang w:eastAsia="zh-CN"/>
    </w:rPr>
  </w:style>
  <w:style w:type="paragraph" w:styleId="List">
    <w:name w:val="List"/>
    <w:basedOn w:val="Normal"/>
    <w:uiPriority w:val="99"/>
    <w:semiHidden/>
    <w:unhideWhenUsed/>
    <w:rsid w:val="00392575"/>
    <w:pPr>
      <w:contextualSpacing/>
    </w:pPr>
  </w:style>
  <w:style w:type="paragraph" w:customStyle="1" w:styleId="paragraph">
    <w:name w:val="paragraph"/>
    <w:basedOn w:val="Normal"/>
    <w:rsid w:val="00392575"/>
    <w:pPr>
      <w:spacing w:before="100" w:beforeAutospacing="1" w:after="100" w:afterAutospacing="1"/>
    </w:pPr>
    <w:rPr>
      <w:rFonts w:eastAsia="Times New Roman"/>
      <w:bCs w:val="0"/>
    </w:rPr>
  </w:style>
  <w:style w:type="table" w:customStyle="1" w:styleId="Style2">
    <w:name w:val="Style2"/>
    <w:basedOn w:val="TableGrid"/>
    <w:uiPriority w:val="99"/>
    <w:rsid w:val="00392575"/>
    <w:rPr>
      <w:rFonts w:eastAsiaTheme="minorEastAsia" w:cstheme="minorBidi"/>
      <w:bCs/>
      <w:lang w:eastAsia="zh-CN"/>
    </w:rPr>
    <w:tblPr/>
  </w:style>
  <w:style w:type="table" w:styleId="TableGrid">
    <w:name w:val="Table Grid"/>
    <w:basedOn w:val="TableNormal"/>
    <w:uiPriority w:val="39"/>
    <w:rsid w:val="0039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umbers">
    <w:name w:val="List Numbers"/>
    <w:uiPriority w:val="99"/>
    <w:rsid w:val="006B0B0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522F2"/>
    <w:rPr>
      <w:rFonts w:ascii="Franklin Gothic Demi" w:eastAsiaTheme="majorEastAsia" w:hAnsi="Franklin Gothic Dem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0267"/>
    <w:rPr>
      <w:rFonts w:asciiTheme="minorHAnsi" w:eastAsiaTheme="majorEastAsia" w:hAnsiTheme="minorHAnsi" w:cstheme="majorBidi"/>
      <w:bCs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267"/>
    <w:rPr>
      <w:rFonts w:asciiTheme="minorHAnsi" w:eastAsiaTheme="majorEastAsia" w:hAnsiTheme="minorHAnsi" w:cstheme="majorBidi"/>
      <w:bCs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267"/>
    <w:rPr>
      <w:rFonts w:asciiTheme="minorHAnsi" w:eastAsiaTheme="majorEastAsia" w:hAnsiTheme="minorHAnsi" w:cstheme="majorBidi"/>
      <w:bCs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267"/>
    <w:rPr>
      <w:rFonts w:asciiTheme="minorHAnsi" w:eastAsiaTheme="majorEastAsia" w:hAnsiTheme="minorHAnsi" w:cstheme="majorBidi"/>
      <w:bCs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267"/>
    <w:rPr>
      <w:rFonts w:asciiTheme="minorHAnsi" w:eastAsiaTheme="majorEastAsia" w:hAnsiTheme="minorHAnsi" w:cstheme="majorBidi"/>
      <w:bCs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267"/>
    <w:rPr>
      <w:rFonts w:asciiTheme="minorHAnsi" w:eastAsiaTheme="majorEastAsia" w:hAnsiTheme="minorHAnsi" w:cstheme="majorBidi"/>
      <w:bCs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267"/>
    <w:rPr>
      <w:rFonts w:asciiTheme="minorHAnsi" w:eastAsiaTheme="majorEastAsia" w:hAnsiTheme="minorHAnsi" w:cstheme="majorBidi"/>
      <w:bCs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A20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267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2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267"/>
    <w:rPr>
      <w:rFonts w:asciiTheme="minorHAnsi" w:eastAsiaTheme="majorEastAsia" w:hAnsiTheme="minorHAnsi" w:cstheme="majorBidi"/>
      <w:bCs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267"/>
    <w:rPr>
      <w:rFonts w:cstheme="minorBidi"/>
      <w:bCs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A20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267"/>
    <w:rPr>
      <w:rFonts w:cstheme="minorBidi"/>
      <w:bCs/>
      <w:i/>
      <w:iCs/>
      <w:color w:val="0F4761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A2026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6CC4"/>
    <w:pPr>
      <w:tabs>
        <w:tab w:val="center" w:pos="4680"/>
        <w:tab w:val="right" w:pos="9360"/>
      </w:tabs>
    </w:pPr>
    <w:rPr>
      <w:rFonts w:ascii="Cambria" w:eastAsiaTheme="minorEastAsia" w:hAnsi="Cambria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56CC4"/>
    <w:rPr>
      <w:rFonts w:ascii="Cambria" w:eastAsiaTheme="minorEastAsia" w:hAnsi="Cambria" w:cstheme="minorBidi"/>
      <w:bCs/>
      <w:kern w:val="0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574204"/>
  </w:style>
  <w:style w:type="paragraph" w:styleId="NormalWeb">
    <w:name w:val="Normal (Web)"/>
    <w:basedOn w:val="Normal"/>
    <w:uiPriority w:val="99"/>
    <w:unhideWhenUsed/>
    <w:rsid w:val="00F10461"/>
    <w:pPr>
      <w:spacing w:before="100" w:beforeAutospacing="1" w:after="100" w:afterAutospacing="1"/>
    </w:pPr>
    <w:rPr>
      <w:rFonts w:eastAsia="Times New Roman" w:cs="Times New Roman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CE6AAC"/>
    <w:rPr>
      <w:b/>
      <w:bCs/>
    </w:rPr>
  </w:style>
  <w:style w:type="character" w:customStyle="1" w:styleId="mjx-char">
    <w:name w:val="mjx-char"/>
    <w:basedOn w:val="DefaultParagraphFont"/>
    <w:rsid w:val="00CE6AAC"/>
  </w:style>
  <w:style w:type="character" w:styleId="PlaceholderText">
    <w:name w:val="Placeholder Text"/>
    <w:basedOn w:val="DefaultParagraphFont"/>
    <w:uiPriority w:val="99"/>
    <w:semiHidden/>
    <w:rsid w:val="00CD24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C1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66"/>
    <w:rPr>
      <w:rFonts w:cstheme="minorBidi"/>
      <w:bCs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23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207"/>
    <w:rPr>
      <w:rFonts w:cstheme="minorBidi"/>
      <w:bCs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07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07"/>
    <w:rPr>
      <w:rFonts w:cstheme="minorBidi"/>
      <w:b/>
      <w:bCs w:val="0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55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5D9"/>
    <w:rPr>
      <w:rFonts w:cstheme="minorBidi"/>
      <w:bCs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55D9"/>
    <w:rPr>
      <w:vertAlign w:val="superscript"/>
    </w:rPr>
  </w:style>
  <w:style w:type="paragraph" w:customStyle="1" w:styleId="NUMBERLIST">
    <w:name w:val="NUMBER LIST"/>
    <w:basedOn w:val="ListParagraph"/>
    <w:link w:val="NUMBERLISTChar"/>
    <w:qFormat/>
    <w:rsid w:val="00EE06A1"/>
  </w:style>
  <w:style w:type="character" w:customStyle="1" w:styleId="NUMBERLISTChar">
    <w:name w:val="NUMBER LIST Char"/>
    <w:basedOn w:val="DefaultParagraphFont"/>
    <w:link w:val="NUMBERLIST"/>
    <w:rsid w:val="00EE06A1"/>
    <w:rPr>
      <w:rFonts w:eastAsiaTheme="minorEastAsia" w:cstheme="minorBidi"/>
      <w:kern w:val="0"/>
      <w:lang w:eastAsia="zh-CN"/>
    </w:rPr>
  </w:style>
  <w:style w:type="numbering" w:customStyle="1" w:styleId="NUMBERLISR">
    <w:name w:val="NUMBER LISR"/>
    <w:uiPriority w:val="99"/>
    <w:rsid w:val="00F74E51"/>
    <w:pPr>
      <w:numPr>
        <w:numId w:val="4"/>
      </w:numPr>
    </w:pPr>
  </w:style>
  <w:style w:type="numbering" w:customStyle="1" w:styleId="NUMBERLISR1">
    <w:name w:val="NUMBER LISR1"/>
    <w:uiPriority w:val="99"/>
    <w:rsid w:val="008261C0"/>
  </w:style>
  <w:style w:type="numbering" w:customStyle="1" w:styleId="NUMBERLISR2">
    <w:name w:val="NUMBER LISR2"/>
    <w:uiPriority w:val="99"/>
    <w:rsid w:val="008261C0"/>
  </w:style>
  <w:style w:type="numbering" w:customStyle="1" w:styleId="NUMBERLISR3">
    <w:name w:val="NUMBER LISR3"/>
    <w:uiPriority w:val="99"/>
    <w:rsid w:val="0082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4761-A6AF-437B-B983-7CB57066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Zigerell, L.J</cp:lastModifiedBy>
  <cp:revision>8</cp:revision>
  <cp:lastPrinted>2026-04-21T18:50:00Z</cp:lastPrinted>
  <dcterms:created xsi:type="dcterms:W3CDTF">2026-04-20T18:14:00Z</dcterms:created>
  <dcterms:modified xsi:type="dcterms:W3CDTF">2026-04-27T17:26:00Z</dcterms:modified>
</cp:coreProperties>
</file>