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33B6" w14:textId="7A195BEF" w:rsidR="00071744" w:rsidRDefault="00415CA5" w:rsidP="00071744">
      <w:pPr>
        <w:jc w:val="right"/>
      </w:pPr>
      <w:bookmarkStart w:id="0" w:name="_Hlk190425691"/>
      <w:bookmarkEnd w:id="0"/>
      <w:r>
        <w:t xml:space="preserve">First Name and Last </w:t>
      </w:r>
      <w:r w:rsidR="00071744" w:rsidRPr="005F0EB3">
        <w:t xml:space="preserve">Name </w:t>
      </w:r>
      <w:r w:rsidR="00071744">
        <w:t>______________</w:t>
      </w:r>
      <w:r w:rsidR="00071744" w:rsidRPr="005F0EB3">
        <w:t>______________________________________</w:t>
      </w:r>
    </w:p>
    <w:p w14:paraId="54CA926D" w14:textId="77777777" w:rsidR="00071744" w:rsidRDefault="00071744" w:rsidP="00071744">
      <w:pPr>
        <w:rPr>
          <w:i/>
          <w:iCs/>
        </w:rPr>
      </w:pPr>
    </w:p>
    <w:p w14:paraId="7A603A1C" w14:textId="0258E2E1" w:rsidR="00071744" w:rsidRPr="00880C16" w:rsidRDefault="00071744" w:rsidP="00071744">
      <w:pPr>
        <w:rPr>
          <w:i/>
          <w:iCs/>
        </w:rPr>
      </w:pPr>
      <w:r w:rsidRPr="00880C16">
        <w:rPr>
          <w:i/>
          <w:iCs/>
        </w:rPr>
        <w:t xml:space="preserve">Please write your </w:t>
      </w:r>
      <w:r w:rsidR="00E5576F">
        <w:rPr>
          <w:i/>
          <w:iCs/>
        </w:rPr>
        <w:t xml:space="preserve">first and last </w:t>
      </w:r>
      <w:r w:rsidRPr="00880C16">
        <w:rPr>
          <w:i/>
          <w:iCs/>
        </w:rPr>
        <w:t xml:space="preserve">name on this page. </w:t>
      </w:r>
      <w:r>
        <w:rPr>
          <w:i/>
          <w:iCs/>
        </w:rPr>
        <w:t>Using a No. 2 pencil, o</w:t>
      </w:r>
      <w:r w:rsidRPr="00880C16">
        <w:rPr>
          <w:i/>
          <w:iCs/>
        </w:rPr>
        <w:t xml:space="preserve">n the </w:t>
      </w:r>
      <w:proofErr w:type="spellStart"/>
      <w:r w:rsidRPr="00880C16">
        <w:rPr>
          <w:i/>
          <w:iCs/>
        </w:rPr>
        <w:t>opscan</w:t>
      </w:r>
      <w:proofErr w:type="spellEnd"/>
      <w:r w:rsidRPr="00880C16">
        <w:rPr>
          <w:i/>
          <w:iCs/>
        </w:rPr>
        <w:t xml:space="preserve">, write and bubble </w:t>
      </w:r>
      <w:r>
        <w:rPr>
          <w:i/>
          <w:iCs/>
        </w:rPr>
        <w:t xml:space="preserve">in </w:t>
      </w:r>
      <w:r w:rsidRPr="00880C16">
        <w:rPr>
          <w:i/>
          <w:iCs/>
        </w:rPr>
        <w:t>the letters for your last name and first initial</w:t>
      </w:r>
      <w:r>
        <w:rPr>
          <w:i/>
          <w:iCs/>
        </w:rPr>
        <w:t>, write in "POL" for "DEPT.", write in "138" for "COURSE", and t</w:t>
      </w:r>
      <w:r w:rsidRPr="00880C16">
        <w:rPr>
          <w:i/>
          <w:iCs/>
        </w:rPr>
        <w:t>hen bubble in your responses.</w:t>
      </w:r>
      <w:r>
        <w:rPr>
          <w:i/>
          <w:iCs/>
        </w:rPr>
        <w:t xml:space="preserve"> No need for University ID or other information.</w:t>
      </w:r>
    </w:p>
    <w:p w14:paraId="58A22E32" w14:textId="77777777" w:rsidR="00071744" w:rsidRDefault="00071744" w:rsidP="00071744">
      <w:pPr>
        <w:pStyle w:val="Heading2"/>
      </w:pPr>
    </w:p>
    <w:p w14:paraId="60D30EE7" w14:textId="073B7157" w:rsidR="00071744" w:rsidRPr="00F549F1" w:rsidRDefault="00071744" w:rsidP="00071744">
      <w:pPr>
        <w:pStyle w:val="Heading2"/>
      </w:pPr>
      <w:r w:rsidRPr="00F549F1">
        <w:t>POL 138</w:t>
      </w:r>
      <w:r>
        <w:t>-00</w:t>
      </w:r>
      <w:r w:rsidR="00286F74">
        <w:t>5/6</w:t>
      </w:r>
      <w:r w:rsidRPr="00F549F1">
        <w:t xml:space="preserve"> Quantitative Reasoning in Political Science</w:t>
      </w:r>
    </w:p>
    <w:p w14:paraId="1BEF8C7C" w14:textId="0F9DB0DB" w:rsidR="00071744" w:rsidRDefault="00071744" w:rsidP="00071744">
      <w:pPr>
        <w:pStyle w:val="Heading2"/>
      </w:pPr>
      <w:r w:rsidRPr="00562F0F">
        <w:rPr>
          <w:color w:val="0070C0"/>
        </w:rPr>
        <w:t>KEY</w:t>
      </w:r>
      <w:r>
        <w:t xml:space="preserve"> </w:t>
      </w:r>
      <w:r w:rsidR="004B36D5">
        <w:t xml:space="preserve">Practice </w:t>
      </w:r>
      <w:r w:rsidRPr="00F549F1">
        <w:t xml:space="preserve">Exam </w:t>
      </w:r>
      <w:r>
        <w:t xml:space="preserve">2 </w:t>
      </w:r>
      <w:r>
        <w:sym w:font="Symbol" w:char="F0D7"/>
      </w:r>
      <w:r>
        <w:t xml:space="preserve"> </w:t>
      </w:r>
      <w:r w:rsidR="00426681">
        <w:t>Spring 2026</w:t>
      </w:r>
      <w:r>
        <w:t xml:space="preserve"> </w:t>
      </w:r>
    </w:p>
    <w:p w14:paraId="457B37BC" w14:textId="77777777" w:rsidR="00B87FC9" w:rsidRDefault="00B87FC9" w:rsidP="00B87FC9"/>
    <w:p w14:paraId="3B6EFE8B" w14:textId="77777777" w:rsidR="00B87FC9" w:rsidRDefault="00B87FC9" w:rsidP="00657BEE">
      <w:pPr>
        <w:pStyle w:val="NUMBERLIST"/>
      </w:pPr>
      <w:r w:rsidRPr="00DC1266">
        <w:t xml:space="preserve">Of the following, which term is most appropriate to describe a measure of the extent to which the values of one variable </w:t>
      </w:r>
      <w:proofErr w:type="gramStart"/>
      <w:r w:rsidRPr="00DC1266">
        <w:t>associate</w:t>
      </w:r>
      <w:proofErr w:type="gramEnd"/>
      <w:r w:rsidRPr="00DC1266">
        <w:t xml:space="preserve"> with the values of another variable?</w:t>
      </w:r>
    </w:p>
    <w:p w14:paraId="381A8F23" w14:textId="77777777" w:rsidR="00B87FC9" w:rsidRPr="00BB2E1D" w:rsidRDefault="00B87FC9" w:rsidP="00897E20">
      <w:pPr>
        <w:pStyle w:val="ListParagraph"/>
        <w:numPr>
          <w:ilvl w:val="0"/>
          <w:numId w:val="4"/>
        </w:numPr>
        <w:ind w:left="720"/>
        <w:rPr>
          <w:highlight w:val="cyan"/>
        </w:rPr>
      </w:pPr>
      <w:r w:rsidRPr="00BB2E1D">
        <w:rPr>
          <w:highlight w:val="cyan"/>
        </w:rPr>
        <w:t>a correlation</w:t>
      </w:r>
    </w:p>
    <w:p w14:paraId="6DF214B1" w14:textId="77777777" w:rsidR="00B87FC9" w:rsidRDefault="00B87FC9" w:rsidP="00897E20">
      <w:pPr>
        <w:pStyle w:val="ListParagraph"/>
        <w:numPr>
          <w:ilvl w:val="0"/>
          <w:numId w:val="4"/>
        </w:numPr>
        <w:ind w:left="720"/>
      </w:pPr>
      <w:r>
        <w:t>a percentage point</w:t>
      </w:r>
    </w:p>
    <w:p w14:paraId="7B10C87A" w14:textId="77777777" w:rsidR="00B87FC9" w:rsidRPr="00F549F1" w:rsidRDefault="00B87FC9" w:rsidP="00897E20">
      <w:pPr>
        <w:pStyle w:val="ListParagraph"/>
        <w:numPr>
          <w:ilvl w:val="0"/>
          <w:numId w:val="4"/>
        </w:numPr>
        <w:ind w:left="720"/>
      </w:pPr>
      <w:r w:rsidRPr="00F549F1">
        <w:t>a percentile</w:t>
      </w:r>
    </w:p>
    <w:p w14:paraId="4DE7EC07" w14:textId="77777777" w:rsidR="00B87FC9" w:rsidRDefault="00B87FC9" w:rsidP="00897E20">
      <w:pPr>
        <w:pStyle w:val="ListParagraph"/>
        <w:numPr>
          <w:ilvl w:val="0"/>
          <w:numId w:val="4"/>
        </w:numPr>
        <w:ind w:left="720"/>
      </w:pPr>
      <w:r>
        <w:t>a standard deviation</w:t>
      </w:r>
    </w:p>
    <w:p w14:paraId="55569E2F" w14:textId="77777777" w:rsidR="00B87FC9" w:rsidRDefault="00B87FC9" w:rsidP="00897E20">
      <w:pPr>
        <w:pStyle w:val="ListParagraph"/>
        <w:numPr>
          <w:ilvl w:val="0"/>
          <w:numId w:val="4"/>
        </w:numPr>
        <w:ind w:left="720"/>
      </w:pPr>
      <w:r w:rsidRPr="00BB2E1D">
        <w:t>an inference</w:t>
      </w:r>
    </w:p>
    <w:p w14:paraId="14602F70" w14:textId="77777777" w:rsidR="00897E20" w:rsidRPr="00BB2E1D" w:rsidRDefault="00897E20" w:rsidP="00897E20">
      <w:pPr>
        <w:pStyle w:val="ListParagraph"/>
        <w:numPr>
          <w:ilvl w:val="0"/>
          <w:numId w:val="0"/>
        </w:numPr>
        <w:ind w:left="1080"/>
      </w:pPr>
    </w:p>
    <w:p w14:paraId="59A691AC" w14:textId="112E5E0E" w:rsidR="005759B0" w:rsidRPr="00DC1266" w:rsidRDefault="002020B6" w:rsidP="00657BEE">
      <w:pPr>
        <w:pStyle w:val="NUMBERLIST"/>
      </w:pPr>
      <w:r>
        <w:t>In t</w:t>
      </w:r>
      <w:r w:rsidR="005759B0" w:rsidRPr="00E308E7">
        <w:t xml:space="preserve">he plot </w:t>
      </w:r>
      <w:r w:rsidR="00897E20">
        <w:t>below</w:t>
      </w:r>
      <w:r w:rsidR="005759B0" w:rsidRPr="00E308E7">
        <w:t xml:space="preserve">, each dot represents </w:t>
      </w:r>
      <w:r>
        <w:t>a country that was included in the sixth wave of the World Values Survey</w:t>
      </w:r>
      <w:r w:rsidR="005759B0" w:rsidRPr="00E308E7">
        <w:t xml:space="preserve">. </w:t>
      </w:r>
      <w:r w:rsidR="005759B0">
        <w:t xml:space="preserve">The </w:t>
      </w:r>
      <w:r w:rsidR="008D5093">
        <w:t xml:space="preserve">horizontal x-axis </w:t>
      </w:r>
      <w:r w:rsidR="005759B0">
        <w:t>indicates the</w:t>
      </w:r>
      <w:r>
        <w:t xml:space="preserve"> Polity score for the country, on a scale from -10 for very autocratic to +10 for very democratic. T</w:t>
      </w:r>
      <w:r w:rsidR="00B87FC9">
        <w:t xml:space="preserve">he </w:t>
      </w:r>
      <w:r w:rsidR="008D5093">
        <w:t>vertical y-axis of the plot indicates the</w:t>
      </w:r>
      <w:r>
        <w:t xml:space="preserve"> GDP per capita of the country, which is a measure of economic output per person</w:t>
      </w:r>
      <w:r w:rsidR="008D5093">
        <w:t xml:space="preserve">. </w:t>
      </w:r>
      <w:r>
        <w:t xml:space="preserve">The diagonal line in the plot is </w:t>
      </w:r>
      <w:proofErr w:type="gramStart"/>
      <w:r>
        <w:t>a line</w:t>
      </w:r>
      <w:proofErr w:type="gramEnd"/>
      <w:r>
        <w:t xml:space="preserve"> of best fit through the points. </w:t>
      </w:r>
      <w:r w:rsidR="008D5093">
        <w:t>The correlation in the plot</w:t>
      </w:r>
      <w:r w:rsidR="00B87FC9">
        <w:t xml:space="preserve"> is</w:t>
      </w:r>
      <w:r w:rsidR="005759B0">
        <w:t xml:space="preserve"> ___</w:t>
      </w:r>
      <w:r w:rsidR="005759B0" w:rsidRPr="00DC1266">
        <w:t>.</w:t>
      </w:r>
    </w:p>
    <w:p w14:paraId="662F5A5C" w14:textId="77777777" w:rsidR="005759B0" w:rsidRPr="00B87FC9" w:rsidRDefault="005759B0" w:rsidP="00897E20">
      <w:pPr>
        <w:pStyle w:val="ListParagraph"/>
        <w:numPr>
          <w:ilvl w:val="0"/>
          <w:numId w:val="2"/>
        </w:numPr>
        <w:ind w:left="720"/>
        <w:rPr>
          <w:highlight w:val="cyan"/>
        </w:rPr>
      </w:pPr>
      <w:proofErr w:type="gramStart"/>
      <w:r w:rsidRPr="00B87FC9">
        <w:rPr>
          <w:highlight w:val="cyan"/>
        </w:rPr>
        <w:t>a positive</w:t>
      </w:r>
      <w:proofErr w:type="gramEnd"/>
      <w:r w:rsidRPr="00B87FC9">
        <w:rPr>
          <w:highlight w:val="cyan"/>
        </w:rPr>
        <w:t xml:space="preserve"> correlation</w:t>
      </w:r>
    </w:p>
    <w:p w14:paraId="41AA6452" w14:textId="77777777" w:rsidR="005759B0" w:rsidRPr="00B87FC9" w:rsidRDefault="005759B0" w:rsidP="00897E20">
      <w:pPr>
        <w:pStyle w:val="ListParagraph"/>
        <w:numPr>
          <w:ilvl w:val="0"/>
          <w:numId w:val="2"/>
        </w:numPr>
        <w:ind w:left="720"/>
      </w:pPr>
      <w:r w:rsidRPr="00B87FC9">
        <w:t>a negative correlation</w:t>
      </w:r>
    </w:p>
    <w:p w14:paraId="3E20A3CC" w14:textId="62865568" w:rsidR="00897E20" w:rsidRDefault="005759B0" w:rsidP="00897E20">
      <w:pPr>
        <w:pStyle w:val="ListParagraph"/>
        <w:numPr>
          <w:ilvl w:val="0"/>
          <w:numId w:val="2"/>
        </w:numPr>
        <w:ind w:left="720"/>
      </w:pPr>
      <w:r w:rsidRPr="00B87FC9">
        <w:t>a zero correlation</w:t>
      </w:r>
    </w:p>
    <w:p w14:paraId="62C02651" w14:textId="77777777" w:rsidR="00897E20" w:rsidRDefault="00897E20" w:rsidP="00897E20">
      <w:pPr>
        <w:pStyle w:val="ListParagraph"/>
        <w:numPr>
          <w:ilvl w:val="0"/>
          <w:numId w:val="0"/>
        </w:numPr>
        <w:ind w:left="1080"/>
      </w:pPr>
    </w:p>
    <w:p w14:paraId="6899EDBB" w14:textId="57DD3FF4" w:rsidR="00897E20" w:rsidRDefault="002020B6" w:rsidP="00897E20">
      <w:pPr>
        <w:jc w:val="center"/>
      </w:pPr>
      <w:r w:rsidRPr="002020B6">
        <w:rPr>
          <w:noProof/>
        </w:rPr>
        <w:drawing>
          <wp:inline distT="0" distB="0" distL="0" distR="0" wp14:anchorId="02F682D8" wp14:editId="5873DE39">
            <wp:extent cx="5943600" cy="3032760"/>
            <wp:effectExtent l="0" t="0" r="0" b="0"/>
            <wp:docPr id="2015949070" name="Picture 4" descr="scatte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49070" name="Picture 4" descr="scatterpl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32760"/>
                    </a:xfrm>
                    <a:prstGeom prst="rect">
                      <a:avLst/>
                    </a:prstGeom>
                    <a:noFill/>
                    <a:ln>
                      <a:noFill/>
                    </a:ln>
                  </pic:spPr>
                </pic:pic>
              </a:graphicData>
            </a:graphic>
          </wp:inline>
        </w:drawing>
      </w:r>
    </w:p>
    <w:p w14:paraId="46F0526D" w14:textId="77777777" w:rsidR="004B36D5" w:rsidRPr="00E026A2" w:rsidRDefault="004B36D5" w:rsidP="00AC2A6F">
      <w:pPr>
        <w:pStyle w:val="NUMBERLIST"/>
        <w:spacing w:after="120"/>
        <w:contextualSpacing w:val="0"/>
      </w:pPr>
      <w:r w:rsidRPr="00E026A2">
        <w:lastRenderedPageBreak/>
        <w:t xml:space="preserve">Suppose that Faber College </w:t>
      </w:r>
      <w:r>
        <w:t xml:space="preserve">plans to </w:t>
      </w:r>
      <w:r w:rsidRPr="00E026A2">
        <w:t xml:space="preserve">evaluate its depression-related counseling. </w:t>
      </w:r>
      <w:r>
        <w:t>In early January at the start of the Spring semester</w:t>
      </w:r>
      <w:r w:rsidRPr="00E026A2">
        <w:t xml:space="preserve">, each student who </w:t>
      </w:r>
      <w:r>
        <w:t>plans to enter</w:t>
      </w:r>
      <w:r w:rsidRPr="00E026A2">
        <w:t xml:space="preserve"> the </w:t>
      </w:r>
      <w:r>
        <w:t xml:space="preserve">College's </w:t>
      </w:r>
      <w:r w:rsidRPr="00E026A2">
        <w:t xml:space="preserve">depression-related counseling completes a questionnaire </w:t>
      </w:r>
      <w:r>
        <w:t xml:space="preserve">that </w:t>
      </w:r>
      <w:r w:rsidRPr="00E026A2">
        <w:t>measur</w:t>
      </w:r>
      <w:r>
        <w:t>es</w:t>
      </w:r>
      <w:r w:rsidRPr="00E026A2">
        <w:t xml:space="preserve"> the</w:t>
      </w:r>
      <w:r>
        <w:t xml:space="preserve"> student's</w:t>
      </w:r>
      <w:r w:rsidRPr="00E026A2">
        <w:t xml:space="preserve"> level of depression, on a scale from 0 for no depression to </w:t>
      </w:r>
      <w:r>
        <w:t>1</w:t>
      </w:r>
      <w:r w:rsidRPr="00E026A2">
        <w:t xml:space="preserve">0 for severe depression; this is the "pre" depression scale score. </w:t>
      </w:r>
      <w:r>
        <w:t>At the end of the Spring semester in early May, a</w:t>
      </w:r>
      <w:r w:rsidRPr="00E026A2">
        <w:t xml:space="preserve">fter each </w:t>
      </w:r>
      <w:r>
        <w:t>of these students has co</w:t>
      </w:r>
      <w:r w:rsidRPr="00E026A2">
        <w:t>mplete</w:t>
      </w:r>
      <w:r>
        <w:t>d</w:t>
      </w:r>
      <w:r w:rsidRPr="00E026A2">
        <w:t xml:space="preserve"> the </w:t>
      </w:r>
      <w:r>
        <w:t xml:space="preserve">College's </w:t>
      </w:r>
      <w:r w:rsidRPr="00E026A2">
        <w:t>depression-related counseling, the student completes the same questionnaire and receive</w:t>
      </w:r>
      <w:r>
        <w:t>s</w:t>
      </w:r>
      <w:r w:rsidRPr="00E026A2">
        <w:t xml:space="preserve"> a "post" depression scale score on the same 0</w:t>
      </w:r>
      <w:r>
        <w:t>-</w:t>
      </w:r>
      <w:r w:rsidRPr="00E026A2">
        <w:t>to</w:t>
      </w:r>
      <w:r>
        <w:t>-1</w:t>
      </w:r>
      <w:r w:rsidRPr="00E026A2">
        <w:t>0 scale. If</w:t>
      </w:r>
      <w:r>
        <w:t xml:space="preserve">, for these students, </w:t>
      </w:r>
      <w:r w:rsidRPr="00E026A2">
        <w:t>the mean "post" depression scale score is lower than the mean "pre" depression scale score</w:t>
      </w:r>
      <w:r>
        <w:t>,</w:t>
      </w:r>
      <w:r w:rsidRPr="00E026A2">
        <w:t xml:space="preserve"> and the p-value is p&lt;0.05 for a test of the null hypothesis that the</w:t>
      </w:r>
      <w:r>
        <w:t>se</w:t>
      </w:r>
      <w:r w:rsidRPr="00E026A2">
        <w:t xml:space="preserve"> mean scores equal each other, would that be sufficient evidence to conclude at the conventional level in political science that </w:t>
      </w:r>
      <w:r>
        <w:t xml:space="preserve">Faber College's </w:t>
      </w:r>
      <w:r w:rsidRPr="00E026A2">
        <w:t xml:space="preserve">depression-related counseling </w:t>
      </w:r>
      <w:r>
        <w:t xml:space="preserve">was effective at reducing depression, at least on average among the students who participated in the </w:t>
      </w:r>
      <w:r w:rsidRPr="00E026A2">
        <w:t>counseling</w:t>
      </w:r>
      <w:r>
        <w:t xml:space="preserve">? For this item, assume that the depression scale </w:t>
      </w:r>
      <w:r w:rsidRPr="00E026A2">
        <w:t>scores are accurate measures of a student's level of depression.</w:t>
      </w:r>
    </w:p>
    <w:p w14:paraId="0C96F5EC" w14:textId="77777777" w:rsidR="004B36D5" w:rsidRPr="00E026A2" w:rsidRDefault="004B36D5" w:rsidP="004B36D5">
      <w:pPr>
        <w:pStyle w:val="ListParagraph"/>
        <w:numPr>
          <w:ilvl w:val="0"/>
          <w:numId w:val="15"/>
        </w:numPr>
        <w:spacing w:after="120"/>
        <w:ind w:left="720"/>
        <w:contextualSpacing w:val="0"/>
      </w:pPr>
      <w:r>
        <w:t xml:space="preserve">Yes, because the mean "post" </w:t>
      </w:r>
      <w:r w:rsidRPr="00E026A2">
        <w:t>depression scale score</w:t>
      </w:r>
      <w:r>
        <w:t xml:space="preserve"> was lower than the mean "pre" </w:t>
      </w:r>
      <w:r w:rsidRPr="00E026A2">
        <w:t>depression scale score</w:t>
      </w:r>
      <w:r>
        <w:t>, and the p-value was less than p=0.05.</w:t>
      </w:r>
    </w:p>
    <w:p w14:paraId="16650C72" w14:textId="77777777" w:rsidR="004B36D5" w:rsidRPr="00897E20" w:rsidRDefault="004B36D5" w:rsidP="004B36D5">
      <w:pPr>
        <w:pStyle w:val="ListParagraph"/>
        <w:numPr>
          <w:ilvl w:val="0"/>
          <w:numId w:val="15"/>
        </w:numPr>
        <w:ind w:left="720"/>
        <w:rPr>
          <w:highlight w:val="cyan"/>
        </w:rPr>
      </w:pPr>
      <w:r w:rsidRPr="00897E20">
        <w:rPr>
          <w:highlight w:val="cyan"/>
        </w:rPr>
        <w:t xml:space="preserve">No, because the analysis did not address </w:t>
      </w:r>
      <w:r>
        <w:rPr>
          <w:highlight w:val="cyan"/>
        </w:rPr>
        <w:t xml:space="preserve">plausible </w:t>
      </w:r>
      <w:r w:rsidRPr="00897E20">
        <w:rPr>
          <w:highlight w:val="cyan"/>
        </w:rPr>
        <w:t>alternate explanations, such as the possibility that the reduction in the depression scale scores was due to the change in seasons from Winter to Spring.</w:t>
      </w:r>
    </w:p>
    <w:p w14:paraId="43DBAB39" w14:textId="77777777" w:rsidR="004B36D5" w:rsidRPr="003C4C45" w:rsidRDefault="004B36D5" w:rsidP="004B36D5">
      <w:pPr>
        <w:jc w:val="right"/>
        <w:rPr>
          <w:rFonts w:cs="Times New Roman"/>
          <w:bCs/>
        </w:rPr>
      </w:pPr>
    </w:p>
    <w:p w14:paraId="5D4473A9" w14:textId="77777777" w:rsidR="004B36D5" w:rsidRDefault="004B36D5" w:rsidP="004B36D5">
      <w:pPr>
        <w:pStyle w:val="NUMBERLIST"/>
      </w:pPr>
      <w:r>
        <w:t>Randomly assigning participants to groups helps a randomized experiment identify causes by ___.</w:t>
      </w:r>
    </w:p>
    <w:p w14:paraId="2615FEF3" w14:textId="77777777" w:rsidR="004B36D5" w:rsidRDefault="004B36D5" w:rsidP="004B36D5">
      <w:pPr>
        <w:pStyle w:val="ListParagraph"/>
        <w:numPr>
          <w:ilvl w:val="0"/>
          <w:numId w:val="17"/>
        </w:numPr>
        <w:ind w:left="720"/>
      </w:pPr>
      <w:r>
        <w:t xml:space="preserve">reducing </w:t>
      </w:r>
      <w:proofErr w:type="gramStart"/>
      <w:r>
        <w:t>demand effects</w:t>
      </w:r>
      <w:proofErr w:type="gramEnd"/>
      <w:r>
        <w:t xml:space="preserve"> as much as possible</w:t>
      </w:r>
    </w:p>
    <w:p w14:paraId="34E280FA" w14:textId="77777777" w:rsidR="004B36D5" w:rsidRDefault="004B36D5" w:rsidP="004B36D5">
      <w:pPr>
        <w:pStyle w:val="ListParagraph"/>
        <w:numPr>
          <w:ilvl w:val="0"/>
          <w:numId w:val="17"/>
        </w:numPr>
        <w:ind w:left="720"/>
      </w:pPr>
      <w:r>
        <w:t>helping as much as possible to avoid regression toward the mean</w:t>
      </w:r>
    </w:p>
    <w:p w14:paraId="707AC258" w14:textId="77777777" w:rsidR="004B36D5" w:rsidRDefault="004B36D5" w:rsidP="004B36D5">
      <w:pPr>
        <w:pStyle w:val="ListParagraph"/>
        <w:numPr>
          <w:ilvl w:val="0"/>
          <w:numId w:val="17"/>
        </w:numPr>
        <w:ind w:left="720"/>
      </w:pPr>
      <w:r>
        <w:t>getting the sample to be as representative of the population as possible</w:t>
      </w:r>
    </w:p>
    <w:p w14:paraId="307EADC5" w14:textId="77777777" w:rsidR="004B36D5" w:rsidRPr="00960383" w:rsidRDefault="004B36D5" w:rsidP="004B36D5">
      <w:pPr>
        <w:pStyle w:val="ListParagraph"/>
        <w:numPr>
          <w:ilvl w:val="0"/>
          <w:numId w:val="17"/>
        </w:numPr>
        <w:ind w:left="720"/>
        <w:rPr>
          <w:highlight w:val="cyan"/>
        </w:rPr>
      </w:pPr>
      <w:r w:rsidRPr="00960383">
        <w:rPr>
          <w:highlight w:val="cyan"/>
        </w:rPr>
        <w:t>getting the groups to be as similar to each other as possible before the difference in treatment</w:t>
      </w:r>
    </w:p>
    <w:p w14:paraId="575ADA41" w14:textId="77777777" w:rsidR="004B36D5" w:rsidRDefault="004B36D5" w:rsidP="004B36D5">
      <w:pPr>
        <w:rPr>
          <w:rStyle w:val="normaltextrun"/>
        </w:rPr>
      </w:pPr>
    </w:p>
    <w:p w14:paraId="3C7F8161" w14:textId="77777777" w:rsidR="004B36D5" w:rsidRDefault="004B36D5" w:rsidP="004B36D5">
      <w:pPr>
        <w:pStyle w:val="NUMBERLIST"/>
      </w:pPr>
      <w:r w:rsidRPr="00DC1266">
        <w:t>Suppose that, in a randomized experiment, the mean response from participants in the control group differs from the mean response from participants in the treatment group. One reason for this is that participants in the control group were treated differently than participants in the treatment group</w:t>
      </w:r>
      <w:r>
        <w:t xml:space="preserve"> were treated</w:t>
      </w:r>
      <w:r w:rsidRPr="00DC1266">
        <w:t>. The other possible reason why the mean response from participants in the control group differed from the mean response from participants in the treatment group is ___.</w:t>
      </w:r>
    </w:p>
    <w:p w14:paraId="02933CB6" w14:textId="77777777" w:rsidR="004B36D5" w:rsidRPr="00AD73D3" w:rsidRDefault="004B36D5" w:rsidP="004B36D5">
      <w:pPr>
        <w:pStyle w:val="ListParagraph"/>
        <w:numPr>
          <w:ilvl w:val="0"/>
          <w:numId w:val="6"/>
        </w:numPr>
        <w:ind w:left="720"/>
      </w:pPr>
      <w:proofErr w:type="gramStart"/>
      <w:r w:rsidRPr="00AD73D3">
        <w:t>a ceiling</w:t>
      </w:r>
      <w:proofErr w:type="gramEnd"/>
      <w:r w:rsidRPr="00AD73D3">
        <w:t xml:space="preserve"> effect</w:t>
      </w:r>
    </w:p>
    <w:p w14:paraId="658CB6C1" w14:textId="77777777" w:rsidR="004B36D5" w:rsidRPr="00AD73D3" w:rsidRDefault="004B36D5" w:rsidP="004B36D5">
      <w:pPr>
        <w:pStyle w:val="ListParagraph"/>
        <w:numPr>
          <w:ilvl w:val="0"/>
          <w:numId w:val="6"/>
        </w:numPr>
        <w:ind w:left="720"/>
      </w:pPr>
      <w:r w:rsidRPr="00AD73D3">
        <w:t>Simpson</w:t>
      </w:r>
      <w:r>
        <w:t>'</w:t>
      </w:r>
      <w:r w:rsidRPr="00AD73D3">
        <w:t>s paradox</w:t>
      </w:r>
    </w:p>
    <w:p w14:paraId="624C037F" w14:textId="77777777" w:rsidR="004B36D5" w:rsidRPr="00AD73D3" w:rsidRDefault="004B36D5" w:rsidP="004B36D5">
      <w:pPr>
        <w:pStyle w:val="ListParagraph"/>
        <w:numPr>
          <w:ilvl w:val="0"/>
          <w:numId w:val="6"/>
        </w:numPr>
        <w:ind w:left="720"/>
        <w:rPr>
          <w:highlight w:val="cyan"/>
        </w:rPr>
      </w:pPr>
      <w:r w:rsidRPr="00AD73D3">
        <w:rPr>
          <w:highlight w:val="cyan"/>
        </w:rPr>
        <w:t>random assignment error</w:t>
      </w:r>
    </w:p>
    <w:p w14:paraId="192F19DF" w14:textId="77777777" w:rsidR="004B36D5" w:rsidRPr="00AD73D3" w:rsidRDefault="004B36D5" w:rsidP="004B36D5">
      <w:pPr>
        <w:pStyle w:val="ListParagraph"/>
        <w:numPr>
          <w:ilvl w:val="0"/>
          <w:numId w:val="6"/>
        </w:numPr>
        <w:ind w:left="720"/>
      </w:pPr>
      <w:r w:rsidRPr="00AD73D3">
        <w:t xml:space="preserve">regression toward the </w:t>
      </w:r>
      <w:proofErr w:type="gramStart"/>
      <w:r w:rsidRPr="00AD73D3">
        <w:t>mean</w:t>
      </w:r>
      <w:proofErr w:type="gramEnd"/>
    </w:p>
    <w:p w14:paraId="4622B4D1" w14:textId="77777777" w:rsidR="004B36D5" w:rsidRDefault="004B36D5" w:rsidP="004B36D5">
      <w:pPr>
        <w:rPr>
          <w:rStyle w:val="normaltextrun"/>
        </w:rPr>
      </w:pPr>
    </w:p>
    <w:p w14:paraId="5373C4BB" w14:textId="77777777" w:rsidR="004B36D5" w:rsidRPr="00DC1266" w:rsidRDefault="004B36D5" w:rsidP="004B36D5">
      <w:pPr>
        <w:pStyle w:val="NUMBERLIST"/>
      </w:pPr>
      <w:r w:rsidRPr="00DC1266">
        <w:t>Random assignment error in a randomized experiment ___.</w:t>
      </w:r>
    </w:p>
    <w:p w14:paraId="1B4F20F6" w14:textId="77777777" w:rsidR="004B36D5" w:rsidRPr="00AD73D3" w:rsidRDefault="004B36D5" w:rsidP="004B36D5">
      <w:pPr>
        <w:pStyle w:val="ListParagraph"/>
        <w:numPr>
          <w:ilvl w:val="0"/>
          <w:numId w:val="7"/>
        </w:numPr>
        <w:ind w:left="720"/>
      </w:pPr>
      <w:r w:rsidRPr="00AD73D3">
        <w:t>can bias an estimate of an effect only to be lower than it truly is</w:t>
      </w:r>
    </w:p>
    <w:p w14:paraId="45B04DD7" w14:textId="77777777" w:rsidR="004B36D5" w:rsidRPr="00AD73D3" w:rsidRDefault="004B36D5" w:rsidP="004B36D5">
      <w:pPr>
        <w:pStyle w:val="ListParagraph"/>
        <w:numPr>
          <w:ilvl w:val="0"/>
          <w:numId w:val="7"/>
        </w:numPr>
        <w:ind w:left="720"/>
      </w:pPr>
      <w:r w:rsidRPr="00AD73D3">
        <w:t>can bias an estimate of an effect only to be higher than it truly is</w:t>
      </w:r>
    </w:p>
    <w:p w14:paraId="17A70E18" w14:textId="77777777" w:rsidR="004B36D5" w:rsidRPr="00AD73D3" w:rsidRDefault="004B36D5" w:rsidP="004B36D5">
      <w:pPr>
        <w:pStyle w:val="ListParagraph"/>
        <w:numPr>
          <w:ilvl w:val="0"/>
          <w:numId w:val="7"/>
        </w:numPr>
        <w:ind w:left="720"/>
        <w:rPr>
          <w:highlight w:val="cyan"/>
        </w:rPr>
      </w:pPr>
      <w:r w:rsidRPr="00AD73D3">
        <w:rPr>
          <w:highlight w:val="cyan"/>
        </w:rPr>
        <w:t>can bias an estimate of an effect to be lower than or higher than it truly is</w:t>
      </w:r>
    </w:p>
    <w:p w14:paraId="7ED47227" w14:textId="77777777" w:rsidR="004B36D5" w:rsidRPr="00AD73D3" w:rsidRDefault="004B36D5" w:rsidP="004B36D5">
      <w:pPr>
        <w:pStyle w:val="ListParagraph"/>
        <w:numPr>
          <w:ilvl w:val="0"/>
          <w:numId w:val="7"/>
        </w:numPr>
        <w:ind w:left="720"/>
      </w:pPr>
      <w:r w:rsidRPr="00AD73D3">
        <w:t>cannot bias an estimate</w:t>
      </w:r>
    </w:p>
    <w:p w14:paraId="1D385B0C" w14:textId="77777777" w:rsidR="004B36D5" w:rsidRDefault="004B36D5" w:rsidP="004B36D5">
      <w:pPr>
        <w:pStyle w:val="NUMBERLIST"/>
        <w:numPr>
          <w:ilvl w:val="0"/>
          <w:numId w:val="0"/>
        </w:numPr>
        <w:ind w:left="360" w:hanging="360"/>
      </w:pPr>
    </w:p>
    <w:p w14:paraId="0E1CDA2B" w14:textId="77777777" w:rsidR="004B36D5" w:rsidRPr="00A00C55" w:rsidRDefault="004B36D5" w:rsidP="004B36D5">
      <w:pPr>
        <w:pStyle w:val="ListParagraph"/>
        <w:numPr>
          <w:ilvl w:val="0"/>
          <w:numId w:val="0"/>
        </w:numPr>
        <w:ind w:left="720"/>
        <w:rPr>
          <w:rFonts w:cs="Times New Roman"/>
          <w:highlight w:val="cyan"/>
        </w:rPr>
      </w:pPr>
    </w:p>
    <w:p w14:paraId="16849FC5" w14:textId="77777777" w:rsidR="00C40EE6" w:rsidRPr="00C40EE6" w:rsidRDefault="00C40EE6" w:rsidP="00C40EE6">
      <w:pPr>
        <w:pStyle w:val="NUMBERLIST"/>
      </w:pPr>
      <w:r w:rsidRPr="00C40EE6">
        <w:lastRenderedPageBreak/>
        <w:t>Suppose that a researcher conducted a randomized experiment and then compared the mean response from participants in the control group to the mean response from participants in the treatment group. The p-value was p=0.01 for a test of the null hypothesis that these means equal each other. Based on this p-value, the researcher should conclude that ___.</w:t>
      </w:r>
    </w:p>
    <w:p w14:paraId="78F20687" w14:textId="77777777" w:rsidR="00C40EE6" w:rsidRPr="00EE2502" w:rsidRDefault="00C40EE6" w:rsidP="004B0072">
      <w:pPr>
        <w:numPr>
          <w:ilvl w:val="0"/>
          <w:numId w:val="49"/>
        </w:numPr>
        <w:contextualSpacing/>
        <w:rPr>
          <w:rFonts w:eastAsiaTheme="minorEastAsia"/>
          <w:bCs/>
          <w:kern w:val="2"/>
          <w:highlight w:val="cyan"/>
          <w:lang w:eastAsia="zh-CN"/>
        </w:rPr>
      </w:pPr>
      <w:proofErr w:type="gramStart"/>
      <w:r w:rsidRPr="00EE2502">
        <w:rPr>
          <w:rFonts w:eastAsiaTheme="minorEastAsia"/>
          <w:bCs/>
          <w:kern w:val="2"/>
          <w:highlight w:val="cyan"/>
          <w:lang w:eastAsia="zh-CN"/>
        </w:rPr>
        <w:t>the</w:t>
      </w:r>
      <w:proofErr w:type="gramEnd"/>
      <w:r w:rsidRPr="00EE2502">
        <w:rPr>
          <w:rFonts w:eastAsiaTheme="minorEastAsia"/>
          <w:bCs/>
          <w:kern w:val="2"/>
          <w:highlight w:val="cyan"/>
          <w:lang w:eastAsia="zh-CN"/>
        </w:rPr>
        <w:t xml:space="preserve"> treatment had an effect</w:t>
      </w:r>
    </w:p>
    <w:p w14:paraId="77F1718F" w14:textId="77777777" w:rsidR="00C40EE6" w:rsidRPr="00C40EE6" w:rsidRDefault="00C40EE6" w:rsidP="004B0072">
      <w:pPr>
        <w:numPr>
          <w:ilvl w:val="0"/>
          <w:numId w:val="49"/>
        </w:numPr>
        <w:contextualSpacing/>
        <w:rPr>
          <w:rFonts w:eastAsiaTheme="minorEastAsia"/>
          <w:bCs/>
          <w:kern w:val="2"/>
          <w:lang w:eastAsia="zh-CN"/>
        </w:rPr>
      </w:pPr>
      <w:r w:rsidRPr="00C40EE6">
        <w:rPr>
          <w:rFonts w:eastAsiaTheme="minorEastAsia"/>
          <w:bCs/>
          <w:kern w:val="2"/>
          <w:lang w:eastAsia="zh-CN"/>
        </w:rPr>
        <w:t>the treatment did not have an effect</w:t>
      </w:r>
    </w:p>
    <w:p w14:paraId="049E795B" w14:textId="77777777" w:rsidR="00C40EE6" w:rsidRPr="00C40EE6" w:rsidRDefault="00C40EE6" w:rsidP="004B0072">
      <w:pPr>
        <w:numPr>
          <w:ilvl w:val="0"/>
          <w:numId w:val="49"/>
        </w:numPr>
        <w:contextualSpacing/>
        <w:rPr>
          <w:rFonts w:eastAsiaTheme="minorEastAsia"/>
          <w:bCs/>
          <w:kern w:val="2"/>
          <w:lang w:eastAsia="zh-CN"/>
        </w:rPr>
      </w:pPr>
      <w:proofErr w:type="gramStart"/>
      <w:r w:rsidRPr="00C40EE6">
        <w:rPr>
          <w:rFonts w:eastAsiaTheme="minorEastAsia"/>
          <w:bCs/>
          <w:kern w:val="2"/>
          <w:lang w:eastAsia="zh-CN"/>
        </w:rPr>
        <w:t>there</w:t>
      </w:r>
      <w:proofErr w:type="gramEnd"/>
      <w:r w:rsidRPr="00C40EE6">
        <w:rPr>
          <w:rFonts w:eastAsiaTheme="minorEastAsia"/>
          <w:bCs/>
          <w:kern w:val="2"/>
          <w:lang w:eastAsia="zh-CN"/>
        </w:rPr>
        <w:t xml:space="preserve"> is not enough evidence to conclude that the treatment had an effect</w:t>
      </w:r>
    </w:p>
    <w:p w14:paraId="4EA25C05" w14:textId="77777777" w:rsidR="00C40EE6" w:rsidRPr="00C40EE6" w:rsidRDefault="00C40EE6" w:rsidP="00C40EE6">
      <w:pPr>
        <w:rPr>
          <w:kern w:val="2"/>
          <w:szCs w:val="22"/>
        </w:rPr>
      </w:pPr>
    </w:p>
    <w:p w14:paraId="45B0FBFD" w14:textId="77777777" w:rsidR="00C40EE6" w:rsidRPr="00C40EE6" w:rsidRDefault="00C40EE6" w:rsidP="00C40EE6">
      <w:pPr>
        <w:pStyle w:val="NUMBERLIST"/>
      </w:pPr>
      <w:r w:rsidRPr="00C40EE6">
        <w:t>Suppose that a researcher conducted a randomized experiment and then compared the mean response from participants in the control group to the mean response from participants in the treatment group. The p-value was p=0.25 for a test of the null hypothesis that these means equal each other. Based on this p-value, the researcher should conclude that ___.</w:t>
      </w:r>
    </w:p>
    <w:p w14:paraId="31C00063" w14:textId="77777777" w:rsidR="00C40EE6" w:rsidRPr="00C40EE6" w:rsidRDefault="00C40EE6" w:rsidP="004B0072">
      <w:pPr>
        <w:numPr>
          <w:ilvl w:val="0"/>
          <w:numId w:val="50"/>
        </w:numPr>
        <w:contextualSpacing/>
        <w:rPr>
          <w:rFonts w:eastAsiaTheme="minorEastAsia"/>
          <w:bCs/>
          <w:kern w:val="2"/>
          <w:lang w:eastAsia="zh-CN"/>
        </w:rPr>
      </w:pPr>
      <w:proofErr w:type="gramStart"/>
      <w:r w:rsidRPr="00C40EE6">
        <w:rPr>
          <w:rFonts w:eastAsiaTheme="minorEastAsia"/>
          <w:bCs/>
          <w:kern w:val="2"/>
          <w:lang w:eastAsia="zh-CN"/>
        </w:rPr>
        <w:t>the</w:t>
      </w:r>
      <w:proofErr w:type="gramEnd"/>
      <w:r w:rsidRPr="00C40EE6">
        <w:rPr>
          <w:rFonts w:eastAsiaTheme="minorEastAsia"/>
          <w:bCs/>
          <w:kern w:val="2"/>
          <w:lang w:eastAsia="zh-CN"/>
        </w:rPr>
        <w:t xml:space="preserve"> treatment had an effect</w:t>
      </w:r>
    </w:p>
    <w:p w14:paraId="2DDBA9E3" w14:textId="77777777" w:rsidR="00C40EE6" w:rsidRPr="00C40EE6" w:rsidRDefault="00C40EE6" w:rsidP="004B0072">
      <w:pPr>
        <w:numPr>
          <w:ilvl w:val="0"/>
          <w:numId w:val="50"/>
        </w:numPr>
        <w:contextualSpacing/>
        <w:rPr>
          <w:rFonts w:eastAsiaTheme="minorEastAsia"/>
          <w:bCs/>
          <w:kern w:val="2"/>
          <w:lang w:eastAsia="zh-CN"/>
        </w:rPr>
      </w:pPr>
      <w:r w:rsidRPr="00C40EE6">
        <w:rPr>
          <w:rFonts w:eastAsiaTheme="minorEastAsia"/>
          <w:bCs/>
          <w:kern w:val="2"/>
          <w:lang w:eastAsia="zh-CN"/>
        </w:rPr>
        <w:t>the treatment did not have an effect</w:t>
      </w:r>
    </w:p>
    <w:p w14:paraId="5F112DB9" w14:textId="77777777" w:rsidR="00C40EE6" w:rsidRPr="00EE2502" w:rsidRDefault="00C40EE6" w:rsidP="004B0072">
      <w:pPr>
        <w:numPr>
          <w:ilvl w:val="0"/>
          <w:numId w:val="50"/>
        </w:numPr>
        <w:contextualSpacing/>
        <w:rPr>
          <w:rFonts w:eastAsiaTheme="minorEastAsia"/>
          <w:bCs/>
          <w:kern w:val="2"/>
          <w:highlight w:val="cyan"/>
          <w:lang w:eastAsia="zh-CN"/>
        </w:rPr>
      </w:pPr>
      <w:proofErr w:type="gramStart"/>
      <w:r w:rsidRPr="00EE2502">
        <w:rPr>
          <w:rFonts w:eastAsiaTheme="minorEastAsia"/>
          <w:bCs/>
          <w:kern w:val="2"/>
          <w:highlight w:val="cyan"/>
          <w:lang w:eastAsia="zh-CN"/>
        </w:rPr>
        <w:t>there</w:t>
      </w:r>
      <w:proofErr w:type="gramEnd"/>
      <w:r w:rsidRPr="00EE2502">
        <w:rPr>
          <w:rFonts w:eastAsiaTheme="minorEastAsia"/>
          <w:bCs/>
          <w:kern w:val="2"/>
          <w:highlight w:val="cyan"/>
          <w:lang w:eastAsia="zh-CN"/>
        </w:rPr>
        <w:t xml:space="preserve"> is not enough evidence to conclude that the treatment had an effect</w:t>
      </w:r>
    </w:p>
    <w:p w14:paraId="6327A537" w14:textId="77777777" w:rsidR="00C40EE6" w:rsidRDefault="00C40EE6" w:rsidP="004B36D5">
      <w:pPr>
        <w:rPr>
          <w:rFonts w:cs="Times New Roman"/>
        </w:rPr>
      </w:pPr>
    </w:p>
    <w:p w14:paraId="03EA49B1" w14:textId="141A9B79" w:rsidR="004B36D5" w:rsidRPr="00AD73D3" w:rsidRDefault="004B36D5" w:rsidP="004B36D5">
      <w:pPr>
        <w:rPr>
          <w:rFonts w:cs="Times New Roman"/>
        </w:rPr>
      </w:pPr>
      <w:r w:rsidRPr="00AD73D3">
        <w:rPr>
          <w:rFonts w:cs="Times New Roman"/>
        </w:rPr>
        <w:t xml:space="preserve">[Items </w:t>
      </w:r>
      <w:r w:rsidR="00C40EE6">
        <w:rPr>
          <w:rFonts w:cs="Times New Roman"/>
        </w:rPr>
        <w:t>9</w:t>
      </w:r>
      <w:r w:rsidRPr="00AD73D3">
        <w:rPr>
          <w:rFonts w:cs="Times New Roman"/>
        </w:rPr>
        <w:t xml:space="preserve"> and </w:t>
      </w:r>
      <w:r w:rsidR="00C40EE6">
        <w:rPr>
          <w:rFonts w:cs="Times New Roman"/>
        </w:rPr>
        <w:t>10</w:t>
      </w:r>
      <w:r w:rsidRPr="00AD73D3">
        <w:rPr>
          <w:rFonts w:cs="Times New Roman"/>
        </w:rPr>
        <w:t>] A researcher randomly selects 2</w:t>
      </w:r>
      <w:r>
        <w:rPr>
          <w:rFonts w:cs="Times New Roman"/>
        </w:rPr>
        <w:t>,</w:t>
      </w:r>
      <w:r w:rsidRPr="00AD73D3">
        <w:rPr>
          <w:rFonts w:cs="Times New Roman"/>
        </w:rPr>
        <w:t>00</w:t>
      </w:r>
      <w:r>
        <w:rPr>
          <w:rFonts w:cs="Times New Roman"/>
        </w:rPr>
        <w:t>0</w:t>
      </w:r>
      <w:r w:rsidRPr="00AD73D3">
        <w:rPr>
          <w:rFonts w:cs="Times New Roman"/>
        </w:rPr>
        <w:t xml:space="preserve"> people from </w:t>
      </w:r>
      <w:r>
        <w:rPr>
          <w:rFonts w:cs="Times New Roman"/>
        </w:rPr>
        <w:t>the</w:t>
      </w:r>
      <w:r w:rsidRPr="00AD73D3">
        <w:rPr>
          <w:rFonts w:cs="Times New Roman"/>
        </w:rPr>
        <w:t xml:space="preserve"> population </w:t>
      </w:r>
      <w:r>
        <w:rPr>
          <w:rFonts w:cs="Times New Roman"/>
        </w:rPr>
        <w:t xml:space="preserve">of U.S. residents </w:t>
      </w:r>
      <w:r w:rsidRPr="00AD73D3">
        <w:rPr>
          <w:rFonts w:cs="Times New Roman"/>
        </w:rPr>
        <w:t>and then randomly assigns 1</w:t>
      </w:r>
      <w:r>
        <w:rPr>
          <w:rFonts w:cs="Times New Roman"/>
        </w:rPr>
        <w:t>,0</w:t>
      </w:r>
      <w:r w:rsidRPr="00AD73D3">
        <w:rPr>
          <w:rFonts w:cs="Times New Roman"/>
        </w:rPr>
        <w:t>00 of these people to a group that receives Treatment A and randomly assigns the other 1</w:t>
      </w:r>
      <w:r>
        <w:rPr>
          <w:rFonts w:cs="Times New Roman"/>
        </w:rPr>
        <w:t>,0</w:t>
      </w:r>
      <w:r w:rsidRPr="00AD73D3">
        <w:rPr>
          <w:rFonts w:cs="Times New Roman"/>
        </w:rPr>
        <w:t>00 people to a group that receives Treatment B.</w:t>
      </w:r>
    </w:p>
    <w:p w14:paraId="4E19B9E8" w14:textId="77777777" w:rsidR="004B36D5" w:rsidRPr="00AD73D3" w:rsidRDefault="004B36D5" w:rsidP="004B36D5">
      <w:pPr>
        <w:rPr>
          <w:rFonts w:cs="Times New Roman"/>
        </w:rPr>
      </w:pPr>
    </w:p>
    <w:p w14:paraId="4BFDD25F" w14:textId="77777777" w:rsidR="004B36D5" w:rsidRPr="00DC1266" w:rsidRDefault="004B36D5" w:rsidP="004B36D5">
      <w:pPr>
        <w:pStyle w:val="NUMBERLIST"/>
        <w:spacing w:after="120"/>
        <w:contextualSpacing w:val="0"/>
      </w:pPr>
      <w:r w:rsidRPr="00DC1266">
        <w:t>The random assignment to groups ___.</w:t>
      </w:r>
    </w:p>
    <w:p w14:paraId="637C5F3A" w14:textId="77777777" w:rsidR="004B36D5" w:rsidRPr="00AD73D3" w:rsidRDefault="004B36D5" w:rsidP="004B36D5">
      <w:pPr>
        <w:pStyle w:val="ListParagraph"/>
        <w:numPr>
          <w:ilvl w:val="0"/>
          <w:numId w:val="13"/>
        </w:numPr>
        <w:spacing w:after="120"/>
        <w:ind w:left="720"/>
        <w:contextualSpacing w:val="0"/>
      </w:pPr>
      <w:r w:rsidRPr="00AD73D3">
        <w:t xml:space="preserve">better permits the researcher to make an inference about </w:t>
      </w:r>
      <w:r>
        <w:t>U.S. residents</w:t>
      </w:r>
    </w:p>
    <w:p w14:paraId="355E104F" w14:textId="77777777" w:rsidR="004B36D5" w:rsidRPr="00AD73D3" w:rsidRDefault="004B36D5" w:rsidP="004B36D5">
      <w:pPr>
        <w:pStyle w:val="ListParagraph"/>
        <w:numPr>
          <w:ilvl w:val="0"/>
          <w:numId w:val="13"/>
        </w:numPr>
        <w:ind w:left="720"/>
        <w:rPr>
          <w:highlight w:val="cyan"/>
        </w:rPr>
      </w:pPr>
      <w:r w:rsidRPr="00AD73D3">
        <w:rPr>
          <w:highlight w:val="cyan"/>
        </w:rPr>
        <w:t>better permits the researcher to make an inference about whether Treatment A has a different effect than Treatment B has among participants in the sample</w:t>
      </w:r>
    </w:p>
    <w:p w14:paraId="74A4712D" w14:textId="77777777" w:rsidR="004B36D5" w:rsidRDefault="004B36D5" w:rsidP="004B36D5">
      <w:pPr>
        <w:rPr>
          <w:rFonts w:cs="Times New Roman"/>
        </w:rPr>
      </w:pPr>
    </w:p>
    <w:p w14:paraId="6396BA51" w14:textId="77777777" w:rsidR="004B36D5" w:rsidRPr="00DC1266" w:rsidRDefault="004B36D5" w:rsidP="004B36D5">
      <w:pPr>
        <w:pStyle w:val="NUMBERLIST"/>
        <w:spacing w:after="120"/>
        <w:contextualSpacing w:val="0"/>
      </w:pPr>
      <w:r w:rsidRPr="00DC1266">
        <w:t>The random selection from the population ___.</w:t>
      </w:r>
    </w:p>
    <w:p w14:paraId="28768FB7" w14:textId="77777777" w:rsidR="004B36D5" w:rsidRPr="00F02903" w:rsidRDefault="004B36D5" w:rsidP="004B36D5">
      <w:pPr>
        <w:pStyle w:val="ListParagraph"/>
        <w:numPr>
          <w:ilvl w:val="0"/>
          <w:numId w:val="14"/>
        </w:numPr>
        <w:spacing w:after="120"/>
        <w:ind w:left="360" w:firstLine="0"/>
        <w:contextualSpacing w:val="0"/>
        <w:rPr>
          <w:highlight w:val="cyan"/>
        </w:rPr>
      </w:pPr>
      <w:r w:rsidRPr="00F02903">
        <w:rPr>
          <w:highlight w:val="cyan"/>
        </w:rPr>
        <w:t>better permits the researcher to make an inference about U.S. residents</w:t>
      </w:r>
    </w:p>
    <w:p w14:paraId="67743499" w14:textId="77777777" w:rsidR="004B36D5" w:rsidRPr="00AD73D3" w:rsidRDefault="004B36D5" w:rsidP="004B36D5">
      <w:pPr>
        <w:pStyle w:val="ListParagraph"/>
        <w:numPr>
          <w:ilvl w:val="0"/>
          <w:numId w:val="14"/>
        </w:numPr>
        <w:spacing w:after="120"/>
        <w:ind w:left="720"/>
        <w:contextualSpacing w:val="0"/>
      </w:pPr>
      <w:r w:rsidRPr="00AD73D3">
        <w:t>better permits the researcher to make an inference about whether Treatment A has a</w:t>
      </w:r>
      <w:r>
        <w:t xml:space="preserve"> </w:t>
      </w:r>
      <w:r w:rsidRPr="00AD73D3">
        <w:t>different effect than Treatment B has among participants in the sample</w:t>
      </w:r>
    </w:p>
    <w:p w14:paraId="3BD2AAB3" w14:textId="37C33E9F" w:rsidR="004B36D5" w:rsidRDefault="004B36D5" w:rsidP="004B36D5">
      <w:pPr>
        <w:pStyle w:val="NUMBERLIST"/>
        <w:numPr>
          <w:ilvl w:val="0"/>
          <w:numId w:val="0"/>
        </w:numPr>
        <w:ind w:left="360" w:hanging="360"/>
      </w:pPr>
      <w:r>
        <w:t>---</w:t>
      </w:r>
    </w:p>
    <w:p w14:paraId="7493AAB4" w14:textId="77777777" w:rsidR="004B36D5" w:rsidRDefault="004B36D5" w:rsidP="004B36D5"/>
    <w:p w14:paraId="6008A20A" w14:textId="77777777" w:rsidR="004B36D5" w:rsidRPr="00DC1266" w:rsidRDefault="004B36D5" w:rsidP="004B36D5">
      <w:pPr>
        <w:pStyle w:val="NUMBERLIST"/>
      </w:pPr>
      <w:r w:rsidRPr="00DC1266">
        <w:t>Which of the following best indicates what a placebo is?</w:t>
      </w:r>
    </w:p>
    <w:p w14:paraId="463D5424" w14:textId="77777777" w:rsidR="004B36D5" w:rsidRPr="00AD73D3" w:rsidRDefault="004B36D5" w:rsidP="004B36D5">
      <w:pPr>
        <w:pStyle w:val="ListParagraph"/>
        <w:numPr>
          <w:ilvl w:val="0"/>
          <w:numId w:val="5"/>
        </w:numPr>
        <w:ind w:left="720"/>
        <w:rPr>
          <w:highlight w:val="cyan"/>
        </w:rPr>
      </w:pPr>
      <w:r w:rsidRPr="00AD73D3">
        <w:rPr>
          <w:highlight w:val="cyan"/>
        </w:rPr>
        <w:t>a treatment that has no effect</w:t>
      </w:r>
    </w:p>
    <w:p w14:paraId="39D1C23E" w14:textId="77777777" w:rsidR="004B36D5" w:rsidRPr="00AD73D3" w:rsidRDefault="004B36D5" w:rsidP="004B36D5">
      <w:pPr>
        <w:pStyle w:val="ListParagraph"/>
        <w:numPr>
          <w:ilvl w:val="0"/>
          <w:numId w:val="5"/>
        </w:numPr>
        <w:ind w:left="720"/>
      </w:pPr>
      <w:r w:rsidRPr="00AD73D3">
        <w:t>a treatment that has an effect</w:t>
      </w:r>
    </w:p>
    <w:p w14:paraId="3F15A435" w14:textId="77777777" w:rsidR="004B36D5" w:rsidRPr="00AD73D3" w:rsidRDefault="004B36D5" w:rsidP="004B36D5">
      <w:pPr>
        <w:pStyle w:val="ListParagraph"/>
        <w:numPr>
          <w:ilvl w:val="0"/>
          <w:numId w:val="5"/>
        </w:numPr>
        <w:ind w:left="720"/>
      </w:pPr>
      <w:r w:rsidRPr="00AD73D3">
        <w:t>a treatment that has a positive effect</w:t>
      </w:r>
    </w:p>
    <w:p w14:paraId="3C495D5F" w14:textId="77777777" w:rsidR="004B36D5" w:rsidRDefault="004B36D5" w:rsidP="004B36D5">
      <w:pPr>
        <w:pStyle w:val="ListParagraph"/>
        <w:numPr>
          <w:ilvl w:val="0"/>
          <w:numId w:val="5"/>
        </w:numPr>
        <w:ind w:left="720"/>
      </w:pPr>
      <w:r w:rsidRPr="00AD73D3">
        <w:t>a treatment that has a negative effect</w:t>
      </w:r>
    </w:p>
    <w:p w14:paraId="357CF4B5" w14:textId="77777777" w:rsidR="004B36D5" w:rsidRDefault="004B36D5" w:rsidP="004B36D5">
      <w:pPr>
        <w:rPr>
          <w:rStyle w:val="normaltextrun"/>
        </w:rPr>
      </w:pPr>
    </w:p>
    <w:p w14:paraId="15C483AC" w14:textId="77777777" w:rsidR="004B36D5" w:rsidRPr="00923E78" w:rsidRDefault="004B36D5" w:rsidP="004B36D5">
      <w:pPr>
        <w:pStyle w:val="NUMBERLIST"/>
      </w:pPr>
      <w:r w:rsidRPr="00923E78">
        <w:t xml:space="preserve">Which one of the following indicates a </w:t>
      </w:r>
      <w:r>
        <w:t>characteristic of a</w:t>
      </w:r>
      <w:r w:rsidRPr="00923E78">
        <w:t xml:space="preserve"> natural experiment?</w:t>
      </w:r>
    </w:p>
    <w:p w14:paraId="2EFC0EA4" w14:textId="77777777" w:rsidR="004B36D5" w:rsidRPr="00923E78" w:rsidRDefault="004B36D5" w:rsidP="004B36D5">
      <w:pPr>
        <w:pStyle w:val="ListParagraph"/>
        <w:numPr>
          <w:ilvl w:val="0"/>
          <w:numId w:val="18"/>
        </w:numPr>
        <w:ind w:left="720"/>
      </w:pPr>
      <w:r w:rsidRPr="00923E78">
        <w:t>In a natural experiment, the experiment must be conducted outside.</w:t>
      </w:r>
    </w:p>
    <w:p w14:paraId="16CA630D" w14:textId="77777777" w:rsidR="004B36D5" w:rsidRDefault="004B36D5" w:rsidP="004B36D5">
      <w:pPr>
        <w:pStyle w:val="ListParagraph"/>
        <w:numPr>
          <w:ilvl w:val="0"/>
          <w:numId w:val="18"/>
        </w:numPr>
        <w:ind w:left="720"/>
      </w:pPr>
      <w:r w:rsidRPr="00923E78">
        <w:t xml:space="preserve">In a natural experiment, computers must not be used for </w:t>
      </w:r>
      <w:proofErr w:type="gramStart"/>
      <w:r w:rsidRPr="00923E78">
        <w:t>the data</w:t>
      </w:r>
      <w:proofErr w:type="gramEnd"/>
      <w:r w:rsidRPr="00923E78">
        <w:t xml:space="preserve"> analysis.</w:t>
      </w:r>
    </w:p>
    <w:p w14:paraId="6D46A969" w14:textId="77777777" w:rsidR="004B36D5" w:rsidRPr="00923E78" w:rsidRDefault="004B36D5" w:rsidP="004B36D5">
      <w:pPr>
        <w:pStyle w:val="ListParagraph"/>
        <w:numPr>
          <w:ilvl w:val="0"/>
          <w:numId w:val="18"/>
        </w:numPr>
        <w:ind w:left="720"/>
      </w:pPr>
      <w:r w:rsidRPr="00923E78">
        <w:t>In a natural experiment, the outcome variable must be a measure of a natural phenomenon.</w:t>
      </w:r>
    </w:p>
    <w:p w14:paraId="4ADE0A1E" w14:textId="77777777" w:rsidR="004B36D5" w:rsidRPr="00960383" w:rsidRDefault="004B36D5" w:rsidP="004B36D5">
      <w:pPr>
        <w:pStyle w:val="ListParagraph"/>
        <w:numPr>
          <w:ilvl w:val="0"/>
          <w:numId w:val="18"/>
        </w:numPr>
        <w:ind w:left="720"/>
        <w:rPr>
          <w:highlight w:val="cyan"/>
        </w:rPr>
      </w:pPr>
      <w:r w:rsidRPr="00960383">
        <w:rPr>
          <w:highlight w:val="cyan"/>
        </w:rPr>
        <w:t>In a natural experiment, the assignment of the treatment must be done by nature or as if by nature.</w:t>
      </w:r>
    </w:p>
    <w:p w14:paraId="2399710B" w14:textId="77777777" w:rsidR="004B36D5" w:rsidRDefault="004B36D5" w:rsidP="004B36D5">
      <w:pPr>
        <w:pStyle w:val="NUMBERLIST"/>
      </w:pPr>
      <w:r w:rsidRPr="003F1D98">
        <w:lastRenderedPageBreak/>
        <w:t>Suppose that</w:t>
      </w:r>
      <w:r>
        <w:t xml:space="preserve"> the data in the plot below are for political candidates in an election in a fictional </w:t>
      </w:r>
      <w:proofErr w:type="gramStart"/>
      <w:r>
        <w:t>country</w:t>
      </w:r>
      <w:proofErr w:type="gramEnd"/>
      <w:r>
        <w:t xml:space="preserve"> Freedonia. The x-axis indicates the percentage of the vote that a candidate received in an election, and the y-axis indicates the candidate's later-in-life wealth. In the plot, candidates who received more than 50 percent of the vote were elected to political office, and candidates who received less than 50 percent of the vote were not elected to political office.</w:t>
      </w:r>
    </w:p>
    <w:p w14:paraId="509286FD" w14:textId="77777777" w:rsidR="004B36D5" w:rsidRDefault="004B36D5" w:rsidP="004B36D5"/>
    <w:p w14:paraId="20518981" w14:textId="77777777" w:rsidR="004B36D5" w:rsidRPr="00AD73D3" w:rsidRDefault="004B36D5" w:rsidP="004B36D5">
      <w:pPr>
        <w:jc w:val="right"/>
        <w:rPr>
          <w:rFonts w:cs="Times New Roman"/>
        </w:rPr>
      </w:pPr>
      <w:r w:rsidRPr="00C05B8A">
        <w:rPr>
          <w:rFonts w:cs="Times New Roman"/>
          <w:noProof/>
        </w:rPr>
        <w:drawing>
          <wp:inline distT="0" distB="0" distL="0" distR="0" wp14:anchorId="6F1AF7D7" wp14:editId="497157EC">
            <wp:extent cx="5943600" cy="3845560"/>
            <wp:effectExtent l="0" t="0" r="0" b="2540"/>
            <wp:docPr id="12130177" name="Picture 7" descr="regression discontinuity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177" name="Picture 7" descr="regression discontinuity pl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45560"/>
                    </a:xfrm>
                    <a:prstGeom prst="rect">
                      <a:avLst/>
                    </a:prstGeom>
                    <a:noFill/>
                    <a:ln>
                      <a:noFill/>
                    </a:ln>
                  </pic:spPr>
                </pic:pic>
              </a:graphicData>
            </a:graphic>
          </wp:inline>
        </w:drawing>
      </w:r>
    </w:p>
    <w:p w14:paraId="7314DB6C" w14:textId="77777777" w:rsidR="004B36D5" w:rsidRDefault="004B36D5" w:rsidP="004B36D5">
      <w:pPr>
        <w:pStyle w:val="NUMBERLIST"/>
        <w:numPr>
          <w:ilvl w:val="0"/>
          <w:numId w:val="0"/>
        </w:numPr>
        <w:spacing w:after="120"/>
        <w:ind w:left="360"/>
        <w:contextualSpacing w:val="0"/>
      </w:pPr>
      <w:r w:rsidRPr="00E211FA">
        <w:t xml:space="preserve">Suppose that we use a discontinuity method to estimate </w:t>
      </w:r>
      <w:r>
        <w:t>how much being elected to office affects a candidate's wealth ten years later</w:t>
      </w:r>
      <w:r w:rsidRPr="00E211FA">
        <w:t xml:space="preserve">, by comparing how much the </w:t>
      </w:r>
      <w:r>
        <w:t>wealth</w:t>
      </w:r>
      <w:r w:rsidRPr="00E211FA">
        <w:t xml:space="preserve"> among </w:t>
      </w:r>
      <w:r>
        <w:t>candidates</w:t>
      </w:r>
      <w:r w:rsidRPr="00E211FA">
        <w:t xml:space="preserve"> </w:t>
      </w:r>
      <w:r>
        <w:t xml:space="preserve">who were just below the </w:t>
      </w:r>
      <w:r w:rsidRPr="00E211FA">
        <w:t xml:space="preserve">threshold for </w:t>
      </w:r>
      <w:r>
        <w:t>being elected</w:t>
      </w:r>
      <w:r w:rsidRPr="00E211FA">
        <w:t xml:space="preserve"> differs from the </w:t>
      </w:r>
      <w:r>
        <w:t>wealth</w:t>
      </w:r>
      <w:r w:rsidRPr="00E211FA">
        <w:t xml:space="preserve"> among </w:t>
      </w:r>
      <w:r>
        <w:t>candidates</w:t>
      </w:r>
      <w:r w:rsidRPr="00E211FA">
        <w:t xml:space="preserve"> </w:t>
      </w:r>
      <w:r>
        <w:t xml:space="preserve">who were just above the </w:t>
      </w:r>
      <w:r w:rsidRPr="00E211FA">
        <w:t xml:space="preserve">threshold for </w:t>
      </w:r>
      <w:r>
        <w:t>being elected</w:t>
      </w:r>
      <w:r w:rsidRPr="00E211FA">
        <w:t>. Which of the following best indicates that estimate?</w:t>
      </w:r>
    </w:p>
    <w:p w14:paraId="0232BBF8" w14:textId="77777777" w:rsidR="004B36D5" w:rsidRDefault="004B36D5" w:rsidP="004B36D5">
      <w:pPr>
        <w:pStyle w:val="ListParagraph"/>
        <w:numPr>
          <w:ilvl w:val="0"/>
          <w:numId w:val="16"/>
        </w:numPr>
        <w:spacing w:after="120"/>
        <w:ind w:left="720"/>
        <w:contextualSpacing w:val="0"/>
      </w:pPr>
      <w:r>
        <w:t>Being elected</w:t>
      </w:r>
      <w:r w:rsidRPr="00E7238C">
        <w:t xml:space="preserve"> </w:t>
      </w:r>
      <w:r>
        <w:t xml:space="preserve">did not </w:t>
      </w:r>
      <w:r w:rsidRPr="00E7238C">
        <w:t xml:space="preserve">increase </w:t>
      </w:r>
      <w:r>
        <w:t>candidate wealth</w:t>
      </w:r>
      <w:r w:rsidRPr="00E7238C">
        <w:t>, on average.</w:t>
      </w:r>
    </w:p>
    <w:p w14:paraId="6F61C4C6" w14:textId="77777777" w:rsidR="004B36D5" w:rsidRPr="00C05B8A" w:rsidRDefault="004B36D5" w:rsidP="004B36D5">
      <w:pPr>
        <w:pStyle w:val="ListParagraph"/>
        <w:numPr>
          <w:ilvl w:val="0"/>
          <w:numId w:val="16"/>
        </w:numPr>
        <w:spacing w:after="120"/>
        <w:ind w:left="720"/>
        <w:contextualSpacing w:val="0"/>
        <w:rPr>
          <w:highlight w:val="cyan"/>
        </w:rPr>
      </w:pPr>
      <w:r w:rsidRPr="00C05B8A">
        <w:rPr>
          <w:highlight w:val="cyan"/>
        </w:rPr>
        <w:t>Being elected increased candidate wealth by about $100,000, on average.</w:t>
      </w:r>
    </w:p>
    <w:p w14:paraId="14C6DC2B" w14:textId="77777777" w:rsidR="004B36D5" w:rsidRDefault="004B36D5" w:rsidP="004B36D5">
      <w:pPr>
        <w:pStyle w:val="ListParagraph"/>
        <w:numPr>
          <w:ilvl w:val="0"/>
          <w:numId w:val="16"/>
        </w:numPr>
        <w:spacing w:after="120"/>
        <w:ind w:left="720"/>
        <w:contextualSpacing w:val="0"/>
      </w:pPr>
      <w:r>
        <w:t>Being elected</w:t>
      </w:r>
      <w:r w:rsidRPr="00E7238C">
        <w:t xml:space="preserve"> increased </w:t>
      </w:r>
      <w:r>
        <w:t>candidate wealth</w:t>
      </w:r>
      <w:r w:rsidRPr="00E7238C">
        <w:t xml:space="preserve"> by about </w:t>
      </w:r>
      <w:r>
        <w:t>$200,000</w:t>
      </w:r>
      <w:r w:rsidRPr="00E7238C">
        <w:t>, on average.</w:t>
      </w:r>
    </w:p>
    <w:p w14:paraId="2BF907F5" w14:textId="77777777" w:rsidR="004B36D5" w:rsidRDefault="004B36D5" w:rsidP="004B36D5">
      <w:pPr>
        <w:pStyle w:val="ListParagraph"/>
        <w:numPr>
          <w:ilvl w:val="0"/>
          <w:numId w:val="16"/>
        </w:numPr>
        <w:spacing w:after="120"/>
        <w:ind w:left="720"/>
        <w:contextualSpacing w:val="0"/>
      </w:pPr>
      <w:r>
        <w:t>Being elected</w:t>
      </w:r>
      <w:r w:rsidRPr="00E7238C">
        <w:t xml:space="preserve"> increased </w:t>
      </w:r>
      <w:r>
        <w:t>candidate wealth</w:t>
      </w:r>
      <w:r w:rsidRPr="00E7238C">
        <w:t xml:space="preserve"> by about </w:t>
      </w:r>
      <w:r>
        <w:t>$400,000</w:t>
      </w:r>
      <w:r w:rsidRPr="00E7238C">
        <w:t>, on average.</w:t>
      </w:r>
    </w:p>
    <w:p w14:paraId="0BB30D89" w14:textId="77777777" w:rsidR="004B36D5" w:rsidRDefault="004B36D5" w:rsidP="004B36D5">
      <w:pPr>
        <w:pStyle w:val="ListParagraph"/>
        <w:numPr>
          <w:ilvl w:val="0"/>
          <w:numId w:val="16"/>
        </w:numPr>
        <w:spacing w:after="120"/>
        <w:ind w:left="720"/>
        <w:contextualSpacing w:val="0"/>
      </w:pPr>
      <w:r>
        <w:t>Being elected</w:t>
      </w:r>
      <w:r w:rsidRPr="00E7238C">
        <w:t xml:space="preserve"> increased </w:t>
      </w:r>
      <w:r>
        <w:t>candidate wealth</w:t>
      </w:r>
      <w:r w:rsidRPr="00E7238C">
        <w:t xml:space="preserve"> by about </w:t>
      </w:r>
      <w:r>
        <w:t>$450,000</w:t>
      </w:r>
      <w:r w:rsidRPr="00E7238C">
        <w:t>, on average.</w:t>
      </w:r>
    </w:p>
    <w:p w14:paraId="24A64FE3" w14:textId="77777777" w:rsidR="004B36D5" w:rsidRDefault="004B36D5" w:rsidP="004B36D5">
      <w:pPr>
        <w:pStyle w:val="NUMBERLIST"/>
        <w:numPr>
          <w:ilvl w:val="0"/>
          <w:numId w:val="0"/>
        </w:numPr>
        <w:ind w:left="360" w:hanging="360"/>
      </w:pPr>
    </w:p>
    <w:p w14:paraId="3B758B8A" w14:textId="77777777" w:rsidR="00C40EE6" w:rsidRDefault="00C40EE6" w:rsidP="004B36D5">
      <w:pPr>
        <w:pStyle w:val="NUMBERLIST"/>
        <w:numPr>
          <w:ilvl w:val="0"/>
          <w:numId w:val="0"/>
        </w:numPr>
        <w:ind w:left="360" w:hanging="360"/>
      </w:pPr>
    </w:p>
    <w:p w14:paraId="1D7B62D0" w14:textId="77777777" w:rsidR="00C40EE6" w:rsidRDefault="00C40EE6" w:rsidP="004B36D5">
      <w:pPr>
        <w:pStyle w:val="NUMBERLIST"/>
        <w:numPr>
          <w:ilvl w:val="0"/>
          <w:numId w:val="0"/>
        </w:numPr>
        <w:ind w:left="360" w:hanging="360"/>
      </w:pPr>
    </w:p>
    <w:p w14:paraId="3D8EBC6B" w14:textId="77777777" w:rsidR="00C40EE6" w:rsidRDefault="00C40EE6" w:rsidP="004B36D5">
      <w:pPr>
        <w:pStyle w:val="NUMBERLIST"/>
        <w:numPr>
          <w:ilvl w:val="0"/>
          <w:numId w:val="0"/>
        </w:numPr>
        <w:ind w:left="360" w:hanging="360"/>
      </w:pPr>
    </w:p>
    <w:p w14:paraId="57E22B59" w14:textId="77777777" w:rsidR="00C40EE6" w:rsidRDefault="00C40EE6" w:rsidP="004B36D5">
      <w:pPr>
        <w:pStyle w:val="NUMBERLIST"/>
        <w:numPr>
          <w:ilvl w:val="0"/>
          <w:numId w:val="0"/>
        </w:numPr>
        <w:ind w:left="360" w:hanging="360"/>
      </w:pPr>
    </w:p>
    <w:p w14:paraId="300B36A5" w14:textId="77777777" w:rsidR="00C40EE6" w:rsidRDefault="00C40EE6" w:rsidP="00C40EE6">
      <w:pPr>
        <w:pStyle w:val="NUMBERLIST"/>
      </w:pPr>
      <w:r>
        <w:lastRenderedPageBreak/>
        <w:t xml:space="preserve">Buitrago and Moreno-Serra 2021 "Conflict Violence Reduction and Pregnancy Outcomes: A Regression Discontinuity Design in Colombia" studied the effect of exposure to conflict events during a woman's pregnancy on the woman's pregnancy outcome, by taking advantage of the fact that a military conflict in Colombia that had been going on for decades abruptly ended due to a cease-fire that was declared on July 20, 2015. </w:t>
      </w:r>
    </w:p>
    <w:p w14:paraId="393C2711" w14:textId="77777777" w:rsidR="00C40EE6" w:rsidRDefault="00C40EE6" w:rsidP="00C40EE6">
      <w:pPr>
        <w:pStyle w:val="NUMBERLIST"/>
        <w:numPr>
          <w:ilvl w:val="0"/>
          <w:numId w:val="0"/>
        </w:numPr>
        <w:ind w:left="360"/>
      </w:pPr>
    </w:p>
    <w:p w14:paraId="53B389D2" w14:textId="6A6A9C1F" w:rsidR="00C40EE6" w:rsidRDefault="00D94AD7" w:rsidP="00C40EE6">
      <w:pPr>
        <w:pStyle w:val="NUMBERLIST"/>
        <w:numPr>
          <w:ilvl w:val="0"/>
          <w:numId w:val="0"/>
        </w:numPr>
        <w:spacing w:after="120"/>
        <w:ind w:left="360"/>
        <w:contextualSpacing w:val="0"/>
      </w:pPr>
      <w:r>
        <w:t>O</w:t>
      </w:r>
      <w:r w:rsidR="00C40EE6">
        <w:t>f the following</w:t>
      </w:r>
      <w:r>
        <w:t>, which</w:t>
      </w:r>
      <w:r w:rsidR="00C40EE6">
        <w:t xml:space="preserve"> would be a better research design for assessing whether exposure to conflict events affects the probability that a woman has a complication with her pregnancy?</w:t>
      </w:r>
    </w:p>
    <w:p w14:paraId="29BB248B" w14:textId="77777777" w:rsidR="00C40EE6" w:rsidRPr="008D5093" w:rsidRDefault="00C40EE6" w:rsidP="004B0072">
      <w:pPr>
        <w:pStyle w:val="ListParagraph"/>
        <w:numPr>
          <w:ilvl w:val="0"/>
          <w:numId w:val="28"/>
        </w:numPr>
        <w:spacing w:after="120"/>
        <w:ind w:left="720"/>
        <w:contextualSpacing w:val="0"/>
        <w:rPr>
          <w:highlight w:val="cyan"/>
        </w:rPr>
      </w:pPr>
      <w:r w:rsidRPr="008D5093">
        <w:rPr>
          <w:highlight w:val="cyan"/>
        </w:rPr>
        <w:t>Compare the probability that a woman</w:t>
      </w:r>
      <w:r>
        <w:rPr>
          <w:highlight w:val="cyan"/>
        </w:rPr>
        <w:t xml:space="preserve"> who got pregnant </w:t>
      </w:r>
      <w:r w:rsidRPr="008D5093">
        <w:rPr>
          <w:highlight w:val="cyan"/>
        </w:rPr>
        <w:t xml:space="preserve">between July </w:t>
      </w:r>
      <w:r>
        <w:rPr>
          <w:highlight w:val="cyan"/>
        </w:rPr>
        <w:t>6</w:t>
      </w:r>
      <w:r w:rsidRPr="008D5093">
        <w:rPr>
          <w:highlight w:val="cyan"/>
        </w:rPr>
        <w:t xml:space="preserve">, </w:t>
      </w:r>
      <w:proofErr w:type="gramStart"/>
      <w:r w:rsidRPr="008D5093">
        <w:rPr>
          <w:highlight w:val="cyan"/>
        </w:rPr>
        <w:t>2015</w:t>
      </w:r>
      <w:proofErr w:type="gramEnd"/>
      <w:r w:rsidRPr="008D5093">
        <w:rPr>
          <w:highlight w:val="cyan"/>
        </w:rPr>
        <w:t xml:space="preserve"> and July 19, </w:t>
      </w:r>
      <w:proofErr w:type="gramStart"/>
      <w:r w:rsidRPr="008D5093">
        <w:rPr>
          <w:highlight w:val="cyan"/>
        </w:rPr>
        <w:t>2015</w:t>
      </w:r>
      <w:proofErr w:type="gramEnd"/>
      <w:r w:rsidRPr="008D5093">
        <w:rPr>
          <w:highlight w:val="cyan"/>
        </w:rPr>
        <w:t xml:space="preserve"> had a complication with her pregnancy, to the probability that a woman </w:t>
      </w:r>
      <w:r>
        <w:rPr>
          <w:highlight w:val="cyan"/>
        </w:rPr>
        <w:t xml:space="preserve">who got pregnant </w:t>
      </w:r>
      <w:r w:rsidRPr="008D5093">
        <w:rPr>
          <w:highlight w:val="cyan"/>
        </w:rPr>
        <w:t xml:space="preserve">between July 21, </w:t>
      </w:r>
      <w:proofErr w:type="gramStart"/>
      <w:r w:rsidRPr="008D5093">
        <w:rPr>
          <w:highlight w:val="cyan"/>
        </w:rPr>
        <w:t>2015</w:t>
      </w:r>
      <w:proofErr w:type="gramEnd"/>
      <w:r w:rsidRPr="008D5093">
        <w:rPr>
          <w:highlight w:val="cyan"/>
        </w:rPr>
        <w:t xml:space="preserve"> and </w:t>
      </w:r>
      <w:r>
        <w:rPr>
          <w:highlight w:val="cyan"/>
        </w:rPr>
        <w:t>Aug 3</w:t>
      </w:r>
      <w:r w:rsidRPr="008D5093">
        <w:rPr>
          <w:highlight w:val="cyan"/>
        </w:rPr>
        <w:t xml:space="preserve">, </w:t>
      </w:r>
      <w:proofErr w:type="gramStart"/>
      <w:r w:rsidRPr="008D5093">
        <w:rPr>
          <w:highlight w:val="cyan"/>
        </w:rPr>
        <w:t>2015</w:t>
      </w:r>
      <w:proofErr w:type="gramEnd"/>
      <w:r w:rsidRPr="008D5093">
        <w:rPr>
          <w:highlight w:val="cyan"/>
        </w:rPr>
        <w:t xml:space="preserve"> had a complication with her pregnancy</w:t>
      </w:r>
    </w:p>
    <w:p w14:paraId="0B75A784" w14:textId="77777777" w:rsidR="00C40EE6" w:rsidRDefault="00C40EE6" w:rsidP="004B0072">
      <w:pPr>
        <w:pStyle w:val="ListParagraph"/>
        <w:numPr>
          <w:ilvl w:val="0"/>
          <w:numId w:val="28"/>
        </w:numPr>
        <w:ind w:left="720"/>
      </w:pPr>
      <w:r>
        <w:t xml:space="preserve">Compare the </w:t>
      </w:r>
      <w:r w:rsidRPr="008D5093">
        <w:t>probability</w:t>
      </w:r>
      <w:r>
        <w:t xml:space="preserve"> that a woman who got pregnant between July 19, </w:t>
      </w:r>
      <w:proofErr w:type="gramStart"/>
      <w:r>
        <w:t>2014</w:t>
      </w:r>
      <w:proofErr w:type="gramEnd"/>
      <w:r>
        <w:t xml:space="preserve"> and July 19, </w:t>
      </w:r>
      <w:proofErr w:type="gramStart"/>
      <w:r>
        <w:t>2015</w:t>
      </w:r>
      <w:proofErr w:type="gramEnd"/>
      <w:r>
        <w:t xml:space="preserve"> had a complication with her pregnancy, to the </w:t>
      </w:r>
      <w:r w:rsidRPr="008D5093">
        <w:t>probability</w:t>
      </w:r>
      <w:r>
        <w:t xml:space="preserve"> that a woman who got pregnant between July 21, </w:t>
      </w:r>
      <w:proofErr w:type="gramStart"/>
      <w:r>
        <w:t>2015</w:t>
      </w:r>
      <w:proofErr w:type="gramEnd"/>
      <w:r>
        <w:t xml:space="preserve"> and July 21, </w:t>
      </w:r>
      <w:proofErr w:type="gramStart"/>
      <w:r>
        <w:t>2016</w:t>
      </w:r>
      <w:proofErr w:type="gramEnd"/>
      <w:r>
        <w:t xml:space="preserve"> had a complication with her pregnancy</w:t>
      </w:r>
    </w:p>
    <w:p w14:paraId="6CB2D4C5" w14:textId="77777777" w:rsidR="004B36D5" w:rsidRDefault="004B36D5" w:rsidP="004B36D5">
      <w:pPr>
        <w:pStyle w:val="NUMBERLIST"/>
        <w:numPr>
          <w:ilvl w:val="0"/>
          <w:numId w:val="0"/>
        </w:numPr>
        <w:ind w:left="360" w:hanging="360"/>
      </w:pPr>
    </w:p>
    <w:p w14:paraId="6B66D82C" w14:textId="77777777" w:rsidR="00C40EE6" w:rsidRPr="00853B8E" w:rsidRDefault="00C40EE6" w:rsidP="00C40EE6">
      <w:pPr>
        <w:pStyle w:val="NUMBERLIST"/>
      </w:pPr>
      <w:r w:rsidRPr="00853B8E">
        <w:t>Suppose that a researcher is interested in whether a Study Abroad experience affects students' political tolerance. The researcher collected data on June 1</w:t>
      </w:r>
      <w:r>
        <w:t xml:space="preserve"> (before the Study Abroad experience) </w:t>
      </w:r>
      <w:r w:rsidRPr="00853B8E">
        <w:t xml:space="preserve">and on August 1 </w:t>
      </w:r>
      <w:r>
        <w:t xml:space="preserve">(after the Study Abroad experience) </w:t>
      </w:r>
      <w:r w:rsidRPr="00853B8E">
        <w:t xml:space="preserve">from students who went on a Study Abroad experience and from similar students who did not go on a Study Abroad experience. </w:t>
      </w:r>
      <w:r>
        <w:t>T</w:t>
      </w:r>
      <w:r w:rsidRPr="00853B8E">
        <w:t>he researcher's data are in the table below, in which political tolerance is measured from 0 for extremely intolerant to 100 for extremely tolerant.</w:t>
      </w:r>
    </w:p>
    <w:p w14:paraId="638004CC" w14:textId="77777777" w:rsidR="00C40EE6" w:rsidRPr="00853B8E" w:rsidRDefault="00C40EE6" w:rsidP="00C40EE6">
      <w:pPr>
        <w:rPr>
          <w:rFonts w:cs="Times New Roman"/>
        </w:rPr>
      </w:pPr>
    </w:p>
    <w:tbl>
      <w:tblPr>
        <w:tblStyle w:val="TableGrid"/>
        <w:tblW w:w="0" w:type="auto"/>
        <w:jc w:val="center"/>
        <w:tblBorders>
          <w:top w:val="single" w:sz="12" w:space="0" w:color="auto"/>
          <w:left w:val="single" w:sz="12" w:space="0" w:color="auto"/>
          <w:bottom w:val="single" w:sz="12" w:space="0" w:color="auto"/>
          <w:right w:val="single" w:sz="12" w:space="0" w:color="auto"/>
          <w:insideV w:val="none" w:sz="0" w:space="0" w:color="auto"/>
        </w:tblBorders>
        <w:tblLayout w:type="fixed"/>
        <w:tblLook w:val="04A0" w:firstRow="1" w:lastRow="0" w:firstColumn="1" w:lastColumn="0" w:noHBand="0" w:noVBand="1"/>
      </w:tblPr>
      <w:tblGrid>
        <w:gridCol w:w="2575"/>
        <w:gridCol w:w="904"/>
        <w:gridCol w:w="1250"/>
      </w:tblGrid>
      <w:tr w:rsidR="00C40EE6" w:rsidRPr="00853B8E" w14:paraId="14314601" w14:textId="77777777" w:rsidTr="00CE5962">
        <w:trPr>
          <w:jc w:val="center"/>
        </w:trPr>
        <w:tc>
          <w:tcPr>
            <w:tcW w:w="2575" w:type="dxa"/>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4144E6D8" w14:textId="77777777" w:rsidR="00C40EE6" w:rsidRPr="00853B8E" w:rsidRDefault="00C40EE6" w:rsidP="00CE5962">
            <w:pPr>
              <w:jc w:val="center"/>
              <w:rPr>
                <w:rFonts w:cs="Times New Roman"/>
                <w:b/>
              </w:rPr>
            </w:pPr>
          </w:p>
        </w:tc>
        <w:tc>
          <w:tcPr>
            <w:tcW w:w="2154" w:type="dxa"/>
            <w:gridSpan w:val="2"/>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0B58B30E" w14:textId="77777777" w:rsidR="00C40EE6" w:rsidRPr="00853B8E" w:rsidRDefault="00C40EE6" w:rsidP="00CE5962">
            <w:pPr>
              <w:jc w:val="center"/>
              <w:rPr>
                <w:rFonts w:cs="Times New Roman"/>
                <w:b/>
              </w:rPr>
            </w:pPr>
            <w:r w:rsidRPr="00853B8E">
              <w:rPr>
                <w:rFonts w:cs="Times New Roman"/>
                <w:b/>
              </w:rPr>
              <w:t xml:space="preserve">Mean </w:t>
            </w:r>
          </w:p>
          <w:p w14:paraId="64D9D79B" w14:textId="77777777" w:rsidR="00C40EE6" w:rsidRPr="00853B8E" w:rsidRDefault="00C40EE6" w:rsidP="00CE5962">
            <w:pPr>
              <w:jc w:val="center"/>
              <w:rPr>
                <w:rFonts w:cs="Times New Roman"/>
                <w:b/>
              </w:rPr>
            </w:pPr>
            <w:r w:rsidRPr="00853B8E">
              <w:rPr>
                <w:rFonts w:cs="Times New Roman"/>
                <w:b/>
              </w:rPr>
              <w:t>political tolerance</w:t>
            </w:r>
          </w:p>
        </w:tc>
      </w:tr>
      <w:tr w:rsidR="00C40EE6" w:rsidRPr="00853B8E" w14:paraId="53D4AE44" w14:textId="77777777" w:rsidTr="00CE5962">
        <w:trPr>
          <w:jc w:val="center"/>
        </w:trPr>
        <w:tc>
          <w:tcPr>
            <w:tcW w:w="2575" w:type="dxa"/>
            <w:tcBorders>
              <w:top w:val="single" w:sz="8" w:space="0" w:color="auto"/>
              <w:left w:val="single" w:sz="8" w:space="0" w:color="auto"/>
              <w:bottom w:val="single" w:sz="8" w:space="0" w:color="auto"/>
            </w:tcBorders>
            <w:tcMar>
              <w:top w:w="43" w:type="dxa"/>
              <w:left w:w="115" w:type="dxa"/>
              <w:bottom w:w="43" w:type="dxa"/>
              <w:right w:w="115" w:type="dxa"/>
            </w:tcMar>
            <w:vAlign w:val="center"/>
          </w:tcPr>
          <w:p w14:paraId="41574F08" w14:textId="77777777" w:rsidR="00C40EE6" w:rsidRPr="00853B8E" w:rsidRDefault="00C40EE6" w:rsidP="00CE5962">
            <w:pPr>
              <w:jc w:val="center"/>
              <w:rPr>
                <w:rFonts w:cs="Times New Roman"/>
                <w:b/>
                <w:bCs/>
              </w:rPr>
            </w:pPr>
            <w:r w:rsidRPr="00853B8E">
              <w:rPr>
                <w:rFonts w:cs="Times New Roman"/>
                <w:b/>
              </w:rPr>
              <w:t>Group</w:t>
            </w:r>
          </w:p>
        </w:tc>
        <w:tc>
          <w:tcPr>
            <w:tcW w:w="904" w:type="dxa"/>
            <w:tcBorders>
              <w:top w:val="single" w:sz="8" w:space="0" w:color="auto"/>
              <w:bottom w:val="single" w:sz="8" w:space="0" w:color="auto"/>
            </w:tcBorders>
            <w:tcMar>
              <w:top w:w="43" w:type="dxa"/>
              <w:left w:w="115" w:type="dxa"/>
              <w:bottom w:w="43" w:type="dxa"/>
              <w:right w:w="115" w:type="dxa"/>
            </w:tcMar>
            <w:vAlign w:val="center"/>
          </w:tcPr>
          <w:p w14:paraId="4D7FC85D" w14:textId="77777777" w:rsidR="00C40EE6" w:rsidRPr="00853B8E" w:rsidRDefault="00C40EE6" w:rsidP="00CE5962">
            <w:pPr>
              <w:jc w:val="center"/>
              <w:rPr>
                <w:rFonts w:cs="Times New Roman"/>
                <w:b/>
                <w:bCs/>
              </w:rPr>
            </w:pPr>
            <w:r w:rsidRPr="00853B8E">
              <w:rPr>
                <w:rFonts w:cs="Times New Roman"/>
                <w:b/>
              </w:rPr>
              <w:t>June 1</w:t>
            </w:r>
          </w:p>
        </w:tc>
        <w:tc>
          <w:tcPr>
            <w:tcW w:w="1250" w:type="dxa"/>
            <w:tcBorders>
              <w:top w:val="single" w:sz="8" w:space="0" w:color="auto"/>
              <w:bottom w:val="single" w:sz="8" w:space="0" w:color="auto"/>
              <w:right w:val="single" w:sz="8" w:space="0" w:color="auto"/>
            </w:tcBorders>
            <w:tcMar>
              <w:top w:w="43" w:type="dxa"/>
              <w:left w:w="115" w:type="dxa"/>
              <w:bottom w:w="43" w:type="dxa"/>
              <w:right w:w="115" w:type="dxa"/>
            </w:tcMar>
            <w:vAlign w:val="center"/>
          </w:tcPr>
          <w:p w14:paraId="3A366530" w14:textId="77777777" w:rsidR="00C40EE6" w:rsidRPr="00853B8E" w:rsidRDefault="00C40EE6" w:rsidP="00CE5962">
            <w:pPr>
              <w:jc w:val="center"/>
              <w:rPr>
                <w:rFonts w:cs="Times New Roman"/>
                <w:b/>
                <w:bCs/>
              </w:rPr>
            </w:pPr>
            <w:r w:rsidRPr="00853B8E">
              <w:rPr>
                <w:rFonts w:cs="Times New Roman"/>
                <w:b/>
              </w:rPr>
              <w:t>August 1</w:t>
            </w:r>
          </w:p>
        </w:tc>
      </w:tr>
      <w:tr w:rsidR="00C40EE6" w:rsidRPr="00853B8E" w14:paraId="25A543AA" w14:textId="77777777" w:rsidTr="00CE5962">
        <w:trPr>
          <w:jc w:val="center"/>
        </w:trPr>
        <w:tc>
          <w:tcPr>
            <w:tcW w:w="2575" w:type="dxa"/>
            <w:tcBorders>
              <w:top w:val="single" w:sz="8" w:space="0" w:color="auto"/>
              <w:left w:val="single" w:sz="8" w:space="0" w:color="auto"/>
            </w:tcBorders>
            <w:tcMar>
              <w:top w:w="43" w:type="dxa"/>
              <w:left w:w="115" w:type="dxa"/>
              <w:bottom w:w="43" w:type="dxa"/>
              <w:right w:w="115" w:type="dxa"/>
            </w:tcMar>
            <w:vAlign w:val="center"/>
          </w:tcPr>
          <w:p w14:paraId="212E39A7" w14:textId="77777777" w:rsidR="00C40EE6" w:rsidRPr="00853B8E" w:rsidRDefault="00C40EE6" w:rsidP="00CE5962">
            <w:pPr>
              <w:rPr>
                <w:rFonts w:cs="Times New Roman"/>
              </w:rPr>
            </w:pPr>
            <w:r w:rsidRPr="00853B8E">
              <w:rPr>
                <w:rFonts w:cs="Times New Roman"/>
              </w:rPr>
              <w:t>Study Abroad</w:t>
            </w:r>
            <w:r>
              <w:rPr>
                <w:rFonts w:cs="Times New Roman"/>
              </w:rPr>
              <w:t xml:space="preserve"> </w:t>
            </w:r>
            <w:r w:rsidRPr="00853B8E">
              <w:rPr>
                <w:rFonts w:cs="Times New Roman"/>
              </w:rPr>
              <w:t>students</w:t>
            </w:r>
          </w:p>
        </w:tc>
        <w:tc>
          <w:tcPr>
            <w:tcW w:w="904" w:type="dxa"/>
            <w:tcBorders>
              <w:top w:val="single" w:sz="8" w:space="0" w:color="auto"/>
            </w:tcBorders>
            <w:tcMar>
              <w:top w:w="43" w:type="dxa"/>
              <w:left w:w="115" w:type="dxa"/>
              <w:bottom w:w="43" w:type="dxa"/>
              <w:right w:w="115" w:type="dxa"/>
            </w:tcMar>
            <w:vAlign w:val="center"/>
          </w:tcPr>
          <w:p w14:paraId="05667212" w14:textId="77777777" w:rsidR="00C40EE6" w:rsidRPr="00853B8E" w:rsidRDefault="00C40EE6" w:rsidP="00CE5962">
            <w:pPr>
              <w:jc w:val="center"/>
              <w:rPr>
                <w:rFonts w:cs="Times New Roman"/>
              </w:rPr>
            </w:pPr>
            <w:r w:rsidRPr="00853B8E">
              <w:rPr>
                <w:rFonts w:cs="Times New Roman"/>
              </w:rPr>
              <w:t>80</w:t>
            </w:r>
          </w:p>
        </w:tc>
        <w:tc>
          <w:tcPr>
            <w:tcW w:w="1250" w:type="dxa"/>
            <w:tcBorders>
              <w:top w:val="single" w:sz="8" w:space="0" w:color="auto"/>
              <w:right w:val="single" w:sz="8" w:space="0" w:color="auto"/>
            </w:tcBorders>
            <w:tcMar>
              <w:top w:w="43" w:type="dxa"/>
              <w:left w:w="115" w:type="dxa"/>
              <w:bottom w:w="43" w:type="dxa"/>
              <w:right w:w="115" w:type="dxa"/>
            </w:tcMar>
            <w:vAlign w:val="center"/>
          </w:tcPr>
          <w:p w14:paraId="4632CB12" w14:textId="77777777" w:rsidR="00C40EE6" w:rsidRPr="00853B8E" w:rsidRDefault="00C40EE6" w:rsidP="00CE5962">
            <w:pPr>
              <w:jc w:val="center"/>
              <w:rPr>
                <w:rFonts w:cs="Times New Roman"/>
              </w:rPr>
            </w:pPr>
            <w:r w:rsidRPr="00853B8E">
              <w:rPr>
                <w:rFonts w:cs="Times New Roman"/>
              </w:rPr>
              <w:t>90</w:t>
            </w:r>
          </w:p>
        </w:tc>
      </w:tr>
      <w:tr w:rsidR="00C40EE6" w:rsidRPr="00853B8E" w14:paraId="678438E1" w14:textId="77777777" w:rsidTr="00CE5962">
        <w:trPr>
          <w:jc w:val="center"/>
        </w:trPr>
        <w:tc>
          <w:tcPr>
            <w:tcW w:w="2575" w:type="dxa"/>
            <w:tcBorders>
              <w:left w:val="single" w:sz="8" w:space="0" w:color="auto"/>
              <w:bottom w:val="single" w:sz="8" w:space="0" w:color="auto"/>
            </w:tcBorders>
            <w:tcMar>
              <w:top w:w="43" w:type="dxa"/>
              <w:left w:w="115" w:type="dxa"/>
              <w:bottom w:w="43" w:type="dxa"/>
              <w:right w:w="115" w:type="dxa"/>
            </w:tcMar>
            <w:vAlign w:val="center"/>
          </w:tcPr>
          <w:p w14:paraId="5021873B" w14:textId="77777777" w:rsidR="00C40EE6" w:rsidRPr="00853B8E" w:rsidRDefault="00C40EE6" w:rsidP="00CE5962">
            <w:pPr>
              <w:rPr>
                <w:rFonts w:cs="Times New Roman"/>
              </w:rPr>
            </w:pPr>
            <w:r w:rsidRPr="00853B8E">
              <w:rPr>
                <w:rFonts w:cs="Times New Roman"/>
              </w:rPr>
              <w:t>Comparison students</w:t>
            </w:r>
          </w:p>
        </w:tc>
        <w:tc>
          <w:tcPr>
            <w:tcW w:w="904" w:type="dxa"/>
            <w:tcBorders>
              <w:bottom w:val="single" w:sz="8" w:space="0" w:color="auto"/>
            </w:tcBorders>
            <w:tcMar>
              <w:top w:w="43" w:type="dxa"/>
              <w:left w:w="115" w:type="dxa"/>
              <w:bottom w:w="43" w:type="dxa"/>
              <w:right w:w="115" w:type="dxa"/>
            </w:tcMar>
            <w:vAlign w:val="center"/>
          </w:tcPr>
          <w:p w14:paraId="314DBE4C" w14:textId="17B3DE19" w:rsidR="00C40EE6" w:rsidRPr="00853B8E" w:rsidRDefault="00C40EE6" w:rsidP="00CE5962">
            <w:pPr>
              <w:jc w:val="center"/>
              <w:rPr>
                <w:rFonts w:cs="Times New Roman"/>
              </w:rPr>
            </w:pPr>
            <w:r>
              <w:rPr>
                <w:rFonts w:cs="Times New Roman"/>
              </w:rPr>
              <w:t>79</w:t>
            </w:r>
          </w:p>
        </w:tc>
        <w:tc>
          <w:tcPr>
            <w:tcW w:w="1250" w:type="dxa"/>
            <w:tcBorders>
              <w:bottom w:val="single" w:sz="8" w:space="0" w:color="auto"/>
              <w:right w:val="single" w:sz="8" w:space="0" w:color="auto"/>
            </w:tcBorders>
            <w:tcMar>
              <w:top w:w="43" w:type="dxa"/>
              <w:left w:w="115" w:type="dxa"/>
              <w:bottom w:w="43" w:type="dxa"/>
              <w:right w:w="115" w:type="dxa"/>
            </w:tcMar>
            <w:vAlign w:val="center"/>
          </w:tcPr>
          <w:p w14:paraId="0E8A379D" w14:textId="77777777" w:rsidR="00C40EE6" w:rsidRPr="00853B8E" w:rsidRDefault="00C40EE6" w:rsidP="00CE5962">
            <w:pPr>
              <w:jc w:val="center"/>
              <w:rPr>
                <w:rFonts w:cs="Times New Roman"/>
              </w:rPr>
            </w:pPr>
            <w:r w:rsidRPr="00853B8E">
              <w:rPr>
                <w:rFonts w:cs="Times New Roman"/>
              </w:rPr>
              <w:t>8</w:t>
            </w:r>
            <w:r>
              <w:rPr>
                <w:rFonts w:cs="Times New Roman"/>
              </w:rPr>
              <w:t>2</w:t>
            </w:r>
          </w:p>
        </w:tc>
      </w:tr>
    </w:tbl>
    <w:p w14:paraId="56870E71" w14:textId="77777777" w:rsidR="00C40EE6" w:rsidRPr="00853B8E" w:rsidRDefault="00C40EE6" w:rsidP="00C40EE6">
      <w:pPr>
        <w:pStyle w:val="ListParagraph"/>
        <w:numPr>
          <w:ilvl w:val="0"/>
          <w:numId w:val="0"/>
        </w:numPr>
        <w:ind w:left="720"/>
        <w:rPr>
          <w:rFonts w:cs="Times New Roman"/>
        </w:rPr>
      </w:pPr>
    </w:p>
    <w:p w14:paraId="1641E4D0" w14:textId="77777777" w:rsidR="00C40EE6" w:rsidRPr="00853B8E" w:rsidRDefault="00C40EE6" w:rsidP="00C40EE6">
      <w:pPr>
        <w:pStyle w:val="ListParagraph"/>
        <w:numPr>
          <w:ilvl w:val="0"/>
          <w:numId w:val="0"/>
        </w:numPr>
        <w:ind w:left="360"/>
        <w:contextualSpacing w:val="0"/>
        <w:rPr>
          <w:rFonts w:cs="Times New Roman"/>
        </w:rPr>
      </w:pPr>
      <w:r w:rsidRPr="00853B8E">
        <w:rPr>
          <w:rFonts w:cs="Times New Roman"/>
        </w:rPr>
        <w:t xml:space="preserve">If the researcher used a difference-in-differences design that compared Study Abroad students to the comparison students, the researcher's estimate of the effect of </w:t>
      </w:r>
      <w:r>
        <w:rPr>
          <w:rFonts w:cs="Times New Roman"/>
        </w:rPr>
        <w:t xml:space="preserve">the </w:t>
      </w:r>
      <w:r w:rsidRPr="00853B8E">
        <w:rPr>
          <w:rFonts w:cs="Times New Roman"/>
        </w:rPr>
        <w:t xml:space="preserve">Study Abroad </w:t>
      </w:r>
      <w:r>
        <w:rPr>
          <w:rFonts w:cs="Times New Roman"/>
        </w:rPr>
        <w:t xml:space="preserve">experience </w:t>
      </w:r>
      <w:r w:rsidRPr="00853B8E">
        <w:rPr>
          <w:rFonts w:cs="Times New Roman"/>
        </w:rPr>
        <w:t>on political tolerance would be that Study Abroad made students in the sample on average ___.</w:t>
      </w:r>
    </w:p>
    <w:p w14:paraId="78F3B848" w14:textId="77777777" w:rsidR="00C40EE6" w:rsidRPr="00853B8E" w:rsidRDefault="00C40EE6" w:rsidP="004B0072">
      <w:pPr>
        <w:pStyle w:val="ListParagraph"/>
        <w:numPr>
          <w:ilvl w:val="0"/>
          <w:numId w:val="29"/>
        </w:numPr>
        <w:ind w:left="720"/>
        <w:contextualSpacing w:val="0"/>
        <w:rPr>
          <w:rFonts w:cs="Times New Roman"/>
        </w:rPr>
      </w:pPr>
      <w:r w:rsidRPr="00853B8E">
        <w:rPr>
          <w:rFonts w:cs="Times New Roman"/>
        </w:rPr>
        <w:t xml:space="preserve">about </w:t>
      </w:r>
      <w:r>
        <w:rPr>
          <w:rFonts w:cs="Times New Roman"/>
        </w:rPr>
        <w:t>2</w:t>
      </w:r>
      <w:r w:rsidRPr="00853B8E">
        <w:rPr>
          <w:rFonts w:cs="Times New Roman"/>
        </w:rPr>
        <w:t xml:space="preserve"> unit</w:t>
      </w:r>
      <w:r>
        <w:rPr>
          <w:rFonts w:cs="Times New Roman"/>
        </w:rPr>
        <w:t>s</w:t>
      </w:r>
      <w:r w:rsidRPr="00853B8E">
        <w:rPr>
          <w:rFonts w:cs="Times New Roman"/>
        </w:rPr>
        <w:t xml:space="preserve"> more tolerant</w:t>
      </w:r>
    </w:p>
    <w:p w14:paraId="38F18F41" w14:textId="77777777" w:rsidR="00C40EE6" w:rsidRPr="00853B8E" w:rsidRDefault="00C40EE6" w:rsidP="004B0072">
      <w:pPr>
        <w:pStyle w:val="ListParagraph"/>
        <w:numPr>
          <w:ilvl w:val="0"/>
          <w:numId w:val="29"/>
        </w:numPr>
        <w:ind w:left="720"/>
        <w:contextualSpacing w:val="0"/>
        <w:rPr>
          <w:rFonts w:cs="Times New Roman"/>
        </w:rPr>
      </w:pPr>
      <w:r w:rsidRPr="00853B8E">
        <w:rPr>
          <w:rFonts w:cs="Times New Roman"/>
        </w:rPr>
        <w:t>about 3 units more tolerant</w:t>
      </w:r>
    </w:p>
    <w:p w14:paraId="26117613" w14:textId="6C1E00FD" w:rsidR="00C40EE6" w:rsidRPr="00853B8E" w:rsidRDefault="00C40EE6" w:rsidP="004B0072">
      <w:pPr>
        <w:pStyle w:val="ListParagraph"/>
        <w:numPr>
          <w:ilvl w:val="0"/>
          <w:numId w:val="29"/>
        </w:numPr>
        <w:ind w:left="720"/>
        <w:contextualSpacing w:val="0"/>
        <w:rPr>
          <w:rFonts w:cs="Times New Roman"/>
          <w:highlight w:val="cyan"/>
        </w:rPr>
      </w:pPr>
      <w:r w:rsidRPr="00853B8E">
        <w:rPr>
          <w:rFonts w:cs="Times New Roman"/>
          <w:highlight w:val="cyan"/>
        </w:rPr>
        <w:t xml:space="preserve">about </w:t>
      </w:r>
      <w:r>
        <w:rPr>
          <w:rFonts w:cs="Times New Roman"/>
          <w:highlight w:val="cyan"/>
        </w:rPr>
        <w:t>7</w:t>
      </w:r>
      <w:r w:rsidRPr="00853B8E">
        <w:rPr>
          <w:rFonts w:cs="Times New Roman"/>
          <w:highlight w:val="cyan"/>
        </w:rPr>
        <w:t xml:space="preserve"> units more tolerant</w:t>
      </w:r>
    </w:p>
    <w:p w14:paraId="06EB78FE" w14:textId="77777777" w:rsidR="00C40EE6" w:rsidRPr="00853B8E" w:rsidRDefault="00C40EE6" w:rsidP="004B0072">
      <w:pPr>
        <w:pStyle w:val="ListParagraph"/>
        <w:numPr>
          <w:ilvl w:val="0"/>
          <w:numId w:val="29"/>
        </w:numPr>
        <w:ind w:left="720"/>
        <w:contextualSpacing w:val="0"/>
        <w:rPr>
          <w:rFonts w:cs="Times New Roman"/>
        </w:rPr>
      </w:pPr>
      <w:r w:rsidRPr="00853B8E">
        <w:rPr>
          <w:rFonts w:cs="Times New Roman"/>
        </w:rPr>
        <w:t>about 10 units more tolerant</w:t>
      </w:r>
    </w:p>
    <w:p w14:paraId="371D51BF" w14:textId="77777777" w:rsidR="00C40EE6" w:rsidRDefault="00C40EE6" w:rsidP="004B36D5">
      <w:pPr>
        <w:pStyle w:val="NUMBERLIST"/>
        <w:numPr>
          <w:ilvl w:val="0"/>
          <w:numId w:val="0"/>
        </w:numPr>
        <w:ind w:left="360" w:hanging="360"/>
      </w:pPr>
    </w:p>
    <w:p w14:paraId="77113D3A" w14:textId="77777777" w:rsidR="00C40EE6" w:rsidRDefault="00C40EE6" w:rsidP="004B36D5">
      <w:pPr>
        <w:pStyle w:val="NUMBERLIST"/>
        <w:numPr>
          <w:ilvl w:val="0"/>
          <w:numId w:val="0"/>
        </w:numPr>
        <w:ind w:left="360" w:hanging="360"/>
      </w:pPr>
    </w:p>
    <w:p w14:paraId="6D466476" w14:textId="77777777" w:rsidR="00C40EE6" w:rsidRDefault="00C40EE6" w:rsidP="004B36D5">
      <w:pPr>
        <w:pStyle w:val="NUMBERLIST"/>
        <w:numPr>
          <w:ilvl w:val="0"/>
          <w:numId w:val="0"/>
        </w:numPr>
        <w:ind w:left="360" w:hanging="360"/>
      </w:pPr>
    </w:p>
    <w:p w14:paraId="6078FB9E" w14:textId="77777777" w:rsidR="00C40EE6" w:rsidRDefault="00C40EE6" w:rsidP="004B36D5">
      <w:pPr>
        <w:pStyle w:val="NUMBERLIST"/>
        <w:numPr>
          <w:ilvl w:val="0"/>
          <w:numId w:val="0"/>
        </w:numPr>
        <w:ind w:left="360" w:hanging="360"/>
      </w:pPr>
    </w:p>
    <w:p w14:paraId="38D67227" w14:textId="77777777" w:rsidR="00C40EE6" w:rsidRDefault="00C40EE6" w:rsidP="004B36D5">
      <w:pPr>
        <w:pStyle w:val="NUMBERLIST"/>
        <w:numPr>
          <w:ilvl w:val="0"/>
          <w:numId w:val="0"/>
        </w:numPr>
        <w:ind w:left="360" w:hanging="360"/>
      </w:pPr>
    </w:p>
    <w:p w14:paraId="3574856E" w14:textId="77777777" w:rsidR="00C40EE6" w:rsidRDefault="00C40EE6" w:rsidP="004B36D5">
      <w:pPr>
        <w:pStyle w:val="NUMBERLIST"/>
        <w:numPr>
          <w:ilvl w:val="0"/>
          <w:numId w:val="0"/>
        </w:numPr>
        <w:ind w:left="360" w:hanging="360"/>
      </w:pPr>
    </w:p>
    <w:p w14:paraId="05E5DD44" w14:textId="77777777" w:rsidR="00C40EE6" w:rsidRDefault="00C40EE6" w:rsidP="004B36D5">
      <w:pPr>
        <w:pStyle w:val="NUMBERLIST"/>
        <w:numPr>
          <w:ilvl w:val="0"/>
          <w:numId w:val="0"/>
        </w:numPr>
        <w:ind w:left="360" w:hanging="360"/>
      </w:pPr>
    </w:p>
    <w:p w14:paraId="153E13C5" w14:textId="77777777" w:rsidR="004B36D5" w:rsidRPr="00F03218" w:rsidRDefault="004B36D5" w:rsidP="004B36D5">
      <w:pPr>
        <w:pStyle w:val="NUMBERLIST"/>
        <w:tabs>
          <w:tab w:val="num" w:pos="720"/>
        </w:tabs>
      </w:pPr>
      <w:r w:rsidRPr="00F03218">
        <w:lastRenderedPageBreak/>
        <w:t>Suppose that unemployment in Freedonia was 12% in 2021, 1</w:t>
      </w:r>
      <w:r>
        <w:t>1</w:t>
      </w:r>
      <w:r w:rsidRPr="00F03218">
        <w:t>% in 2022, and 1</w:t>
      </w:r>
      <w:r>
        <w:t>3</w:t>
      </w:r>
      <w:r w:rsidRPr="00F03218">
        <w:t>% in 2023</w:t>
      </w:r>
      <w:r>
        <w:t>. O</w:t>
      </w:r>
      <w:r w:rsidRPr="00F03218">
        <w:t xml:space="preserve">n January 1, 2024, Freedonia enacted the Unemployment Reduction Act. </w:t>
      </w:r>
      <w:r>
        <w:t>In 2024, u</w:t>
      </w:r>
      <w:r w:rsidRPr="00F03218">
        <w:t xml:space="preserve">nemployment </w:t>
      </w:r>
      <w:r>
        <w:t xml:space="preserve">in Freedonia </w:t>
      </w:r>
      <w:r w:rsidRPr="00F03218">
        <w:t xml:space="preserve">was 6%. Oceania and Pacifica are countries </w:t>
      </w:r>
      <w:r>
        <w:t>that are</w:t>
      </w:r>
      <w:r w:rsidRPr="00F03218">
        <w:t xml:space="preserve"> </w:t>
      </w:r>
      <w:proofErr w:type="gramStart"/>
      <w:r w:rsidRPr="00F03218">
        <w:t>similar to</w:t>
      </w:r>
      <w:proofErr w:type="gramEnd"/>
      <w:r w:rsidRPr="00F03218">
        <w:t xml:space="preserve"> Freedonia, but neither Oceania nor Pacifica enacted legislation to reduce unemployment.</w:t>
      </w:r>
    </w:p>
    <w:p w14:paraId="09892A3C" w14:textId="77777777" w:rsidR="004B36D5" w:rsidRPr="00F03218" w:rsidRDefault="004B36D5" w:rsidP="004B36D5"/>
    <w:tbl>
      <w:tblPr>
        <w:tblStyle w:val="TableGrid"/>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90"/>
        <w:gridCol w:w="803"/>
        <w:gridCol w:w="804"/>
        <w:gridCol w:w="804"/>
        <w:gridCol w:w="723"/>
      </w:tblGrid>
      <w:tr w:rsidR="004B36D5" w:rsidRPr="00F03218" w14:paraId="547F0F77" w14:textId="77777777" w:rsidTr="00EA65D4">
        <w:trPr>
          <w:jc w:val="center"/>
        </w:trPr>
        <w:tc>
          <w:tcPr>
            <w:tcW w:w="1176" w:type="dxa"/>
            <w:tcBorders>
              <w:bottom w:val="nil"/>
            </w:tcBorders>
            <w:tcMar>
              <w:top w:w="29" w:type="dxa"/>
              <w:left w:w="115" w:type="dxa"/>
              <w:bottom w:w="29" w:type="dxa"/>
              <w:right w:w="115" w:type="dxa"/>
            </w:tcMar>
          </w:tcPr>
          <w:p w14:paraId="6E260614" w14:textId="77777777" w:rsidR="004B36D5" w:rsidRPr="00F03218" w:rsidRDefault="004B36D5" w:rsidP="00EA65D4"/>
        </w:tc>
        <w:tc>
          <w:tcPr>
            <w:tcW w:w="3134" w:type="dxa"/>
            <w:gridSpan w:val="4"/>
            <w:tcBorders>
              <w:bottom w:val="nil"/>
            </w:tcBorders>
            <w:tcMar>
              <w:top w:w="29" w:type="dxa"/>
              <w:left w:w="115" w:type="dxa"/>
              <w:bottom w:w="29" w:type="dxa"/>
              <w:right w:w="115" w:type="dxa"/>
            </w:tcMar>
            <w:vAlign w:val="center"/>
          </w:tcPr>
          <w:p w14:paraId="43C415A4" w14:textId="77777777" w:rsidR="004B36D5" w:rsidRPr="00F03218" w:rsidRDefault="004B36D5" w:rsidP="00EA65D4">
            <w:pPr>
              <w:jc w:val="center"/>
            </w:pPr>
            <w:r w:rsidRPr="00F03218">
              <w:t>Unemployment Rate</w:t>
            </w:r>
          </w:p>
        </w:tc>
      </w:tr>
      <w:tr w:rsidR="004B36D5" w:rsidRPr="00F03218" w14:paraId="24ABE2DC" w14:textId="77777777" w:rsidTr="00EA65D4">
        <w:trPr>
          <w:jc w:val="center"/>
        </w:trPr>
        <w:tc>
          <w:tcPr>
            <w:tcW w:w="1176" w:type="dxa"/>
            <w:tcBorders>
              <w:top w:val="nil"/>
              <w:bottom w:val="single" w:sz="8" w:space="0" w:color="auto"/>
            </w:tcBorders>
            <w:tcMar>
              <w:top w:w="29" w:type="dxa"/>
              <w:left w:w="115" w:type="dxa"/>
              <w:bottom w:w="29" w:type="dxa"/>
              <w:right w:w="115" w:type="dxa"/>
            </w:tcMar>
          </w:tcPr>
          <w:p w14:paraId="29812EBC" w14:textId="77777777" w:rsidR="004B36D5" w:rsidRPr="00F03218" w:rsidRDefault="004B36D5" w:rsidP="00EA65D4"/>
        </w:tc>
        <w:tc>
          <w:tcPr>
            <w:tcW w:w="803" w:type="dxa"/>
            <w:tcBorders>
              <w:top w:val="nil"/>
              <w:bottom w:val="single" w:sz="8" w:space="0" w:color="auto"/>
            </w:tcBorders>
            <w:tcMar>
              <w:top w:w="29" w:type="dxa"/>
              <w:left w:w="115" w:type="dxa"/>
              <w:bottom w:w="29" w:type="dxa"/>
              <w:right w:w="115" w:type="dxa"/>
            </w:tcMar>
            <w:vAlign w:val="center"/>
          </w:tcPr>
          <w:p w14:paraId="5BEAA85A" w14:textId="77777777" w:rsidR="004B36D5" w:rsidRPr="00F03218" w:rsidRDefault="004B36D5" w:rsidP="00EA65D4">
            <w:pPr>
              <w:jc w:val="center"/>
            </w:pPr>
            <w:r w:rsidRPr="00F03218">
              <w:t>2021</w:t>
            </w:r>
          </w:p>
        </w:tc>
        <w:tc>
          <w:tcPr>
            <w:tcW w:w="804" w:type="dxa"/>
            <w:tcBorders>
              <w:top w:val="nil"/>
              <w:bottom w:val="single" w:sz="8" w:space="0" w:color="auto"/>
            </w:tcBorders>
            <w:tcMar>
              <w:top w:w="29" w:type="dxa"/>
              <w:left w:w="115" w:type="dxa"/>
              <w:bottom w:w="29" w:type="dxa"/>
              <w:right w:w="115" w:type="dxa"/>
            </w:tcMar>
            <w:vAlign w:val="center"/>
          </w:tcPr>
          <w:p w14:paraId="54497E87" w14:textId="77777777" w:rsidR="004B36D5" w:rsidRPr="00F03218" w:rsidRDefault="004B36D5" w:rsidP="00EA65D4">
            <w:pPr>
              <w:jc w:val="center"/>
            </w:pPr>
            <w:r w:rsidRPr="00F03218">
              <w:t>2022</w:t>
            </w:r>
          </w:p>
        </w:tc>
        <w:tc>
          <w:tcPr>
            <w:tcW w:w="804" w:type="dxa"/>
            <w:tcBorders>
              <w:top w:val="nil"/>
              <w:bottom w:val="single" w:sz="8" w:space="0" w:color="auto"/>
              <w:right w:val="single" w:sz="4" w:space="0" w:color="auto"/>
            </w:tcBorders>
            <w:tcMar>
              <w:top w:w="29" w:type="dxa"/>
              <w:left w:w="115" w:type="dxa"/>
              <w:bottom w:w="29" w:type="dxa"/>
              <w:right w:w="115" w:type="dxa"/>
            </w:tcMar>
            <w:vAlign w:val="center"/>
          </w:tcPr>
          <w:p w14:paraId="2287E839" w14:textId="77777777" w:rsidR="004B36D5" w:rsidRPr="00F03218" w:rsidRDefault="004B36D5" w:rsidP="00EA65D4">
            <w:pPr>
              <w:jc w:val="center"/>
            </w:pPr>
            <w:r w:rsidRPr="00F03218">
              <w:t>2023</w:t>
            </w:r>
          </w:p>
        </w:tc>
        <w:tc>
          <w:tcPr>
            <w:tcW w:w="723" w:type="dxa"/>
            <w:tcBorders>
              <w:top w:val="nil"/>
              <w:left w:val="single" w:sz="4" w:space="0" w:color="auto"/>
              <w:bottom w:val="single" w:sz="8" w:space="0" w:color="auto"/>
            </w:tcBorders>
            <w:tcMar>
              <w:top w:w="29" w:type="dxa"/>
              <w:left w:w="115" w:type="dxa"/>
              <w:bottom w:w="29" w:type="dxa"/>
              <w:right w:w="115" w:type="dxa"/>
            </w:tcMar>
            <w:vAlign w:val="center"/>
          </w:tcPr>
          <w:p w14:paraId="52E48AC1" w14:textId="77777777" w:rsidR="004B36D5" w:rsidRPr="00F03218" w:rsidRDefault="004B36D5" w:rsidP="00EA65D4">
            <w:pPr>
              <w:jc w:val="center"/>
            </w:pPr>
            <w:r w:rsidRPr="00F03218">
              <w:t>2024</w:t>
            </w:r>
          </w:p>
        </w:tc>
      </w:tr>
      <w:tr w:rsidR="004B36D5" w:rsidRPr="00F03218" w14:paraId="30A034C6" w14:textId="77777777" w:rsidTr="00EA65D4">
        <w:trPr>
          <w:jc w:val="center"/>
        </w:trPr>
        <w:tc>
          <w:tcPr>
            <w:tcW w:w="1176" w:type="dxa"/>
            <w:tcBorders>
              <w:top w:val="single" w:sz="8" w:space="0" w:color="auto"/>
              <w:bottom w:val="single" w:sz="6" w:space="0" w:color="auto"/>
            </w:tcBorders>
            <w:tcMar>
              <w:top w:w="29" w:type="dxa"/>
              <w:left w:w="115" w:type="dxa"/>
              <w:bottom w:w="29" w:type="dxa"/>
              <w:right w:w="115" w:type="dxa"/>
            </w:tcMar>
            <w:vAlign w:val="center"/>
          </w:tcPr>
          <w:p w14:paraId="712AD61B" w14:textId="77777777" w:rsidR="004B36D5" w:rsidRPr="00F03218" w:rsidRDefault="004B36D5" w:rsidP="00EA65D4">
            <w:r w:rsidRPr="00F03218">
              <w:t>Freedonia</w:t>
            </w:r>
          </w:p>
        </w:tc>
        <w:tc>
          <w:tcPr>
            <w:tcW w:w="803" w:type="dxa"/>
            <w:tcBorders>
              <w:top w:val="single" w:sz="8" w:space="0" w:color="auto"/>
              <w:bottom w:val="single" w:sz="6" w:space="0" w:color="auto"/>
            </w:tcBorders>
            <w:tcMar>
              <w:top w:w="29" w:type="dxa"/>
              <w:left w:w="115" w:type="dxa"/>
              <w:bottom w:w="29" w:type="dxa"/>
              <w:right w:w="115" w:type="dxa"/>
            </w:tcMar>
            <w:vAlign w:val="center"/>
          </w:tcPr>
          <w:p w14:paraId="1364AEE4" w14:textId="77777777" w:rsidR="004B36D5" w:rsidRPr="00F03218" w:rsidRDefault="004B36D5" w:rsidP="00EA65D4">
            <w:pPr>
              <w:jc w:val="center"/>
            </w:pPr>
            <w:r w:rsidRPr="00F03218">
              <w:t>12%</w:t>
            </w:r>
          </w:p>
        </w:tc>
        <w:tc>
          <w:tcPr>
            <w:tcW w:w="804" w:type="dxa"/>
            <w:tcBorders>
              <w:top w:val="single" w:sz="8" w:space="0" w:color="auto"/>
              <w:bottom w:val="single" w:sz="6" w:space="0" w:color="auto"/>
            </w:tcBorders>
            <w:tcMar>
              <w:top w:w="29" w:type="dxa"/>
              <w:left w:w="115" w:type="dxa"/>
              <w:bottom w:w="29" w:type="dxa"/>
              <w:right w:w="115" w:type="dxa"/>
            </w:tcMar>
            <w:vAlign w:val="center"/>
          </w:tcPr>
          <w:p w14:paraId="189615A8" w14:textId="77777777" w:rsidR="004B36D5" w:rsidRPr="00F03218" w:rsidRDefault="004B36D5" w:rsidP="00EA65D4">
            <w:pPr>
              <w:jc w:val="center"/>
            </w:pPr>
            <w:r w:rsidRPr="00F03218">
              <w:t>1</w:t>
            </w:r>
            <w:r>
              <w:t>1</w:t>
            </w:r>
            <w:r w:rsidRPr="00F03218">
              <w:t>%</w:t>
            </w:r>
          </w:p>
        </w:tc>
        <w:tc>
          <w:tcPr>
            <w:tcW w:w="804" w:type="dxa"/>
            <w:tcBorders>
              <w:top w:val="single" w:sz="8" w:space="0" w:color="auto"/>
              <w:bottom w:val="single" w:sz="6" w:space="0" w:color="auto"/>
              <w:right w:val="single" w:sz="4" w:space="0" w:color="auto"/>
            </w:tcBorders>
            <w:tcMar>
              <w:top w:w="29" w:type="dxa"/>
              <w:left w:w="115" w:type="dxa"/>
              <w:bottom w:w="29" w:type="dxa"/>
              <w:right w:w="115" w:type="dxa"/>
            </w:tcMar>
            <w:vAlign w:val="center"/>
          </w:tcPr>
          <w:p w14:paraId="50C983AE" w14:textId="77777777" w:rsidR="004B36D5" w:rsidRPr="00F03218" w:rsidRDefault="004B36D5" w:rsidP="00EA65D4">
            <w:pPr>
              <w:jc w:val="center"/>
            </w:pPr>
            <w:r w:rsidRPr="00F03218">
              <w:t>1</w:t>
            </w:r>
            <w:r>
              <w:t>3</w:t>
            </w:r>
            <w:r w:rsidRPr="00F03218">
              <w:t>%</w:t>
            </w:r>
          </w:p>
        </w:tc>
        <w:tc>
          <w:tcPr>
            <w:tcW w:w="723" w:type="dxa"/>
            <w:tcBorders>
              <w:top w:val="single" w:sz="8" w:space="0" w:color="auto"/>
              <w:left w:val="single" w:sz="4" w:space="0" w:color="auto"/>
              <w:bottom w:val="single" w:sz="6" w:space="0" w:color="auto"/>
            </w:tcBorders>
            <w:tcMar>
              <w:top w:w="29" w:type="dxa"/>
              <w:left w:w="115" w:type="dxa"/>
              <w:bottom w:w="29" w:type="dxa"/>
              <w:right w:w="115" w:type="dxa"/>
            </w:tcMar>
            <w:vAlign w:val="center"/>
          </w:tcPr>
          <w:p w14:paraId="5DCD8625" w14:textId="77777777" w:rsidR="004B36D5" w:rsidRPr="00F03218" w:rsidRDefault="004B36D5" w:rsidP="00EA65D4">
            <w:pPr>
              <w:jc w:val="center"/>
            </w:pPr>
            <w:r w:rsidRPr="00F03218">
              <w:t>6%</w:t>
            </w:r>
          </w:p>
        </w:tc>
      </w:tr>
      <w:tr w:rsidR="004B36D5" w:rsidRPr="00F03218" w14:paraId="48C2EF52" w14:textId="77777777" w:rsidTr="00EA65D4">
        <w:trPr>
          <w:jc w:val="center"/>
        </w:trPr>
        <w:tc>
          <w:tcPr>
            <w:tcW w:w="1176" w:type="dxa"/>
            <w:tcBorders>
              <w:top w:val="single" w:sz="6" w:space="0" w:color="auto"/>
              <w:bottom w:val="single" w:sz="6" w:space="0" w:color="auto"/>
            </w:tcBorders>
            <w:tcMar>
              <w:top w:w="29" w:type="dxa"/>
              <w:left w:w="115" w:type="dxa"/>
              <w:bottom w:w="29" w:type="dxa"/>
              <w:right w:w="115" w:type="dxa"/>
            </w:tcMar>
            <w:vAlign w:val="center"/>
          </w:tcPr>
          <w:p w14:paraId="0D156906" w14:textId="77777777" w:rsidR="004B36D5" w:rsidRPr="00F03218" w:rsidRDefault="004B36D5" w:rsidP="00EA65D4">
            <w:r w:rsidRPr="00F03218">
              <w:t>Oceania</w:t>
            </w:r>
          </w:p>
        </w:tc>
        <w:tc>
          <w:tcPr>
            <w:tcW w:w="803" w:type="dxa"/>
            <w:tcBorders>
              <w:top w:val="single" w:sz="6" w:space="0" w:color="auto"/>
              <w:bottom w:val="single" w:sz="6" w:space="0" w:color="auto"/>
            </w:tcBorders>
            <w:tcMar>
              <w:top w:w="29" w:type="dxa"/>
              <w:left w:w="115" w:type="dxa"/>
              <w:bottom w:w="29" w:type="dxa"/>
              <w:right w:w="115" w:type="dxa"/>
            </w:tcMar>
            <w:vAlign w:val="center"/>
          </w:tcPr>
          <w:p w14:paraId="096ABD89" w14:textId="77777777" w:rsidR="004B36D5" w:rsidRPr="00F03218" w:rsidRDefault="004B36D5" w:rsidP="00EA65D4">
            <w:pPr>
              <w:jc w:val="center"/>
            </w:pPr>
            <w:r w:rsidRPr="00F03218">
              <w:t>1</w:t>
            </w:r>
            <w:r>
              <w:t>1</w:t>
            </w:r>
            <w:r w:rsidRPr="00F03218">
              <w:t>%</w:t>
            </w:r>
          </w:p>
        </w:tc>
        <w:tc>
          <w:tcPr>
            <w:tcW w:w="804" w:type="dxa"/>
            <w:tcBorders>
              <w:top w:val="single" w:sz="6" w:space="0" w:color="auto"/>
              <w:bottom w:val="single" w:sz="6" w:space="0" w:color="auto"/>
            </w:tcBorders>
            <w:tcMar>
              <w:top w:w="29" w:type="dxa"/>
              <w:left w:w="115" w:type="dxa"/>
              <w:bottom w:w="29" w:type="dxa"/>
              <w:right w:w="115" w:type="dxa"/>
            </w:tcMar>
            <w:vAlign w:val="center"/>
          </w:tcPr>
          <w:p w14:paraId="5EF5E6A4" w14:textId="77777777" w:rsidR="004B36D5" w:rsidRPr="00F03218" w:rsidRDefault="004B36D5" w:rsidP="00EA65D4">
            <w:pPr>
              <w:jc w:val="center"/>
            </w:pPr>
            <w:r w:rsidRPr="00F03218">
              <w:t>1</w:t>
            </w:r>
            <w:r>
              <w:t>3</w:t>
            </w:r>
            <w:r w:rsidRPr="00F03218">
              <w:t>%</w:t>
            </w:r>
          </w:p>
        </w:tc>
        <w:tc>
          <w:tcPr>
            <w:tcW w:w="804" w:type="dxa"/>
            <w:tcBorders>
              <w:top w:val="single" w:sz="6" w:space="0" w:color="auto"/>
              <w:bottom w:val="single" w:sz="6" w:space="0" w:color="auto"/>
              <w:right w:val="single" w:sz="4" w:space="0" w:color="auto"/>
            </w:tcBorders>
            <w:tcMar>
              <w:top w:w="29" w:type="dxa"/>
              <w:left w:w="115" w:type="dxa"/>
              <w:bottom w:w="29" w:type="dxa"/>
              <w:right w:w="115" w:type="dxa"/>
            </w:tcMar>
            <w:vAlign w:val="center"/>
          </w:tcPr>
          <w:p w14:paraId="1A9E126C" w14:textId="77777777" w:rsidR="004B36D5" w:rsidRPr="00F03218" w:rsidRDefault="004B36D5" w:rsidP="00EA65D4">
            <w:pPr>
              <w:jc w:val="center"/>
            </w:pPr>
            <w:r w:rsidRPr="00F03218">
              <w:t>1</w:t>
            </w:r>
            <w:r>
              <w:t>2</w:t>
            </w:r>
            <w:r w:rsidRPr="00F03218">
              <w:t>%</w:t>
            </w:r>
          </w:p>
        </w:tc>
        <w:tc>
          <w:tcPr>
            <w:tcW w:w="723" w:type="dxa"/>
            <w:tcBorders>
              <w:top w:val="single" w:sz="6" w:space="0" w:color="auto"/>
              <w:left w:val="single" w:sz="4" w:space="0" w:color="auto"/>
              <w:bottom w:val="single" w:sz="6" w:space="0" w:color="auto"/>
            </w:tcBorders>
            <w:tcMar>
              <w:top w:w="29" w:type="dxa"/>
              <w:left w:w="115" w:type="dxa"/>
              <w:bottom w:w="29" w:type="dxa"/>
              <w:right w:w="115" w:type="dxa"/>
            </w:tcMar>
            <w:vAlign w:val="center"/>
          </w:tcPr>
          <w:p w14:paraId="3D3581D7" w14:textId="77777777" w:rsidR="004B36D5" w:rsidRPr="00F03218" w:rsidRDefault="004B36D5" w:rsidP="00EA65D4">
            <w:pPr>
              <w:jc w:val="center"/>
            </w:pPr>
            <w:r w:rsidRPr="00F03218">
              <w:t>1</w:t>
            </w:r>
            <w:r>
              <w:t>3</w:t>
            </w:r>
            <w:r w:rsidRPr="00F03218">
              <w:t>%</w:t>
            </w:r>
          </w:p>
        </w:tc>
      </w:tr>
      <w:tr w:rsidR="004B36D5" w:rsidRPr="00F03218" w14:paraId="12BB5F0F" w14:textId="77777777" w:rsidTr="00EA65D4">
        <w:trPr>
          <w:jc w:val="center"/>
        </w:trPr>
        <w:tc>
          <w:tcPr>
            <w:tcW w:w="1176" w:type="dxa"/>
            <w:tcBorders>
              <w:top w:val="single" w:sz="6" w:space="0" w:color="auto"/>
            </w:tcBorders>
            <w:tcMar>
              <w:top w:w="29" w:type="dxa"/>
              <w:left w:w="115" w:type="dxa"/>
              <w:bottom w:w="29" w:type="dxa"/>
              <w:right w:w="115" w:type="dxa"/>
            </w:tcMar>
            <w:vAlign w:val="center"/>
          </w:tcPr>
          <w:p w14:paraId="7963EAF0" w14:textId="77777777" w:rsidR="004B36D5" w:rsidRPr="00F03218" w:rsidRDefault="004B36D5" w:rsidP="00EA65D4">
            <w:r w:rsidRPr="00F03218">
              <w:t>Pacifica</w:t>
            </w:r>
          </w:p>
        </w:tc>
        <w:tc>
          <w:tcPr>
            <w:tcW w:w="803" w:type="dxa"/>
            <w:tcBorders>
              <w:top w:val="single" w:sz="6" w:space="0" w:color="auto"/>
            </w:tcBorders>
            <w:tcMar>
              <w:top w:w="29" w:type="dxa"/>
              <w:left w:w="115" w:type="dxa"/>
              <w:bottom w:w="29" w:type="dxa"/>
              <w:right w:w="115" w:type="dxa"/>
            </w:tcMar>
            <w:vAlign w:val="center"/>
          </w:tcPr>
          <w:p w14:paraId="0938E457" w14:textId="77777777" w:rsidR="004B36D5" w:rsidRPr="00F03218" w:rsidRDefault="004B36D5" w:rsidP="00EA65D4">
            <w:pPr>
              <w:jc w:val="center"/>
            </w:pPr>
            <w:r w:rsidRPr="00F03218">
              <w:t>1</w:t>
            </w:r>
            <w:r>
              <w:t>3</w:t>
            </w:r>
            <w:r w:rsidRPr="00F03218">
              <w:t>%</w:t>
            </w:r>
          </w:p>
        </w:tc>
        <w:tc>
          <w:tcPr>
            <w:tcW w:w="804" w:type="dxa"/>
            <w:tcBorders>
              <w:top w:val="single" w:sz="6" w:space="0" w:color="auto"/>
            </w:tcBorders>
            <w:tcMar>
              <w:top w:w="29" w:type="dxa"/>
              <w:left w:w="115" w:type="dxa"/>
              <w:bottom w:w="29" w:type="dxa"/>
              <w:right w:w="115" w:type="dxa"/>
            </w:tcMar>
            <w:vAlign w:val="center"/>
          </w:tcPr>
          <w:p w14:paraId="669C877D" w14:textId="77777777" w:rsidR="004B36D5" w:rsidRPr="00F03218" w:rsidRDefault="004B36D5" w:rsidP="00EA65D4">
            <w:pPr>
              <w:jc w:val="center"/>
            </w:pPr>
            <w:r w:rsidRPr="00F03218">
              <w:t>1</w:t>
            </w:r>
            <w:r>
              <w:t>1</w:t>
            </w:r>
            <w:r w:rsidRPr="00F03218">
              <w:t>%</w:t>
            </w:r>
          </w:p>
        </w:tc>
        <w:tc>
          <w:tcPr>
            <w:tcW w:w="804" w:type="dxa"/>
            <w:tcBorders>
              <w:top w:val="single" w:sz="6" w:space="0" w:color="auto"/>
              <w:bottom w:val="single" w:sz="8" w:space="0" w:color="auto"/>
              <w:right w:val="single" w:sz="4" w:space="0" w:color="auto"/>
            </w:tcBorders>
            <w:tcMar>
              <w:top w:w="29" w:type="dxa"/>
              <w:left w:w="115" w:type="dxa"/>
              <w:bottom w:w="29" w:type="dxa"/>
              <w:right w:w="115" w:type="dxa"/>
            </w:tcMar>
            <w:vAlign w:val="center"/>
          </w:tcPr>
          <w:p w14:paraId="1E06B4DB" w14:textId="77777777" w:rsidR="004B36D5" w:rsidRPr="00F03218" w:rsidRDefault="004B36D5" w:rsidP="00EA65D4">
            <w:pPr>
              <w:jc w:val="center"/>
            </w:pPr>
            <w:r w:rsidRPr="00F03218">
              <w:t>1</w:t>
            </w:r>
            <w:r>
              <w:t>2</w:t>
            </w:r>
            <w:r w:rsidRPr="00F03218">
              <w:t>%</w:t>
            </w:r>
          </w:p>
        </w:tc>
        <w:tc>
          <w:tcPr>
            <w:tcW w:w="723" w:type="dxa"/>
            <w:tcBorders>
              <w:top w:val="single" w:sz="6" w:space="0" w:color="auto"/>
              <w:left w:val="single" w:sz="4" w:space="0" w:color="auto"/>
            </w:tcBorders>
            <w:tcMar>
              <w:top w:w="29" w:type="dxa"/>
              <w:left w:w="115" w:type="dxa"/>
              <w:bottom w:w="29" w:type="dxa"/>
              <w:right w:w="115" w:type="dxa"/>
            </w:tcMar>
            <w:vAlign w:val="center"/>
          </w:tcPr>
          <w:p w14:paraId="0255055C" w14:textId="77777777" w:rsidR="004B36D5" w:rsidRPr="00F03218" w:rsidRDefault="004B36D5" w:rsidP="00EA65D4">
            <w:pPr>
              <w:jc w:val="center"/>
            </w:pPr>
            <w:r w:rsidRPr="00F03218">
              <w:t>1</w:t>
            </w:r>
            <w:r>
              <w:t>5</w:t>
            </w:r>
            <w:r w:rsidRPr="00F03218">
              <w:t>%</w:t>
            </w:r>
          </w:p>
        </w:tc>
      </w:tr>
    </w:tbl>
    <w:p w14:paraId="393A849D" w14:textId="77777777" w:rsidR="004B36D5" w:rsidRPr="00F03218" w:rsidRDefault="004B36D5" w:rsidP="004B36D5"/>
    <w:p w14:paraId="14FE546D" w14:textId="77777777" w:rsidR="004B36D5" w:rsidRPr="00F03218" w:rsidRDefault="004B36D5" w:rsidP="004B36D5">
      <w:pPr>
        <w:pStyle w:val="NUMBERLIST"/>
        <w:numPr>
          <w:ilvl w:val="0"/>
          <w:numId w:val="0"/>
        </w:numPr>
        <w:ind w:left="360"/>
        <w:rPr>
          <w:bCs w:val="0"/>
        </w:rPr>
      </w:pPr>
      <w:r w:rsidRPr="00F03218">
        <w:t xml:space="preserve">Considering a difference-in-differences method, the data above </w:t>
      </w:r>
      <w:r>
        <w:t xml:space="preserve">___ consistent with the inference that the </w:t>
      </w:r>
      <w:r w:rsidRPr="00F03218">
        <w:t xml:space="preserve">Unemployment Reduction Act </w:t>
      </w:r>
      <w:r w:rsidRPr="000A3B5C">
        <w:t>caused</w:t>
      </w:r>
      <w:r>
        <w:t xml:space="preserve"> the</w:t>
      </w:r>
      <w:r w:rsidRPr="00F03218">
        <w:t xml:space="preserve"> decrease in unemployment in Freedonia between 2023 and 2024.</w:t>
      </w:r>
    </w:p>
    <w:p w14:paraId="7BF9A7D2" w14:textId="77777777" w:rsidR="004B36D5" w:rsidRPr="00A00C55" w:rsidRDefault="004B36D5" w:rsidP="004B0072">
      <w:pPr>
        <w:pStyle w:val="NUMBERLIST"/>
        <w:numPr>
          <w:ilvl w:val="0"/>
          <w:numId w:val="31"/>
        </w:numPr>
        <w:ind w:left="720"/>
        <w:rPr>
          <w:bCs w:val="0"/>
          <w:highlight w:val="cyan"/>
        </w:rPr>
      </w:pPr>
      <w:r w:rsidRPr="00A00C55">
        <w:rPr>
          <w:highlight w:val="cyan"/>
        </w:rPr>
        <w:t xml:space="preserve">are </w:t>
      </w:r>
    </w:p>
    <w:p w14:paraId="33A81568" w14:textId="77777777" w:rsidR="004B36D5" w:rsidRPr="00F03218" w:rsidRDefault="004B36D5" w:rsidP="004B0072">
      <w:pPr>
        <w:pStyle w:val="NUMBERLIST"/>
        <w:numPr>
          <w:ilvl w:val="0"/>
          <w:numId w:val="31"/>
        </w:numPr>
        <w:ind w:left="720"/>
        <w:rPr>
          <w:bCs w:val="0"/>
        </w:rPr>
      </w:pPr>
      <w:r>
        <w:t>are not</w:t>
      </w:r>
    </w:p>
    <w:p w14:paraId="03C12837" w14:textId="77777777" w:rsidR="00AC2A6F" w:rsidRDefault="00AC2A6F" w:rsidP="00AC2A6F">
      <w:pPr>
        <w:rPr>
          <w:rFonts w:cs="Times New Roman"/>
        </w:rPr>
      </w:pPr>
    </w:p>
    <w:p w14:paraId="24307064" w14:textId="77777777" w:rsidR="00AC2A6F" w:rsidRPr="00F03218" w:rsidRDefault="00AC2A6F" w:rsidP="00AC2A6F">
      <w:pPr>
        <w:pStyle w:val="NUMBERLIST"/>
        <w:tabs>
          <w:tab w:val="num" w:pos="720"/>
        </w:tabs>
      </w:pPr>
      <w:r w:rsidRPr="00F03218">
        <w:t>Suppose that unemployment in Freedonia was 12% in 2021, 1</w:t>
      </w:r>
      <w:r>
        <w:t>1</w:t>
      </w:r>
      <w:r w:rsidRPr="00F03218">
        <w:t>% in 2022, and 1</w:t>
      </w:r>
      <w:r>
        <w:t>3</w:t>
      </w:r>
      <w:r w:rsidRPr="00F03218">
        <w:t>% in 2023</w:t>
      </w:r>
      <w:r>
        <w:t>. O</w:t>
      </w:r>
      <w:r w:rsidRPr="00F03218">
        <w:t xml:space="preserve">n January 1, 2024, Freedonia enacted the Unemployment Reduction Act. </w:t>
      </w:r>
      <w:r>
        <w:t>In 2024, u</w:t>
      </w:r>
      <w:r w:rsidRPr="00F03218">
        <w:t xml:space="preserve">nemployment </w:t>
      </w:r>
      <w:r>
        <w:t xml:space="preserve">in Freedonia </w:t>
      </w:r>
      <w:r w:rsidRPr="00F03218">
        <w:t xml:space="preserve">was 6%. Oceania and Pacifica are countries </w:t>
      </w:r>
      <w:r>
        <w:t>that are</w:t>
      </w:r>
      <w:r w:rsidRPr="00F03218">
        <w:t xml:space="preserve"> </w:t>
      </w:r>
      <w:proofErr w:type="gramStart"/>
      <w:r w:rsidRPr="00F03218">
        <w:t>similar to</w:t>
      </w:r>
      <w:proofErr w:type="gramEnd"/>
      <w:r w:rsidRPr="00F03218">
        <w:t xml:space="preserve"> Freedonia, but neither Oceania nor Pacifica enacted legislation to reduce unemployment.</w:t>
      </w:r>
    </w:p>
    <w:p w14:paraId="71547ED2" w14:textId="77777777" w:rsidR="00AC2A6F" w:rsidRPr="00F03218" w:rsidRDefault="00AC2A6F" w:rsidP="00AC2A6F"/>
    <w:tbl>
      <w:tblPr>
        <w:tblStyle w:val="TableGrid"/>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90"/>
        <w:gridCol w:w="803"/>
        <w:gridCol w:w="804"/>
        <w:gridCol w:w="804"/>
        <w:gridCol w:w="723"/>
      </w:tblGrid>
      <w:tr w:rsidR="00AC2A6F" w:rsidRPr="00F03218" w14:paraId="6BDFBE91" w14:textId="77777777" w:rsidTr="006919DD">
        <w:trPr>
          <w:jc w:val="center"/>
        </w:trPr>
        <w:tc>
          <w:tcPr>
            <w:tcW w:w="1176" w:type="dxa"/>
            <w:tcBorders>
              <w:bottom w:val="nil"/>
            </w:tcBorders>
            <w:tcMar>
              <w:top w:w="29" w:type="dxa"/>
              <w:left w:w="115" w:type="dxa"/>
              <w:bottom w:w="29" w:type="dxa"/>
              <w:right w:w="115" w:type="dxa"/>
            </w:tcMar>
          </w:tcPr>
          <w:p w14:paraId="51923DF7" w14:textId="77777777" w:rsidR="00AC2A6F" w:rsidRPr="00F03218" w:rsidRDefault="00AC2A6F" w:rsidP="006919DD"/>
        </w:tc>
        <w:tc>
          <w:tcPr>
            <w:tcW w:w="3134" w:type="dxa"/>
            <w:gridSpan w:val="4"/>
            <w:tcBorders>
              <w:bottom w:val="nil"/>
            </w:tcBorders>
            <w:tcMar>
              <w:top w:w="29" w:type="dxa"/>
              <w:left w:w="115" w:type="dxa"/>
              <w:bottom w:w="29" w:type="dxa"/>
              <w:right w:w="115" w:type="dxa"/>
            </w:tcMar>
            <w:vAlign w:val="center"/>
          </w:tcPr>
          <w:p w14:paraId="72601A59" w14:textId="77777777" w:rsidR="00AC2A6F" w:rsidRPr="00F03218" w:rsidRDefault="00AC2A6F" w:rsidP="006919DD">
            <w:pPr>
              <w:jc w:val="center"/>
            </w:pPr>
            <w:r w:rsidRPr="00F03218">
              <w:t>Unemployment Rate</w:t>
            </w:r>
          </w:p>
        </w:tc>
      </w:tr>
      <w:tr w:rsidR="00AC2A6F" w:rsidRPr="00F03218" w14:paraId="7084BF9B" w14:textId="77777777" w:rsidTr="006919DD">
        <w:trPr>
          <w:jc w:val="center"/>
        </w:trPr>
        <w:tc>
          <w:tcPr>
            <w:tcW w:w="1176" w:type="dxa"/>
            <w:tcBorders>
              <w:top w:val="nil"/>
              <w:bottom w:val="single" w:sz="8" w:space="0" w:color="auto"/>
            </w:tcBorders>
            <w:tcMar>
              <w:top w:w="29" w:type="dxa"/>
              <w:left w:w="115" w:type="dxa"/>
              <w:bottom w:w="29" w:type="dxa"/>
              <w:right w:w="115" w:type="dxa"/>
            </w:tcMar>
          </w:tcPr>
          <w:p w14:paraId="019EB2CC" w14:textId="77777777" w:rsidR="00AC2A6F" w:rsidRPr="00F03218" w:rsidRDefault="00AC2A6F" w:rsidP="006919DD"/>
        </w:tc>
        <w:tc>
          <w:tcPr>
            <w:tcW w:w="803" w:type="dxa"/>
            <w:tcBorders>
              <w:top w:val="nil"/>
              <w:bottom w:val="single" w:sz="8" w:space="0" w:color="auto"/>
            </w:tcBorders>
            <w:tcMar>
              <w:top w:w="29" w:type="dxa"/>
              <w:left w:w="115" w:type="dxa"/>
              <w:bottom w:w="29" w:type="dxa"/>
              <w:right w:w="115" w:type="dxa"/>
            </w:tcMar>
            <w:vAlign w:val="center"/>
          </w:tcPr>
          <w:p w14:paraId="403DE1CC" w14:textId="77777777" w:rsidR="00AC2A6F" w:rsidRPr="00F03218" w:rsidRDefault="00AC2A6F" w:rsidP="006919DD">
            <w:pPr>
              <w:jc w:val="center"/>
            </w:pPr>
            <w:r w:rsidRPr="00F03218">
              <w:t>2021</w:t>
            </w:r>
          </w:p>
        </w:tc>
        <w:tc>
          <w:tcPr>
            <w:tcW w:w="804" w:type="dxa"/>
            <w:tcBorders>
              <w:top w:val="nil"/>
              <w:bottom w:val="single" w:sz="8" w:space="0" w:color="auto"/>
            </w:tcBorders>
            <w:tcMar>
              <w:top w:w="29" w:type="dxa"/>
              <w:left w:w="115" w:type="dxa"/>
              <w:bottom w:w="29" w:type="dxa"/>
              <w:right w:w="115" w:type="dxa"/>
            </w:tcMar>
            <w:vAlign w:val="center"/>
          </w:tcPr>
          <w:p w14:paraId="210C36F7" w14:textId="77777777" w:rsidR="00AC2A6F" w:rsidRPr="00F03218" w:rsidRDefault="00AC2A6F" w:rsidP="006919DD">
            <w:pPr>
              <w:jc w:val="center"/>
            </w:pPr>
            <w:r w:rsidRPr="00F03218">
              <w:t>2022</w:t>
            </w:r>
          </w:p>
        </w:tc>
        <w:tc>
          <w:tcPr>
            <w:tcW w:w="804" w:type="dxa"/>
            <w:tcBorders>
              <w:top w:val="nil"/>
              <w:bottom w:val="single" w:sz="8" w:space="0" w:color="auto"/>
              <w:right w:val="single" w:sz="4" w:space="0" w:color="auto"/>
            </w:tcBorders>
            <w:tcMar>
              <w:top w:w="29" w:type="dxa"/>
              <w:left w:w="115" w:type="dxa"/>
              <w:bottom w:w="29" w:type="dxa"/>
              <w:right w:w="115" w:type="dxa"/>
            </w:tcMar>
            <w:vAlign w:val="center"/>
          </w:tcPr>
          <w:p w14:paraId="6CA5573A" w14:textId="77777777" w:rsidR="00AC2A6F" w:rsidRPr="00F03218" w:rsidRDefault="00AC2A6F" w:rsidP="006919DD">
            <w:pPr>
              <w:jc w:val="center"/>
            </w:pPr>
            <w:r w:rsidRPr="00F03218">
              <w:t>2023</w:t>
            </w:r>
          </w:p>
        </w:tc>
        <w:tc>
          <w:tcPr>
            <w:tcW w:w="723" w:type="dxa"/>
            <w:tcBorders>
              <w:top w:val="nil"/>
              <w:left w:val="single" w:sz="4" w:space="0" w:color="auto"/>
              <w:bottom w:val="single" w:sz="8" w:space="0" w:color="auto"/>
            </w:tcBorders>
            <w:tcMar>
              <w:top w:w="29" w:type="dxa"/>
              <w:left w:w="115" w:type="dxa"/>
              <w:bottom w:w="29" w:type="dxa"/>
              <w:right w:w="115" w:type="dxa"/>
            </w:tcMar>
            <w:vAlign w:val="center"/>
          </w:tcPr>
          <w:p w14:paraId="1E104070" w14:textId="77777777" w:rsidR="00AC2A6F" w:rsidRPr="00F03218" w:rsidRDefault="00AC2A6F" w:rsidP="006919DD">
            <w:pPr>
              <w:jc w:val="center"/>
            </w:pPr>
            <w:r w:rsidRPr="00F03218">
              <w:t>2024</w:t>
            </w:r>
          </w:p>
        </w:tc>
      </w:tr>
      <w:tr w:rsidR="00AC2A6F" w:rsidRPr="00F03218" w14:paraId="59380F73" w14:textId="77777777" w:rsidTr="006919DD">
        <w:trPr>
          <w:jc w:val="center"/>
        </w:trPr>
        <w:tc>
          <w:tcPr>
            <w:tcW w:w="1176" w:type="dxa"/>
            <w:tcBorders>
              <w:top w:val="single" w:sz="8" w:space="0" w:color="auto"/>
              <w:bottom w:val="single" w:sz="6" w:space="0" w:color="auto"/>
            </w:tcBorders>
            <w:tcMar>
              <w:top w:w="29" w:type="dxa"/>
              <w:left w:w="115" w:type="dxa"/>
              <w:bottom w:w="29" w:type="dxa"/>
              <w:right w:w="115" w:type="dxa"/>
            </w:tcMar>
            <w:vAlign w:val="center"/>
          </w:tcPr>
          <w:p w14:paraId="2FB7A2FB" w14:textId="77777777" w:rsidR="00AC2A6F" w:rsidRPr="00F03218" w:rsidRDefault="00AC2A6F" w:rsidP="006919DD">
            <w:r w:rsidRPr="00F03218">
              <w:t>Freedonia</w:t>
            </w:r>
          </w:p>
        </w:tc>
        <w:tc>
          <w:tcPr>
            <w:tcW w:w="803" w:type="dxa"/>
            <w:tcBorders>
              <w:top w:val="single" w:sz="8" w:space="0" w:color="auto"/>
              <w:bottom w:val="single" w:sz="6" w:space="0" w:color="auto"/>
            </w:tcBorders>
            <w:tcMar>
              <w:top w:w="29" w:type="dxa"/>
              <w:left w:w="115" w:type="dxa"/>
              <w:bottom w:w="29" w:type="dxa"/>
              <w:right w:w="115" w:type="dxa"/>
            </w:tcMar>
            <w:vAlign w:val="center"/>
          </w:tcPr>
          <w:p w14:paraId="32F452D2" w14:textId="77777777" w:rsidR="00AC2A6F" w:rsidRPr="00F03218" w:rsidRDefault="00AC2A6F" w:rsidP="006919DD">
            <w:pPr>
              <w:jc w:val="center"/>
            </w:pPr>
            <w:r w:rsidRPr="00F03218">
              <w:t>12%</w:t>
            </w:r>
          </w:p>
        </w:tc>
        <w:tc>
          <w:tcPr>
            <w:tcW w:w="804" w:type="dxa"/>
            <w:tcBorders>
              <w:top w:val="single" w:sz="8" w:space="0" w:color="auto"/>
              <w:bottom w:val="single" w:sz="6" w:space="0" w:color="auto"/>
            </w:tcBorders>
            <w:tcMar>
              <w:top w:w="29" w:type="dxa"/>
              <w:left w:w="115" w:type="dxa"/>
              <w:bottom w:w="29" w:type="dxa"/>
              <w:right w:w="115" w:type="dxa"/>
            </w:tcMar>
            <w:vAlign w:val="center"/>
          </w:tcPr>
          <w:p w14:paraId="621A21BF" w14:textId="77777777" w:rsidR="00AC2A6F" w:rsidRPr="00F03218" w:rsidRDefault="00AC2A6F" w:rsidP="006919DD">
            <w:pPr>
              <w:jc w:val="center"/>
            </w:pPr>
            <w:r w:rsidRPr="00F03218">
              <w:t>1</w:t>
            </w:r>
            <w:r>
              <w:t>1</w:t>
            </w:r>
            <w:r w:rsidRPr="00F03218">
              <w:t>%</w:t>
            </w:r>
          </w:p>
        </w:tc>
        <w:tc>
          <w:tcPr>
            <w:tcW w:w="804" w:type="dxa"/>
            <w:tcBorders>
              <w:top w:val="single" w:sz="8" w:space="0" w:color="auto"/>
              <w:bottom w:val="single" w:sz="6" w:space="0" w:color="auto"/>
              <w:right w:val="single" w:sz="4" w:space="0" w:color="auto"/>
            </w:tcBorders>
            <w:tcMar>
              <w:top w:w="29" w:type="dxa"/>
              <w:left w:w="115" w:type="dxa"/>
              <w:bottom w:w="29" w:type="dxa"/>
              <w:right w:w="115" w:type="dxa"/>
            </w:tcMar>
            <w:vAlign w:val="center"/>
          </w:tcPr>
          <w:p w14:paraId="1F8D85F7" w14:textId="77777777" w:rsidR="00AC2A6F" w:rsidRPr="00F03218" w:rsidRDefault="00AC2A6F" w:rsidP="006919DD">
            <w:pPr>
              <w:jc w:val="center"/>
            </w:pPr>
            <w:r w:rsidRPr="00F03218">
              <w:t>1</w:t>
            </w:r>
            <w:r>
              <w:t>3</w:t>
            </w:r>
            <w:r w:rsidRPr="00F03218">
              <w:t>%</w:t>
            </w:r>
          </w:p>
        </w:tc>
        <w:tc>
          <w:tcPr>
            <w:tcW w:w="723" w:type="dxa"/>
            <w:tcBorders>
              <w:top w:val="single" w:sz="8" w:space="0" w:color="auto"/>
              <w:left w:val="single" w:sz="4" w:space="0" w:color="auto"/>
              <w:bottom w:val="single" w:sz="6" w:space="0" w:color="auto"/>
            </w:tcBorders>
            <w:tcMar>
              <w:top w:w="29" w:type="dxa"/>
              <w:left w:w="115" w:type="dxa"/>
              <w:bottom w:w="29" w:type="dxa"/>
              <w:right w:w="115" w:type="dxa"/>
            </w:tcMar>
            <w:vAlign w:val="center"/>
          </w:tcPr>
          <w:p w14:paraId="13590596" w14:textId="77777777" w:rsidR="00AC2A6F" w:rsidRPr="00F03218" w:rsidRDefault="00AC2A6F" w:rsidP="006919DD">
            <w:pPr>
              <w:jc w:val="center"/>
            </w:pPr>
            <w:r w:rsidRPr="00F03218">
              <w:t>6%</w:t>
            </w:r>
          </w:p>
        </w:tc>
      </w:tr>
      <w:tr w:rsidR="00AC2A6F" w:rsidRPr="00F03218" w14:paraId="3E247051" w14:textId="77777777" w:rsidTr="006919DD">
        <w:trPr>
          <w:jc w:val="center"/>
        </w:trPr>
        <w:tc>
          <w:tcPr>
            <w:tcW w:w="1176" w:type="dxa"/>
            <w:tcBorders>
              <w:top w:val="single" w:sz="6" w:space="0" w:color="auto"/>
              <w:bottom w:val="single" w:sz="6" w:space="0" w:color="auto"/>
            </w:tcBorders>
            <w:tcMar>
              <w:top w:w="29" w:type="dxa"/>
              <w:left w:w="115" w:type="dxa"/>
              <w:bottom w:w="29" w:type="dxa"/>
              <w:right w:w="115" w:type="dxa"/>
            </w:tcMar>
            <w:vAlign w:val="center"/>
          </w:tcPr>
          <w:p w14:paraId="56B5A550" w14:textId="77777777" w:rsidR="00AC2A6F" w:rsidRPr="00F03218" w:rsidRDefault="00AC2A6F" w:rsidP="006919DD">
            <w:r w:rsidRPr="00F03218">
              <w:t>Oceania</w:t>
            </w:r>
          </w:p>
        </w:tc>
        <w:tc>
          <w:tcPr>
            <w:tcW w:w="803" w:type="dxa"/>
            <w:tcBorders>
              <w:top w:val="single" w:sz="6" w:space="0" w:color="auto"/>
              <w:bottom w:val="single" w:sz="6" w:space="0" w:color="auto"/>
            </w:tcBorders>
            <w:tcMar>
              <w:top w:w="29" w:type="dxa"/>
              <w:left w:w="115" w:type="dxa"/>
              <w:bottom w:w="29" w:type="dxa"/>
              <w:right w:w="115" w:type="dxa"/>
            </w:tcMar>
            <w:vAlign w:val="center"/>
          </w:tcPr>
          <w:p w14:paraId="1193D58B" w14:textId="77777777" w:rsidR="00AC2A6F" w:rsidRPr="00F03218" w:rsidRDefault="00AC2A6F" w:rsidP="006919DD">
            <w:pPr>
              <w:jc w:val="center"/>
            </w:pPr>
            <w:r w:rsidRPr="00F03218">
              <w:t>1</w:t>
            </w:r>
            <w:r>
              <w:t>1</w:t>
            </w:r>
            <w:r w:rsidRPr="00F03218">
              <w:t>%</w:t>
            </w:r>
          </w:p>
        </w:tc>
        <w:tc>
          <w:tcPr>
            <w:tcW w:w="804" w:type="dxa"/>
            <w:tcBorders>
              <w:top w:val="single" w:sz="6" w:space="0" w:color="auto"/>
              <w:bottom w:val="single" w:sz="6" w:space="0" w:color="auto"/>
            </w:tcBorders>
            <w:tcMar>
              <w:top w:w="29" w:type="dxa"/>
              <w:left w:w="115" w:type="dxa"/>
              <w:bottom w:w="29" w:type="dxa"/>
              <w:right w:w="115" w:type="dxa"/>
            </w:tcMar>
            <w:vAlign w:val="center"/>
          </w:tcPr>
          <w:p w14:paraId="6F73E30D" w14:textId="77777777" w:rsidR="00AC2A6F" w:rsidRPr="00F03218" w:rsidRDefault="00AC2A6F" w:rsidP="006919DD">
            <w:pPr>
              <w:jc w:val="center"/>
            </w:pPr>
            <w:r w:rsidRPr="00F03218">
              <w:t>1</w:t>
            </w:r>
            <w:r>
              <w:t>3</w:t>
            </w:r>
            <w:r w:rsidRPr="00F03218">
              <w:t>%</w:t>
            </w:r>
          </w:p>
        </w:tc>
        <w:tc>
          <w:tcPr>
            <w:tcW w:w="804" w:type="dxa"/>
            <w:tcBorders>
              <w:top w:val="single" w:sz="6" w:space="0" w:color="auto"/>
              <w:bottom w:val="single" w:sz="6" w:space="0" w:color="auto"/>
              <w:right w:val="single" w:sz="4" w:space="0" w:color="auto"/>
            </w:tcBorders>
            <w:tcMar>
              <w:top w:w="29" w:type="dxa"/>
              <w:left w:w="115" w:type="dxa"/>
              <w:bottom w:w="29" w:type="dxa"/>
              <w:right w:w="115" w:type="dxa"/>
            </w:tcMar>
            <w:vAlign w:val="center"/>
          </w:tcPr>
          <w:p w14:paraId="4BDA5458" w14:textId="77777777" w:rsidR="00AC2A6F" w:rsidRPr="00F03218" w:rsidRDefault="00AC2A6F" w:rsidP="006919DD">
            <w:pPr>
              <w:jc w:val="center"/>
            </w:pPr>
            <w:r w:rsidRPr="00F03218">
              <w:t>1</w:t>
            </w:r>
            <w:r>
              <w:t>2</w:t>
            </w:r>
            <w:r w:rsidRPr="00F03218">
              <w:t>%</w:t>
            </w:r>
          </w:p>
        </w:tc>
        <w:tc>
          <w:tcPr>
            <w:tcW w:w="723" w:type="dxa"/>
            <w:tcBorders>
              <w:top w:val="single" w:sz="6" w:space="0" w:color="auto"/>
              <w:left w:val="single" w:sz="4" w:space="0" w:color="auto"/>
              <w:bottom w:val="single" w:sz="6" w:space="0" w:color="auto"/>
            </w:tcBorders>
            <w:tcMar>
              <w:top w:w="29" w:type="dxa"/>
              <w:left w:w="115" w:type="dxa"/>
              <w:bottom w:w="29" w:type="dxa"/>
              <w:right w:w="115" w:type="dxa"/>
            </w:tcMar>
            <w:vAlign w:val="center"/>
          </w:tcPr>
          <w:p w14:paraId="11E2A018" w14:textId="77777777" w:rsidR="00AC2A6F" w:rsidRPr="00F03218" w:rsidRDefault="00AC2A6F" w:rsidP="006919DD">
            <w:pPr>
              <w:jc w:val="center"/>
            </w:pPr>
            <w:r>
              <w:t>5</w:t>
            </w:r>
            <w:r w:rsidRPr="00F03218">
              <w:t>%</w:t>
            </w:r>
          </w:p>
        </w:tc>
      </w:tr>
      <w:tr w:rsidR="00AC2A6F" w:rsidRPr="00F03218" w14:paraId="54B9819F" w14:textId="77777777" w:rsidTr="006919DD">
        <w:trPr>
          <w:jc w:val="center"/>
        </w:trPr>
        <w:tc>
          <w:tcPr>
            <w:tcW w:w="1176" w:type="dxa"/>
            <w:tcBorders>
              <w:top w:val="single" w:sz="6" w:space="0" w:color="auto"/>
            </w:tcBorders>
            <w:tcMar>
              <w:top w:w="29" w:type="dxa"/>
              <w:left w:w="115" w:type="dxa"/>
              <w:bottom w:w="29" w:type="dxa"/>
              <w:right w:w="115" w:type="dxa"/>
            </w:tcMar>
            <w:vAlign w:val="center"/>
          </w:tcPr>
          <w:p w14:paraId="16F5A4BA" w14:textId="77777777" w:rsidR="00AC2A6F" w:rsidRPr="00F03218" w:rsidRDefault="00AC2A6F" w:rsidP="006919DD">
            <w:r w:rsidRPr="00F03218">
              <w:t>Pacifica</w:t>
            </w:r>
          </w:p>
        </w:tc>
        <w:tc>
          <w:tcPr>
            <w:tcW w:w="803" w:type="dxa"/>
            <w:tcBorders>
              <w:top w:val="single" w:sz="6" w:space="0" w:color="auto"/>
            </w:tcBorders>
            <w:tcMar>
              <w:top w:w="29" w:type="dxa"/>
              <w:left w:w="115" w:type="dxa"/>
              <w:bottom w:w="29" w:type="dxa"/>
              <w:right w:w="115" w:type="dxa"/>
            </w:tcMar>
            <w:vAlign w:val="center"/>
          </w:tcPr>
          <w:p w14:paraId="68BD2A1E" w14:textId="77777777" w:rsidR="00AC2A6F" w:rsidRPr="00F03218" w:rsidRDefault="00AC2A6F" w:rsidP="006919DD">
            <w:pPr>
              <w:jc w:val="center"/>
            </w:pPr>
            <w:r w:rsidRPr="00F03218">
              <w:t>1</w:t>
            </w:r>
            <w:r>
              <w:t>3</w:t>
            </w:r>
            <w:r w:rsidRPr="00F03218">
              <w:t>%</w:t>
            </w:r>
          </w:p>
        </w:tc>
        <w:tc>
          <w:tcPr>
            <w:tcW w:w="804" w:type="dxa"/>
            <w:tcBorders>
              <w:top w:val="single" w:sz="6" w:space="0" w:color="auto"/>
            </w:tcBorders>
            <w:tcMar>
              <w:top w:w="29" w:type="dxa"/>
              <w:left w:w="115" w:type="dxa"/>
              <w:bottom w:w="29" w:type="dxa"/>
              <w:right w:w="115" w:type="dxa"/>
            </w:tcMar>
            <w:vAlign w:val="center"/>
          </w:tcPr>
          <w:p w14:paraId="3C05A3BB" w14:textId="77777777" w:rsidR="00AC2A6F" w:rsidRPr="00F03218" w:rsidRDefault="00AC2A6F" w:rsidP="006919DD">
            <w:pPr>
              <w:jc w:val="center"/>
            </w:pPr>
            <w:r w:rsidRPr="00F03218">
              <w:t>1</w:t>
            </w:r>
            <w:r>
              <w:t>1</w:t>
            </w:r>
            <w:r w:rsidRPr="00F03218">
              <w:t>%</w:t>
            </w:r>
          </w:p>
        </w:tc>
        <w:tc>
          <w:tcPr>
            <w:tcW w:w="804" w:type="dxa"/>
            <w:tcBorders>
              <w:top w:val="single" w:sz="6" w:space="0" w:color="auto"/>
              <w:bottom w:val="single" w:sz="8" w:space="0" w:color="auto"/>
              <w:right w:val="single" w:sz="4" w:space="0" w:color="auto"/>
            </w:tcBorders>
            <w:tcMar>
              <w:top w:w="29" w:type="dxa"/>
              <w:left w:w="115" w:type="dxa"/>
              <w:bottom w:w="29" w:type="dxa"/>
              <w:right w:w="115" w:type="dxa"/>
            </w:tcMar>
            <w:vAlign w:val="center"/>
          </w:tcPr>
          <w:p w14:paraId="3F6706D0" w14:textId="77777777" w:rsidR="00AC2A6F" w:rsidRPr="00F03218" w:rsidRDefault="00AC2A6F" w:rsidP="006919DD">
            <w:pPr>
              <w:jc w:val="center"/>
            </w:pPr>
            <w:r w:rsidRPr="00F03218">
              <w:t>1</w:t>
            </w:r>
            <w:r>
              <w:t>2</w:t>
            </w:r>
            <w:r w:rsidRPr="00F03218">
              <w:t>%</w:t>
            </w:r>
          </w:p>
        </w:tc>
        <w:tc>
          <w:tcPr>
            <w:tcW w:w="723" w:type="dxa"/>
            <w:tcBorders>
              <w:top w:val="single" w:sz="6" w:space="0" w:color="auto"/>
              <w:left w:val="single" w:sz="4" w:space="0" w:color="auto"/>
            </w:tcBorders>
            <w:tcMar>
              <w:top w:w="29" w:type="dxa"/>
              <w:left w:w="115" w:type="dxa"/>
              <w:bottom w:w="29" w:type="dxa"/>
              <w:right w:w="115" w:type="dxa"/>
            </w:tcMar>
            <w:vAlign w:val="center"/>
          </w:tcPr>
          <w:p w14:paraId="6E7D3725" w14:textId="77777777" w:rsidR="00AC2A6F" w:rsidRPr="00F03218" w:rsidRDefault="00AC2A6F" w:rsidP="006919DD">
            <w:pPr>
              <w:jc w:val="center"/>
            </w:pPr>
            <w:r>
              <w:t>6%</w:t>
            </w:r>
          </w:p>
        </w:tc>
      </w:tr>
    </w:tbl>
    <w:p w14:paraId="6BAEA247" w14:textId="77777777" w:rsidR="00AC2A6F" w:rsidRPr="00F03218" w:rsidRDefault="00AC2A6F" w:rsidP="00AC2A6F"/>
    <w:p w14:paraId="25945EC1" w14:textId="77777777" w:rsidR="00AC2A6F" w:rsidRPr="00F03218" w:rsidRDefault="00AC2A6F" w:rsidP="00AC2A6F">
      <w:pPr>
        <w:pStyle w:val="NUMBERLIST"/>
        <w:numPr>
          <w:ilvl w:val="0"/>
          <w:numId w:val="0"/>
        </w:numPr>
        <w:ind w:left="360"/>
        <w:rPr>
          <w:bCs w:val="0"/>
        </w:rPr>
      </w:pPr>
      <w:r w:rsidRPr="00F03218">
        <w:t xml:space="preserve">Considering a difference-in-differences method, the data above </w:t>
      </w:r>
      <w:r>
        <w:t xml:space="preserve">___ consistent with the inference that the </w:t>
      </w:r>
      <w:r w:rsidRPr="00F03218">
        <w:t xml:space="preserve">Unemployment Reduction Act </w:t>
      </w:r>
      <w:r w:rsidRPr="000A3B5C">
        <w:t>caused</w:t>
      </w:r>
      <w:r>
        <w:t xml:space="preserve"> the</w:t>
      </w:r>
      <w:r w:rsidRPr="00F03218">
        <w:t xml:space="preserve"> decrease in unemployment in Freedonia between 2023 and 2024.</w:t>
      </w:r>
    </w:p>
    <w:p w14:paraId="4803C763" w14:textId="77777777" w:rsidR="00AC2A6F" w:rsidRPr="00AC2A6F" w:rsidRDefault="00AC2A6F" w:rsidP="004B0072">
      <w:pPr>
        <w:pStyle w:val="NUMBERLIST"/>
        <w:numPr>
          <w:ilvl w:val="0"/>
          <w:numId w:val="48"/>
        </w:numPr>
        <w:ind w:left="720"/>
        <w:rPr>
          <w:bCs w:val="0"/>
        </w:rPr>
      </w:pPr>
      <w:r w:rsidRPr="00AC2A6F">
        <w:t xml:space="preserve">are </w:t>
      </w:r>
    </w:p>
    <w:p w14:paraId="5405006C" w14:textId="77777777" w:rsidR="00AC2A6F" w:rsidRPr="00AC2A6F" w:rsidRDefault="00AC2A6F" w:rsidP="004B0072">
      <w:pPr>
        <w:pStyle w:val="NUMBERLIST"/>
        <w:numPr>
          <w:ilvl w:val="0"/>
          <w:numId w:val="48"/>
        </w:numPr>
        <w:ind w:left="720"/>
        <w:rPr>
          <w:bCs w:val="0"/>
          <w:highlight w:val="cyan"/>
        </w:rPr>
      </w:pPr>
      <w:r w:rsidRPr="00AC2A6F">
        <w:rPr>
          <w:highlight w:val="cyan"/>
        </w:rPr>
        <w:t>are not</w:t>
      </w:r>
    </w:p>
    <w:p w14:paraId="1E2CE454" w14:textId="77777777" w:rsidR="004B36D5" w:rsidRDefault="004B36D5" w:rsidP="004B36D5">
      <w:pPr>
        <w:pStyle w:val="NUMBERLIST"/>
        <w:numPr>
          <w:ilvl w:val="0"/>
          <w:numId w:val="0"/>
        </w:numPr>
        <w:ind w:left="360" w:hanging="360"/>
      </w:pPr>
    </w:p>
    <w:p w14:paraId="12E68D6F" w14:textId="2EE0DB97" w:rsidR="004D3919" w:rsidRPr="00DC1266" w:rsidRDefault="009676D8" w:rsidP="00897E20">
      <w:pPr>
        <w:pStyle w:val="NUMBERLIST"/>
        <w:spacing w:after="120"/>
        <w:contextualSpacing w:val="0"/>
      </w:pPr>
      <w:r>
        <w:t xml:space="preserve">The crime rate in Freedonia </w:t>
      </w:r>
      <w:r w:rsidR="008D5093">
        <w:t>rose</w:t>
      </w:r>
      <w:r>
        <w:t xml:space="preserve"> 4 percent per </w:t>
      </w:r>
      <w:r w:rsidR="00F02903">
        <w:t xml:space="preserve">year </w:t>
      </w:r>
      <w:r>
        <w:t>before 2022, but</w:t>
      </w:r>
      <w:r w:rsidR="00F83C85">
        <w:t>,</w:t>
      </w:r>
      <w:r>
        <w:t xml:space="preserve"> at the start of 2022, Freedonia passed the Crime Reduction Act. </w:t>
      </w:r>
      <w:r w:rsidR="00DB0EDC">
        <w:t xml:space="preserve">The </w:t>
      </w:r>
      <w:r>
        <w:t xml:space="preserve">crime rate then rose by 1 percent per year after that. </w:t>
      </w:r>
      <w:r w:rsidR="004D3919" w:rsidRPr="00DC1266">
        <w:t xml:space="preserve">For estimating how the </w:t>
      </w:r>
      <w:r>
        <w:t>Crime Reduction Act</w:t>
      </w:r>
      <w:r w:rsidRPr="00DC1266">
        <w:t xml:space="preserve"> </w:t>
      </w:r>
      <w:r w:rsidR="004D3919" w:rsidRPr="00DC1266">
        <w:t xml:space="preserve">affected </w:t>
      </w:r>
      <w:r>
        <w:t xml:space="preserve">crime </w:t>
      </w:r>
      <w:r w:rsidR="004D3919" w:rsidRPr="00DC1266">
        <w:t xml:space="preserve">rates in </w:t>
      </w:r>
      <w:r>
        <w:t>Freedonia</w:t>
      </w:r>
      <w:r w:rsidR="004D3919" w:rsidRPr="00DC1266">
        <w:t xml:space="preserve">, which of the following would provide the better comparison for a difference-in-differences design, based on only the </w:t>
      </w:r>
      <w:r>
        <w:t>crime</w:t>
      </w:r>
      <w:r w:rsidR="004D3919" w:rsidRPr="00DC1266">
        <w:t xml:space="preserve"> rates indicated below?</w:t>
      </w:r>
    </w:p>
    <w:p w14:paraId="0956F958" w14:textId="07651046" w:rsidR="009676D8" w:rsidRDefault="009676D8" w:rsidP="00637260">
      <w:pPr>
        <w:pStyle w:val="ListParagraph"/>
        <w:numPr>
          <w:ilvl w:val="0"/>
          <w:numId w:val="8"/>
        </w:numPr>
        <w:spacing w:after="120"/>
        <w:ind w:left="720"/>
        <w:contextualSpacing w:val="0"/>
        <w:rPr>
          <w:highlight w:val="cyan"/>
        </w:rPr>
      </w:pPr>
      <w:r>
        <w:rPr>
          <w:highlight w:val="cyan"/>
        </w:rPr>
        <w:t>Oceania, in which the crime rate rose by 4 percent per year before 2022</w:t>
      </w:r>
    </w:p>
    <w:p w14:paraId="63C88B33" w14:textId="1F911A97" w:rsidR="009676D8" w:rsidRDefault="009676D8" w:rsidP="00637260">
      <w:pPr>
        <w:pStyle w:val="ListParagraph"/>
        <w:numPr>
          <w:ilvl w:val="0"/>
          <w:numId w:val="8"/>
        </w:numPr>
        <w:ind w:left="720"/>
      </w:pPr>
      <w:r>
        <w:t>Pacifica, in which the crime rate rose by 1 percent per year after 2022</w:t>
      </w:r>
    </w:p>
    <w:p w14:paraId="2101E238" w14:textId="77777777" w:rsidR="00657BEE" w:rsidRDefault="00657BEE" w:rsidP="00657BEE"/>
    <w:p w14:paraId="60503EA1" w14:textId="28BB727F" w:rsidR="00657BEE" w:rsidRDefault="00657BEE" w:rsidP="003A4188">
      <w:pPr>
        <w:pStyle w:val="NUMBERLIST"/>
        <w:spacing w:after="120"/>
        <w:contextualSpacing w:val="0"/>
        <w:rPr>
          <w:bCs w:val="0"/>
        </w:rPr>
      </w:pPr>
      <w:r>
        <w:rPr>
          <w:bCs w:val="0"/>
        </w:rPr>
        <w:lastRenderedPageBreak/>
        <w:t xml:space="preserve">The term "incumbent" can be used to refer to a person who is currently serving in an elected office. </w:t>
      </w:r>
      <w:r w:rsidRPr="006771CF">
        <w:rPr>
          <w:bCs w:val="0"/>
        </w:rPr>
        <w:t xml:space="preserve">Masiero and Santarossa 2021 "Natural Disasters and Electoral Outcomes" studied whether </w:t>
      </w:r>
      <w:r>
        <w:rPr>
          <w:bCs w:val="0"/>
        </w:rPr>
        <w:t xml:space="preserve">a municipality in Italy experiencing an </w:t>
      </w:r>
      <w:r w:rsidRPr="006771CF">
        <w:rPr>
          <w:bCs w:val="0"/>
        </w:rPr>
        <w:t xml:space="preserve">earthquake affected </w:t>
      </w:r>
      <w:r>
        <w:rPr>
          <w:bCs w:val="0"/>
        </w:rPr>
        <w:t xml:space="preserve">the chance that the incumbent mayor in that municipality was re-elected. </w:t>
      </w:r>
      <w:r w:rsidR="007813AB">
        <w:rPr>
          <w:bCs w:val="0"/>
        </w:rPr>
        <w:t>O</w:t>
      </w:r>
      <w:r>
        <w:rPr>
          <w:bCs w:val="0"/>
        </w:rPr>
        <w:t>f the following</w:t>
      </w:r>
      <w:r w:rsidR="007813AB">
        <w:rPr>
          <w:bCs w:val="0"/>
        </w:rPr>
        <w:t>, which</w:t>
      </w:r>
      <w:r>
        <w:rPr>
          <w:bCs w:val="0"/>
        </w:rPr>
        <w:t xml:space="preserve"> would be the best comparison group for assessing </w:t>
      </w:r>
      <w:r w:rsidRPr="006771CF">
        <w:rPr>
          <w:bCs w:val="0"/>
        </w:rPr>
        <w:t xml:space="preserve">whether </w:t>
      </w:r>
      <w:r>
        <w:rPr>
          <w:bCs w:val="0"/>
        </w:rPr>
        <w:t xml:space="preserve">a municipality in Italy experiencing an </w:t>
      </w:r>
      <w:r w:rsidRPr="006771CF">
        <w:rPr>
          <w:bCs w:val="0"/>
        </w:rPr>
        <w:t xml:space="preserve">earthquake affected </w:t>
      </w:r>
      <w:r>
        <w:rPr>
          <w:bCs w:val="0"/>
        </w:rPr>
        <w:t>the chance that the incumbent mayor in that municipality was re-elected?</w:t>
      </w:r>
    </w:p>
    <w:p w14:paraId="562DF6DD" w14:textId="6AD239A4" w:rsidR="007813AB" w:rsidRDefault="007813AB" w:rsidP="004B0072">
      <w:pPr>
        <w:pStyle w:val="ListParagraph"/>
        <w:numPr>
          <w:ilvl w:val="0"/>
          <w:numId w:val="27"/>
        </w:numPr>
        <w:spacing w:after="120"/>
        <w:contextualSpacing w:val="0"/>
        <w:rPr>
          <w:rFonts w:cs="Times New Roman"/>
        </w:rPr>
      </w:pPr>
      <w:r>
        <w:rPr>
          <w:rFonts w:cs="Times New Roman"/>
        </w:rPr>
        <w:t>all municipalities in France that experienced an earthquake</w:t>
      </w:r>
    </w:p>
    <w:p w14:paraId="017FA0DA" w14:textId="77777777" w:rsidR="00657BEE" w:rsidRDefault="00657BEE" w:rsidP="004B0072">
      <w:pPr>
        <w:pStyle w:val="ListParagraph"/>
        <w:numPr>
          <w:ilvl w:val="0"/>
          <w:numId w:val="27"/>
        </w:numPr>
        <w:spacing w:after="120"/>
        <w:contextualSpacing w:val="0"/>
        <w:rPr>
          <w:rFonts w:cs="Times New Roman"/>
        </w:rPr>
      </w:pPr>
      <w:r>
        <w:rPr>
          <w:rFonts w:cs="Times New Roman"/>
        </w:rPr>
        <w:t>all municipalities in Italy that did not experience an earthquake</w:t>
      </w:r>
    </w:p>
    <w:p w14:paraId="667CE49B" w14:textId="3A8A9C49" w:rsidR="007813AB" w:rsidRPr="007813AB" w:rsidRDefault="00657BEE" w:rsidP="004B0072">
      <w:pPr>
        <w:pStyle w:val="ListParagraph"/>
        <w:numPr>
          <w:ilvl w:val="0"/>
          <w:numId w:val="27"/>
        </w:numPr>
        <w:rPr>
          <w:rFonts w:cs="Times New Roman"/>
          <w:highlight w:val="cyan"/>
        </w:rPr>
      </w:pPr>
      <w:r w:rsidRPr="00341C6C">
        <w:rPr>
          <w:rFonts w:cs="Times New Roman"/>
          <w:highlight w:val="cyan"/>
        </w:rPr>
        <w:t>all municipalities in Italy that did not experience an earthquake</w:t>
      </w:r>
      <w:r w:rsidR="007813AB">
        <w:rPr>
          <w:rFonts w:cs="Times New Roman"/>
          <w:highlight w:val="cyan"/>
        </w:rPr>
        <w:t xml:space="preserve"> and that border a municipality that did experience an earthquake</w:t>
      </w:r>
    </w:p>
    <w:p w14:paraId="6B1DDDB1" w14:textId="3310A4CB" w:rsidR="00A00C55" w:rsidRDefault="00A00C55" w:rsidP="004B36D5">
      <w:pPr>
        <w:rPr>
          <w:rFonts w:eastAsiaTheme="minorEastAsia"/>
          <w:bCs/>
          <w:lang w:eastAsia="zh-CN"/>
        </w:rPr>
      </w:pPr>
    </w:p>
    <w:p w14:paraId="5E044AE1" w14:textId="3660588F" w:rsidR="00CA15FB" w:rsidRPr="006771CF" w:rsidRDefault="00CA15FB" w:rsidP="006F7D03">
      <w:pPr>
        <w:pStyle w:val="NUMBERLIST"/>
        <w:spacing w:after="120"/>
        <w:contextualSpacing w:val="0"/>
      </w:pPr>
      <w:r w:rsidRPr="006771CF">
        <w:t>Suppose that researchers plan to assess whether, in Freedonia, a woman getting pregnant affects the probability that the woman votes in an election. Freedonia has an election in each year</w:t>
      </w:r>
      <w:r w:rsidR="00356B58">
        <w:t xml:space="preserve"> that is</w:t>
      </w:r>
      <w:r w:rsidRPr="006771CF">
        <w:t xml:space="preserve"> </w:t>
      </w:r>
      <w:r w:rsidRPr="00657BEE">
        <w:t>evenly</w:t>
      </w:r>
      <w:r w:rsidRPr="006771CF">
        <w:t xml:space="preserve"> divisible by four, such as 2020 and 2024. Researchers have data from a survey </w:t>
      </w:r>
      <w:r w:rsidR="006771CF" w:rsidRPr="006771CF">
        <w:t xml:space="preserve">on a random sample of </w:t>
      </w:r>
      <w:proofErr w:type="spellStart"/>
      <w:r w:rsidR="006771CF" w:rsidRPr="006771CF">
        <w:t>Freedonia</w:t>
      </w:r>
      <w:r w:rsidR="008D5093">
        <w:t>n</w:t>
      </w:r>
      <w:proofErr w:type="spellEnd"/>
      <w:r w:rsidR="006771CF" w:rsidRPr="006771CF">
        <w:t xml:space="preserve"> </w:t>
      </w:r>
      <w:r w:rsidR="007D7331">
        <w:t>residents</w:t>
      </w:r>
      <w:r w:rsidR="006771CF" w:rsidRPr="006771CF">
        <w:t xml:space="preserve"> </w:t>
      </w:r>
      <w:r w:rsidRPr="006771CF">
        <w:t xml:space="preserve">in which </w:t>
      </w:r>
      <w:r w:rsidR="006771CF" w:rsidRPr="006771CF">
        <w:t>each</w:t>
      </w:r>
      <w:r w:rsidRPr="006771CF">
        <w:t xml:space="preserve"> participant </w:t>
      </w:r>
      <w:r w:rsidR="00573034">
        <w:t xml:space="preserve">indicated whether they were pregnant </w:t>
      </w:r>
      <w:r w:rsidR="006F7D03">
        <w:t>on Election Day 2024, whether the participant voted on Election Day 2024, and whether the participant had voted on Election Day 2020. R</w:t>
      </w:r>
      <w:r w:rsidRPr="006771CF">
        <w:t xml:space="preserve">esults indicated that women who were pregnant </w:t>
      </w:r>
      <w:r w:rsidR="006F7D03">
        <w:t>on Election Day</w:t>
      </w:r>
      <w:r w:rsidRPr="006771CF">
        <w:t xml:space="preserve"> were more likely to vote in 2024 than they were to vote in 2020, with a p-value of p&lt;0.05 for the null hypothesis that these probabilities equal each other. Researchers plan to compare the 2020-to-2024 change in the probability of voting among women who were pregnant </w:t>
      </w:r>
      <w:r w:rsidR="006F7D03">
        <w:t>on Election Day 2024</w:t>
      </w:r>
      <w:r w:rsidR="006771CF" w:rsidRPr="006771CF">
        <w:t>,</w:t>
      </w:r>
      <w:r w:rsidRPr="006771CF">
        <w:t xml:space="preserve"> to 2020-to-2024 change in the probability of voting among another group. </w:t>
      </w:r>
      <w:r w:rsidR="00DF5B84">
        <w:t>O</w:t>
      </w:r>
      <w:r w:rsidRPr="006771CF">
        <w:t>f the following groups</w:t>
      </w:r>
      <w:r w:rsidR="00DF5B84">
        <w:t>, which</w:t>
      </w:r>
      <w:r w:rsidRPr="006771CF">
        <w:t xml:space="preserve"> would be </w:t>
      </w:r>
      <w:r w:rsidR="00DF5B84">
        <w:t>the best</w:t>
      </w:r>
      <w:r w:rsidRPr="006771CF">
        <w:t xml:space="preserve"> comparison </w:t>
      </w:r>
      <w:r w:rsidR="00D9311F">
        <w:t xml:space="preserve">group </w:t>
      </w:r>
      <w:r w:rsidRPr="006771CF">
        <w:t>for this purpose?</w:t>
      </w:r>
    </w:p>
    <w:p w14:paraId="6114DBF3" w14:textId="405950EC" w:rsidR="00DF5B84" w:rsidRDefault="009819DF" w:rsidP="004B0072">
      <w:pPr>
        <w:pStyle w:val="NUMBERLIST"/>
        <w:numPr>
          <w:ilvl w:val="0"/>
          <w:numId w:val="26"/>
        </w:numPr>
        <w:spacing w:after="120"/>
        <w:contextualSpacing w:val="0"/>
      </w:pPr>
      <w:r>
        <w:t>t</w:t>
      </w:r>
      <w:r w:rsidR="00DF5B84">
        <w:t xml:space="preserve">he 3,500 men in the dataset </w:t>
      </w:r>
      <w:r w:rsidR="004D1FA7">
        <w:t>who were not pregnant on Election Day 2024</w:t>
      </w:r>
    </w:p>
    <w:p w14:paraId="1B3344E1" w14:textId="521B8334" w:rsidR="00CA15FB" w:rsidRDefault="00CA15FB" w:rsidP="004B0072">
      <w:pPr>
        <w:pStyle w:val="NUMBERLIST"/>
        <w:numPr>
          <w:ilvl w:val="0"/>
          <w:numId w:val="26"/>
        </w:numPr>
        <w:spacing w:after="120"/>
        <w:contextualSpacing w:val="0"/>
      </w:pPr>
      <w:r>
        <w:t>the 3,000 women in the dataset</w:t>
      </w:r>
      <w:r w:rsidR="006771CF">
        <w:t xml:space="preserve"> who were not pregnant </w:t>
      </w:r>
      <w:r w:rsidR="004D1FA7">
        <w:t>on Election Day 2024</w:t>
      </w:r>
    </w:p>
    <w:p w14:paraId="76612424" w14:textId="37211D28" w:rsidR="00CA15FB" w:rsidRPr="004D1FA7" w:rsidRDefault="00CA15FB" w:rsidP="004B0072">
      <w:pPr>
        <w:pStyle w:val="NUMBERLIST"/>
        <w:numPr>
          <w:ilvl w:val="0"/>
          <w:numId w:val="26"/>
        </w:numPr>
        <w:rPr>
          <w:highlight w:val="cyan"/>
        </w:rPr>
      </w:pPr>
      <w:r w:rsidRPr="004D1FA7">
        <w:rPr>
          <w:highlight w:val="cyan"/>
        </w:rPr>
        <w:t xml:space="preserve">the 1,200 women in the dataset between ages 20 and </w:t>
      </w:r>
      <w:r w:rsidR="00341C6C" w:rsidRPr="004D1FA7">
        <w:rPr>
          <w:highlight w:val="cyan"/>
        </w:rPr>
        <w:t>4</w:t>
      </w:r>
      <w:r w:rsidRPr="004D1FA7">
        <w:rPr>
          <w:highlight w:val="cyan"/>
        </w:rPr>
        <w:t>0</w:t>
      </w:r>
      <w:r w:rsidR="006771CF" w:rsidRPr="004D1FA7">
        <w:rPr>
          <w:highlight w:val="cyan"/>
        </w:rPr>
        <w:t xml:space="preserve"> who were not pregnant </w:t>
      </w:r>
      <w:r w:rsidR="004D1FA7" w:rsidRPr="004D1FA7">
        <w:rPr>
          <w:highlight w:val="cyan"/>
        </w:rPr>
        <w:t>on Election Day 2024</w:t>
      </w:r>
    </w:p>
    <w:p w14:paraId="76572D76" w14:textId="77777777" w:rsidR="00AC2A6F" w:rsidRDefault="00AC2A6F" w:rsidP="00AC2A6F"/>
    <w:p w14:paraId="0977FFD5" w14:textId="77777777" w:rsidR="00AC2A6F" w:rsidRPr="00DC1266" w:rsidRDefault="00AC2A6F" w:rsidP="00AC2A6F">
      <w:pPr>
        <w:pStyle w:val="NUMBERLIST"/>
      </w:pPr>
      <w:r>
        <w:t xml:space="preserve">Suppose that researchers are interested in the extent, if any, to which having an internship at ISU affects the salary of a student six months after graduation. Six months after graduation, Researcher A measures and then compares the mean salary among ISU graduates who had an internship to the mean salary among ISU graduates who did not have an internship. Six months after graduation, Researcher B measures and then compares the mean salary among ISU graduates who had at least a 3.0 GPA and had an internship to the mean salary among ISU graduates who had at least a 3.0 GPA and did not have an internship. </w:t>
      </w:r>
      <w:r w:rsidRPr="00DC1266">
        <w:t>An advantage of Researcher B's research design over Researcher A's research design is that ___.</w:t>
      </w:r>
    </w:p>
    <w:p w14:paraId="5B9E3A83" w14:textId="77777777" w:rsidR="00AC2A6F" w:rsidRPr="00AD73D3" w:rsidRDefault="00AC2A6F" w:rsidP="00AC2A6F">
      <w:pPr>
        <w:pStyle w:val="ListParagraph"/>
        <w:numPr>
          <w:ilvl w:val="0"/>
          <w:numId w:val="9"/>
        </w:numPr>
        <w:ind w:left="720"/>
      </w:pPr>
      <w:r w:rsidRPr="00AD73D3">
        <w:t>Researcher B will avoid Simpson</w:t>
      </w:r>
      <w:r>
        <w:t>'</w:t>
      </w:r>
      <w:r w:rsidRPr="00AD73D3">
        <w:t>s paradox</w:t>
      </w:r>
    </w:p>
    <w:p w14:paraId="60378CE7" w14:textId="77777777" w:rsidR="00AC2A6F" w:rsidRPr="00AD73D3" w:rsidRDefault="00AC2A6F" w:rsidP="00AC2A6F">
      <w:pPr>
        <w:pStyle w:val="ListParagraph"/>
        <w:numPr>
          <w:ilvl w:val="0"/>
          <w:numId w:val="9"/>
        </w:numPr>
        <w:ind w:left="720"/>
      </w:pPr>
      <w:r w:rsidRPr="00AD73D3">
        <w:t>Researcher B will have a smaller sample size</w:t>
      </w:r>
    </w:p>
    <w:p w14:paraId="4E25678A" w14:textId="77777777" w:rsidR="00AC2A6F" w:rsidRPr="00AD73D3" w:rsidRDefault="00AC2A6F" w:rsidP="00AC2A6F">
      <w:pPr>
        <w:pStyle w:val="ListParagraph"/>
        <w:numPr>
          <w:ilvl w:val="0"/>
          <w:numId w:val="9"/>
        </w:numPr>
        <w:ind w:left="720"/>
        <w:rPr>
          <w:highlight w:val="cyan"/>
        </w:rPr>
      </w:pPr>
      <w:r w:rsidRPr="00AD73D3">
        <w:rPr>
          <w:highlight w:val="cyan"/>
        </w:rPr>
        <w:t>Researcher B will address an alternate explanation</w:t>
      </w:r>
    </w:p>
    <w:p w14:paraId="0C01E903" w14:textId="77777777" w:rsidR="00AC2A6F" w:rsidRPr="00AD73D3" w:rsidRDefault="00AC2A6F" w:rsidP="00AC2A6F">
      <w:pPr>
        <w:pStyle w:val="ListParagraph"/>
        <w:numPr>
          <w:ilvl w:val="0"/>
          <w:numId w:val="9"/>
        </w:numPr>
        <w:ind w:left="720"/>
      </w:pPr>
      <w:r w:rsidRPr="00AD73D3">
        <w:t>Researcher B will avoid bias due to regression toward the mean</w:t>
      </w:r>
    </w:p>
    <w:p w14:paraId="1FAC0A4B" w14:textId="77777777" w:rsidR="004B36D5" w:rsidRDefault="004B36D5" w:rsidP="00BD43E8"/>
    <w:p w14:paraId="23D815E5" w14:textId="77777777" w:rsidR="004B36D5" w:rsidRDefault="004B36D5" w:rsidP="00BD43E8"/>
    <w:p w14:paraId="51BF2BF5" w14:textId="77777777" w:rsidR="004B36D5" w:rsidRDefault="004B36D5" w:rsidP="00BD43E8"/>
    <w:p w14:paraId="40EFE5EA" w14:textId="77777777" w:rsidR="004B36D5" w:rsidRDefault="004B36D5" w:rsidP="00BD43E8"/>
    <w:p w14:paraId="574B7B25" w14:textId="509ED77F" w:rsidR="004B36D5" w:rsidRDefault="004B36D5" w:rsidP="004B36D5">
      <w:pPr>
        <w:pStyle w:val="NUMBERLIST"/>
      </w:pPr>
      <w:r>
        <w:lastRenderedPageBreak/>
        <w:t xml:space="preserve">The plot below is from David Broockman's 2014 publication in </w:t>
      </w:r>
      <w:r w:rsidRPr="002C619D">
        <w:rPr>
          <w:i/>
          <w:iCs/>
        </w:rPr>
        <w:t>Electoral Studies</w:t>
      </w:r>
      <w:r>
        <w:t xml:space="preserve"> "</w:t>
      </w:r>
      <w:r w:rsidRPr="00180D06">
        <w:t>Do Female Politicians Empower Women to Vote or Run for Office? A Regression Discontinuity Approach</w:t>
      </w:r>
      <w:r>
        <w:t xml:space="preserve">". </w:t>
      </w:r>
    </w:p>
    <w:p w14:paraId="05C012F0" w14:textId="77777777" w:rsidR="004B36D5" w:rsidRDefault="004B36D5" w:rsidP="004B36D5">
      <w:pPr>
        <w:pStyle w:val="NUMBERLIST"/>
        <w:numPr>
          <w:ilvl w:val="0"/>
          <w:numId w:val="0"/>
        </w:numPr>
        <w:ind w:left="360"/>
      </w:pPr>
    </w:p>
    <w:p w14:paraId="34A32228" w14:textId="77777777" w:rsidR="004B36D5" w:rsidRDefault="004B36D5" w:rsidP="004B36D5">
      <w:pPr>
        <w:pStyle w:val="NUMBERLIST"/>
        <w:numPr>
          <w:ilvl w:val="0"/>
          <w:numId w:val="0"/>
        </w:numPr>
        <w:ind w:left="360"/>
      </w:pPr>
      <w:r>
        <w:t>The horizontal X-axis indicates a female candidate's margin of victory in an election in which a female candidate ran against a male candidate. The dots to the left of zero indicate male-vs-female elections in which the male candidate won, and the dots to the right of zero indicate male-vs-female elections in which the female candidate won. In this plot, the vertical Y-axis indicates the probability that a female candidate is on the ballot for election in the same district in the next election.</w:t>
      </w:r>
    </w:p>
    <w:p w14:paraId="71622F5F" w14:textId="77777777" w:rsidR="004B36D5" w:rsidRDefault="004B36D5" w:rsidP="004B36D5">
      <w:pPr>
        <w:pStyle w:val="NUMBERLIST"/>
        <w:numPr>
          <w:ilvl w:val="0"/>
          <w:numId w:val="0"/>
        </w:numPr>
        <w:ind w:left="360"/>
      </w:pPr>
    </w:p>
    <w:p w14:paraId="5EC03D5B" w14:textId="77777777" w:rsidR="004B36D5" w:rsidRDefault="004B36D5" w:rsidP="004B36D5">
      <w:pPr>
        <w:pStyle w:val="NUMBERLIST"/>
        <w:numPr>
          <w:ilvl w:val="0"/>
          <w:numId w:val="0"/>
        </w:numPr>
        <w:ind w:left="360"/>
        <w:rPr>
          <w:rFonts w:cs="Times New Roman"/>
        </w:rPr>
      </w:pPr>
      <w:r>
        <w:t xml:space="preserve">So, for example, the leftmost point in the plot represents a male-vs-female election in which the male candidate won by about a 0.145 margin of victory and in which, in the next election, there was about a .36 probability that a woman candidate was on the ballot in the next election. For this plot, the larger the dot, the more elections fell at that </w:t>
      </w:r>
      <w:proofErr w:type="gramStart"/>
      <w:r>
        <w:t>particular location</w:t>
      </w:r>
      <w:proofErr w:type="gramEnd"/>
      <w:r>
        <w:t xml:space="preserve"> on the plot.</w:t>
      </w:r>
    </w:p>
    <w:p w14:paraId="0FFEB0FE" w14:textId="77777777" w:rsidR="004B36D5" w:rsidRDefault="004B36D5" w:rsidP="004B36D5">
      <w:pPr>
        <w:jc w:val="center"/>
        <w:rPr>
          <w:rFonts w:cs="Times New Roman"/>
        </w:rPr>
      </w:pPr>
      <w:r w:rsidRPr="00F4752A">
        <w:rPr>
          <w:rFonts w:cs="Times New Roman"/>
          <w:noProof/>
        </w:rPr>
        <w:drawing>
          <wp:inline distT="0" distB="0" distL="0" distR="0" wp14:anchorId="75D60426" wp14:editId="3273C7F0">
            <wp:extent cx="5338916" cy="3734389"/>
            <wp:effectExtent l="0" t="0" r="0" b="0"/>
            <wp:docPr id="691995148" name="Picture 1" descr="regression discontinuity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995148" name="Picture 1" descr="regression discontinuity plot"/>
                    <pic:cNvPicPr/>
                  </pic:nvPicPr>
                  <pic:blipFill>
                    <a:blip r:embed="rId9"/>
                    <a:stretch>
                      <a:fillRect/>
                    </a:stretch>
                  </pic:blipFill>
                  <pic:spPr>
                    <a:xfrm>
                      <a:off x="0" y="0"/>
                      <a:ext cx="5349489" cy="3741784"/>
                    </a:xfrm>
                    <a:prstGeom prst="rect">
                      <a:avLst/>
                    </a:prstGeom>
                  </pic:spPr>
                </pic:pic>
              </a:graphicData>
            </a:graphic>
          </wp:inline>
        </w:drawing>
      </w:r>
    </w:p>
    <w:p w14:paraId="38D8A716" w14:textId="77777777" w:rsidR="004B36D5" w:rsidRDefault="004B36D5" w:rsidP="004B36D5">
      <w:pPr>
        <w:rPr>
          <w:rFonts w:cs="Times New Roman"/>
        </w:rPr>
      </w:pPr>
    </w:p>
    <w:p w14:paraId="6A8ED447" w14:textId="77777777" w:rsidR="004B36D5" w:rsidRDefault="004B36D5" w:rsidP="004B36D5">
      <w:pPr>
        <w:ind w:left="360"/>
        <w:rPr>
          <w:rFonts w:cs="Times New Roman"/>
        </w:rPr>
      </w:pPr>
      <w:r>
        <w:rPr>
          <w:rFonts w:cs="Times New Roman"/>
        </w:rPr>
        <w:t>Based on these data, the best estimate is that a female candidate winning an election appears to cause ___</w:t>
      </w:r>
      <w:r w:rsidRPr="005D3755">
        <w:rPr>
          <w:rFonts w:cs="Times New Roman"/>
        </w:rPr>
        <w:t xml:space="preserve"> </w:t>
      </w:r>
      <w:r>
        <w:rPr>
          <w:rFonts w:cs="Times New Roman"/>
        </w:rPr>
        <w:t>in the probability that a woman is on the ballot in the next election.</w:t>
      </w:r>
    </w:p>
    <w:p w14:paraId="0472871B" w14:textId="77777777" w:rsidR="004B36D5" w:rsidRDefault="004B36D5" w:rsidP="004B0072">
      <w:pPr>
        <w:pStyle w:val="ListParagraph"/>
        <w:numPr>
          <w:ilvl w:val="0"/>
          <w:numId w:val="30"/>
        </w:numPr>
        <w:ind w:left="720"/>
        <w:rPr>
          <w:rFonts w:cs="Times New Roman"/>
        </w:rPr>
      </w:pPr>
      <w:r w:rsidRPr="00F65EE5">
        <w:rPr>
          <w:rFonts w:cs="Times New Roman"/>
        </w:rPr>
        <w:t xml:space="preserve">about a </w:t>
      </w:r>
      <w:r>
        <w:rPr>
          <w:rFonts w:cs="Times New Roman"/>
        </w:rPr>
        <w:t xml:space="preserve">0.45 decrease </w:t>
      </w:r>
    </w:p>
    <w:p w14:paraId="38B5CC15" w14:textId="77777777" w:rsidR="004B36D5" w:rsidRDefault="004B36D5" w:rsidP="004B0072">
      <w:pPr>
        <w:pStyle w:val="ListParagraph"/>
        <w:numPr>
          <w:ilvl w:val="0"/>
          <w:numId w:val="30"/>
        </w:numPr>
        <w:ind w:left="720"/>
        <w:rPr>
          <w:rFonts w:cs="Times New Roman"/>
        </w:rPr>
      </w:pPr>
      <w:r>
        <w:rPr>
          <w:rFonts w:cs="Times New Roman"/>
        </w:rPr>
        <w:t>about no change</w:t>
      </w:r>
    </w:p>
    <w:p w14:paraId="31632117" w14:textId="77777777" w:rsidR="004B36D5" w:rsidRDefault="004B36D5" w:rsidP="004B0072">
      <w:pPr>
        <w:pStyle w:val="ListParagraph"/>
        <w:numPr>
          <w:ilvl w:val="0"/>
          <w:numId w:val="30"/>
        </w:numPr>
        <w:ind w:left="720"/>
        <w:rPr>
          <w:rFonts w:cs="Times New Roman"/>
        </w:rPr>
      </w:pPr>
      <w:r>
        <w:rPr>
          <w:rFonts w:cs="Times New Roman"/>
        </w:rPr>
        <w:t>about a 0.25 increase</w:t>
      </w:r>
    </w:p>
    <w:p w14:paraId="20A5D2EF" w14:textId="77777777" w:rsidR="004B36D5" w:rsidRPr="004B36D5" w:rsidRDefault="004B36D5" w:rsidP="004B0072">
      <w:pPr>
        <w:pStyle w:val="ListParagraph"/>
        <w:numPr>
          <w:ilvl w:val="0"/>
          <w:numId w:val="30"/>
        </w:numPr>
        <w:ind w:left="720"/>
        <w:rPr>
          <w:rFonts w:cs="Times New Roman"/>
          <w:highlight w:val="cyan"/>
        </w:rPr>
      </w:pPr>
      <w:r w:rsidRPr="00F65EE5">
        <w:rPr>
          <w:rFonts w:cs="Times New Roman"/>
          <w:highlight w:val="cyan"/>
        </w:rPr>
        <w:t xml:space="preserve">about a </w:t>
      </w:r>
      <w:r>
        <w:rPr>
          <w:rFonts w:cs="Times New Roman"/>
          <w:highlight w:val="cyan"/>
        </w:rPr>
        <w:t>0.</w:t>
      </w:r>
      <w:r w:rsidRPr="00F65EE5">
        <w:rPr>
          <w:rFonts w:cs="Times New Roman"/>
          <w:highlight w:val="cyan"/>
        </w:rPr>
        <w:t>45 increase</w:t>
      </w:r>
    </w:p>
    <w:p w14:paraId="3826EEE3" w14:textId="1F732D84" w:rsidR="004B36D5" w:rsidRPr="004B36D5" w:rsidRDefault="004B36D5" w:rsidP="004B0072">
      <w:pPr>
        <w:pStyle w:val="ListParagraph"/>
        <w:numPr>
          <w:ilvl w:val="0"/>
          <w:numId w:val="30"/>
        </w:numPr>
        <w:ind w:left="720"/>
        <w:rPr>
          <w:rFonts w:cs="Times New Roman"/>
        </w:rPr>
      </w:pPr>
      <w:r w:rsidRPr="004B36D5">
        <w:rPr>
          <w:rFonts w:cs="Times New Roman"/>
        </w:rPr>
        <w:t>about a 0.90 increase</w:t>
      </w:r>
    </w:p>
    <w:p w14:paraId="48DBE3AC" w14:textId="77777777" w:rsidR="00AC2A6F" w:rsidRDefault="00AC2A6F" w:rsidP="00AC2A6F">
      <w:pPr>
        <w:pStyle w:val="NUMBERLIST"/>
        <w:numPr>
          <w:ilvl w:val="0"/>
          <w:numId w:val="0"/>
        </w:numPr>
        <w:ind w:left="360" w:hanging="360"/>
      </w:pPr>
    </w:p>
    <w:p w14:paraId="60466F69" w14:textId="1ACDD951" w:rsidR="004B36D5" w:rsidRPr="00DC1266" w:rsidRDefault="004B36D5" w:rsidP="004B36D5">
      <w:pPr>
        <w:pStyle w:val="NUMBERLIST"/>
      </w:pPr>
      <w:r w:rsidRPr="00DC1266">
        <w:lastRenderedPageBreak/>
        <w:t xml:space="preserve">Suppose that, for </w:t>
      </w:r>
      <w:r>
        <w:t xml:space="preserve">two </w:t>
      </w:r>
      <w:r w:rsidRPr="00DC1266">
        <w:t>participants, a researcher has data from two surveys, one in April and another in June of the same year. For each participant and for both months, the dataset has an indication of the participant's political party (D or R) and an indication of whether the participant supports or opposes affirmative action. Data are below, with each participant identified with an ID:</w:t>
      </w:r>
    </w:p>
    <w:p w14:paraId="092CF92C" w14:textId="77777777" w:rsidR="004B36D5" w:rsidRPr="00AD73D3" w:rsidRDefault="004B36D5" w:rsidP="004B36D5">
      <w:pPr>
        <w:rPr>
          <w:rFonts w:cs="Times New Roman"/>
        </w:rPr>
      </w:pPr>
    </w:p>
    <w:tbl>
      <w:tblPr>
        <w:tblStyle w:val="TableGrid"/>
        <w:tblW w:w="3665" w:type="dxa"/>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603"/>
        <w:gridCol w:w="1537"/>
        <w:gridCol w:w="1525"/>
      </w:tblGrid>
      <w:tr w:rsidR="004B36D5" w:rsidRPr="00AD73D3" w14:paraId="04F1A024" w14:textId="77777777" w:rsidTr="001B5976">
        <w:trPr>
          <w:jc w:val="center"/>
        </w:trPr>
        <w:tc>
          <w:tcPr>
            <w:tcW w:w="603" w:type="dxa"/>
            <w:tcBorders>
              <w:top w:val="single" w:sz="12" w:space="0" w:color="auto"/>
              <w:bottom w:val="single" w:sz="12" w:space="0" w:color="auto"/>
            </w:tcBorders>
            <w:tcMar>
              <w:top w:w="43" w:type="dxa"/>
              <w:left w:w="115" w:type="dxa"/>
              <w:bottom w:w="43" w:type="dxa"/>
              <w:right w:w="115" w:type="dxa"/>
            </w:tcMar>
          </w:tcPr>
          <w:p w14:paraId="1D5FC149" w14:textId="77777777" w:rsidR="004B36D5" w:rsidRPr="00AD73D3" w:rsidRDefault="004B36D5" w:rsidP="001B5976">
            <w:pPr>
              <w:jc w:val="center"/>
              <w:rPr>
                <w:rFonts w:cs="Times New Roman"/>
                <w:b/>
                <w:bCs/>
              </w:rPr>
            </w:pPr>
            <w:r w:rsidRPr="00AD73D3">
              <w:rPr>
                <w:rFonts w:cs="Times New Roman"/>
                <w:b/>
                <w:bCs/>
              </w:rPr>
              <w:t>ID</w:t>
            </w:r>
          </w:p>
        </w:tc>
        <w:tc>
          <w:tcPr>
            <w:tcW w:w="1537" w:type="dxa"/>
            <w:tcBorders>
              <w:top w:val="single" w:sz="12" w:space="0" w:color="auto"/>
              <w:bottom w:val="single" w:sz="12" w:space="0" w:color="auto"/>
            </w:tcBorders>
            <w:tcMar>
              <w:top w:w="43" w:type="dxa"/>
              <w:left w:w="115" w:type="dxa"/>
              <w:bottom w:w="43" w:type="dxa"/>
              <w:right w:w="115" w:type="dxa"/>
            </w:tcMar>
          </w:tcPr>
          <w:p w14:paraId="7D86DF1D" w14:textId="77777777" w:rsidR="004B36D5" w:rsidRPr="00AD73D3" w:rsidRDefault="004B36D5" w:rsidP="001B5976">
            <w:pPr>
              <w:jc w:val="center"/>
              <w:rPr>
                <w:rFonts w:cs="Times New Roman"/>
                <w:b/>
                <w:bCs/>
              </w:rPr>
            </w:pPr>
            <w:r w:rsidRPr="00AD73D3">
              <w:rPr>
                <w:rFonts w:cs="Times New Roman"/>
                <w:b/>
                <w:bCs/>
              </w:rPr>
              <w:t>April</w:t>
            </w:r>
          </w:p>
        </w:tc>
        <w:tc>
          <w:tcPr>
            <w:tcW w:w="1525" w:type="dxa"/>
            <w:tcBorders>
              <w:top w:val="single" w:sz="12" w:space="0" w:color="auto"/>
              <w:bottom w:val="single" w:sz="12" w:space="0" w:color="auto"/>
            </w:tcBorders>
            <w:tcMar>
              <w:top w:w="43" w:type="dxa"/>
              <w:left w:w="115" w:type="dxa"/>
              <w:bottom w:w="43" w:type="dxa"/>
              <w:right w:w="115" w:type="dxa"/>
            </w:tcMar>
          </w:tcPr>
          <w:p w14:paraId="3A2A5452" w14:textId="77777777" w:rsidR="004B36D5" w:rsidRPr="00AD73D3" w:rsidRDefault="004B36D5" w:rsidP="001B5976">
            <w:pPr>
              <w:jc w:val="center"/>
              <w:rPr>
                <w:rFonts w:cs="Times New Roman"/>
                <w:b/>
                <w:bCs/>
              </w:rPr>
            </w:pPr>
            <w:r w:rsidRPr="00AD73D3">
              <w:rPr>
                <w:rFonts w:cs="Times New Roman"/>
                <w:b/>
                <w:bCs/>
              </w:rPr>
              <w:t>June</w:t>
            </w:r>
          </w:p>
        </w:tc>
      </w:tr>
      <w:tr w:rsidR="004B36D5" w:rsidRPr="00AD73D3" w14:paraId="29DBCF3E" w14:textId="77777777" w:rsidTr="001B5976">
        <w:trPr>
          <w:jc w:val="center"/>
        </w:trPr>
        <w:tc>
          <w:tcPr>
            <w:tcW w:w="603" w:type="dxa"/>
            <w:tcBorders>
              <w:top w:val="single" w:sz="12" w:space="0" w:color="auto"/>
            </w:tcBorders>
            <w:tcMar>
              <w:top w:w="43" w:type="dxa"/>
              <w:left w:w="115" w:type="dxa"/>
              <w:bottom w:w="43" w:type="dxa"/>
              <w:right w:w="115" w:type="dxa"/>
            </w:tcMar>
          </w:tcPr>
          <w:p w14:paraId="44992A18" w14:textId="77777777" w:rsidR="004B36D5" w:rsidRPr="00AD73D3" w:rsidRDefault="004B36D5" w:rsidP="001B5976">
            <w:pPr>
              <w:jc w:val="center"/>
              <w:rPr>
                <w:rFonts w:cs="Times New Roman"/>
              </w:rPr>
            </w:pPr>
            <w:r w:rsidRPr="00AD73D3">
              <w:rPr>
                <w:rFonts w:cs="Times New Roman"/>
              </w:rPr>
              <w:t>1</w:t>
            </w:r>
          </w:p>
        </w:tc>
        <w:tc>
          <w:tcPr>
            <w:tcW w:w="1537" w:type="dxa"/>
            <w:tcBorders>
              <w:top w:val="single" w:sz="12" w:space="0" w:color="auto"/>
            </w:tcBorders>
            <w:tcMar>
              <w:top w:w="43" w:type="dxa"/>
              <w:left w:w="115" w:type="dxa"/>
              <w:bottom w:w="43" w:type="dxa"/>
              <w:right w:w="115" w:type="dxa"/>
            </w:tcMar>
          </w:tcPr>
          <w:p w14:paraId="42F0AA38" w14:textId="77777777" w:rsidR="004B36D5" w:rsidRPr="00AD73D3" w:rsidRDefault="004B36D5" w:rsidP="001B5976">
            <w:pPr>
              <w:jc w:val="center"/>
              <w:rPr>
                <w:rFonts w:cs="Times New Roman"/>
              </w:rPr>
            </w:pPr>
            <w:r w:rsidRPr="00AD73D3">
              <w:rPr>
                <w:rFonts w:cs="Times New Roman"/>
              </w:rPr>
              <w:t xml:space="preserve">R + </w:t>
            </w:r>
            <w:r>
              <w:rPr>
                <w:rFonts w:cs="Times New Roman"/>
              </w:rPr>
              <w:t>Support</w:t>
            </w:r>
          </w:p>
        </w:tc>
        <w:tc>
          <w:tcPr>
            <w:tcW w:w="1525" w:type="dxa"/>
            <w:tcBorders>
              <w:top w:val="single" w:sz="12" w:space="0" w:color="auto"/>
            </w:tcBorders>
            <w:tcMar>
              <w:top w:w="43" w:type="dxa"/>
              <w:left w:w="115" w:type="dxa"/>
              <w:bottom w:w="43" w:type="dxa"/>
              <w:right w:w="115" w:type="dxa"/>
            </w:tcMar>
          </w:tcPr>
          <w:p w14:paraId="25BEF578" w14:textId="77777777" w:rsidR="004B36D5" w:rsidRPr="00AD73D3" w:rsidRDefault="004B36D5" w:rsidP="001B5976">
            <w:pPr>
              <w:jc w:val="center"/>
              <w:rPr>
                <w:rFonts w:cs="Times New Roman"/>
              </w:rPr>
            </w:pPr>
            <w:r w:rsidRPr="00AD73D3">
              <w:rPr>
                <w:rFonts w:cs="Times New Roman"/>
              </w:rPr>
              <w:t xml:space="preserve">R + </w:t>
            </w:r>
            <w:r>
              <w:rPr>
                <w:rFonts w:cs="Times New Roman"/>
              </w:rPr>
              <w:t>Oppose</w:t>
            </w:r>
          </w:p>
        </w:tc>
      </w:tr>
      <w:tr w:rsidR="004B36D5" w:rsidRPr="00AD73D3" w14:paraId="312724C4" w14:textId="77777777" w:rsidTr="001B5976">
        <w:trPr>
          <w:jc w:val="center"/>
        </w:trPr>
        <w:tc>
          <w:tcPr>
            <w:tcW w:w="603" w:type="dxa"/>
            <w:tcMar>
              <w:top w:w="43" w:type="dxa"/>
              <w:left w:w="115" w:type="dxa"/>
              <w:bottom w:w="43" w:type="dxa"/>
              <w:right w:w="115" w:type="dxa"/>
            </w:tcMar>
          </w:tcPr>
          <w:p w14:paraId="70AA3E69" w14:textId="77777777" w:rsidR="004B36D5" w:rsidRPr="00AD73D3" w:rsidRDefault="004B36D5" w:rsidP="001B5976">
            <w:pPr>
              <w:jc w:val="center"/>
              <w:rPr>
                <w:rFonts w:cs="Times New Roman"/>
              </w:rPr>
            </w:pPr>
            <w:r w:rsidRPr="00AD73D3">
              <w:rPr>
                <w:rFonts w:cs="Times New Roman"/>
              </w:rPr>
              <w:t>2</w:t>
            </w:r>
          </w:p>
        </w:tc>
        <w:tc>
          <w:tcPr>
            <w:tcW w:w="1537" w:type="dxa"/>
            <w:tcMar>
              <w:top w:w="43" w:type="dxa"/>
              <w:left w:w="115" w:type="dxa"/>
              <w:bottom w:w="43" w:type="dxa"/>
              <w:right w:w="115" w:type="dxa"/>
            </w:tcMar>
          </w:tcPr>
          <w:p w14:paraId="4E292786" w14:textId="77777777" w:rsidR="004B36D5" w:rsidRPr="00AD73D3" w:rsidRDefault="004B36D5" w:rsidP="001B5976">
            <w:pPr>
              <w:jc w:val="center"/>
              <w:rPr>
                <w:rFonts w:cs="Times New Roman"/>
              </w:rPr>
            </w:pPr>
            <w:r w:rsidRPr="00AD73D3">
              <w:rPr>
                <w:rFonts w:cs="Times New Roman"/>
              </w:rPr>
              <w:t>D + Oppose</w:t>
            </w:r>
          </w:p>
        </w:tc>
        <w:tc>
          <w:tcPr>
            <w:tcW w:w="1525" w:type="dxa"/>
            <w:tcMar>
              <w:top w:w="43" w:type="dxa"/>
              <w:left w:w="115" w:type="dxa"/>
              <w:bottom w:w="43" w:type="dxa"/>
              <w:right w:w="115" w:type="dxa"/>
            </w:tcMar>
          </w:tcPr>
          <w:p w14:paraId="1BDE1061" w14:textId="77777777" w:rsidR="004B36D5" w:rsidRPr="00AD73D3" w:rsidRDefault="004B36D5" w:rsidP="001B5976">
            <w:pPr>
              <w:jc w:val="center"/>
              <w:rPr>
                <w:rFonts w:cs="Times New Roman"/>
              </w:rPr>
            </w:pPr>
            <w:r w:rsidRPr="00AD73D3">
              <w:rPr>
                <w:rFonts w:cs="Times New Roman"/>
              </w:rPr>
              <w:t>D + Support</w:t>
            </w:r>
          </w:p>
        </w:tc>
      </w:tr>
    </w:tbl>
    <w:p w14:paraId="45BA50A4" w14:textId="77777777" w:rsidR="004B36D5" w:rsidRPr="00AD73D3" w:rsidRDefault="004B36D5" w:rsidP="004B36D5">
      <w:pPr>
        <w:rPr>
          <w:rFonts w:cs="Times New Roman"/>
        </w:rPr>
      </w:pPr>
    </w:p>
    <w:p w14:paraId="17B46A77" w14:textId="77777777" w:rsidR="004B36D5" w:rsidRPr="00AD73D3" w:rsidRDefault="004B36D5" w:rsidP="004B36D5">
      <w:pPr>
        <w:ind w:left="360"/>
        <w:rPr>
          <w:rFonts w:cs="Times New Roman"/>
        </w:rPr>
      </w:pPr>
      <w:r w:rsidRPr="00AD73D3">
        <w:rPr>
          <w:rFonts w:cs="Times New Roman"/>
        </w:rPr>
        <w:t xml:space="preserve">Based on </w:t>
      </w:r>
      <w:proofErr w:type="gramStart"/>
      <w:r w:rsidRPr="00AD73D3">
        <w:rPr>
          <w:rFonts w:cs="Times New Roman"/>
        </w:rPr>
        <w:t>these</w:t>
      </w:r>
      <w:proofErr w:type="gramEnd"/>
      <w:r w:rsidRPr="00AD73D3">
        <w:rPr>
          <w:rFonts w:cs="Times New Roman"/>
        </w:rPr>
        <w:t xml:space="preserve"> data only, which of the following is more supported?</w:t>
      </w:r>
    </w:p>
    <w:p w14:paraId="7F650442" w14:textId="77777777" w:rsidR="004B36D5" w:rsidRPr="00AD73D3" w:rsidRDefault="004B36D5" w:rsidP="004B36D5">
      <w:pPr>
        <w:pStyle w:val="ListParagraph"/>
        <w:numPr>
          <w:ilvl w:val="0"/>
          <w:numId w:val="10"/>
        </w:numPr>
        <w:ind w:left="720"/>
        <w:rPr>
          <w:highlight w:val="cyan"/>
        </w:rPr>
      </w:pPr>
      <w:r w:rsidRPr="00AD73D3">
        <w:rPr>
          <w:highlight w:val="cyan"/>
        </w:rPr>
        <w:t>political party influences attitudes about affirmative action</w:t>
      </w:r>
    </w:p>
    <w:p w14:paraId="61615E8C" w14:textId="77777777" w:rsidR="004B36D5" w:rsidRDefault="004B36D5" w:rsidP="004B36D5">
      <w:pPr>
        <w:pStyle w:val="ListParagraph"/>
        <w:numPr>
          <w:ilvl w:val="0"/>
          <w:numId w:val="10"/>
        </w:numPr>
        <w:ind w:left="720"/>
      </w:pPr>
      <w:r w:rsidRPr="00AD73D3">
        <w:t xml:space="preserve">attitudes about affirmative action influences political </w:t>
      </w:r>
      <w:proofErr w:type="gramStart"/>
      <w:r w:rsidRPr="00AD73D3">
        <w:t>party</w:t>
      </w:r>
      <w:proofErr w:type="gramEnd"/>
      <w:r w:rsidRPr="00AD73D3">
        <w:t xml:space="preserve"> </w:t>
      </w:r>
    </w:p>
    <w:p w14:paraId="003330D8" w14:textId="77777777" w:rsidR="004B36D5" w:rsidRPr="00AD73D3" w:rsidRDefault="004B36D5" w:rsidP="004B36D5">
      <w:pPr>
        <w:ind w:left="360"/>
      </w:pPr>
    </w:p>
    <w:p w14:paraId="7EE02EB9" w14:textId="77777777" w:rsidR="004B36D5" w:rsidRPr="00DC1266" w:rsidRDefault="004B36D5" w:rsidP="004B36D5">
      <w:pPr>
        <w:pStyle w:val="NUMBERLIST"/>
      </w:pPr>
      <w:r w:rsidRPr="00DC1266">
        <w:t xml:space="preserve">Suppose that, for </w:t>
      </w:r>
      <w:r>
        <w:t xml:space="preserve">two </w:t>
      </w:r>
      <w:r w:rsidRPr="00DC1266">
        <w:t>participants, a researcher has data from two surveys, one in April and another in June of the same year. For each participant and for both months, the dataset has an indication of the participant's political party (D or R) and an indication of whether the participant supports or opposes affirmative action. Data are below, with each participant identified with an ID:</w:t>
      </w:r>
    </w:p>
    <w:p w14:paraId="796D65E4" w14:textId="77777777" w:rsidR="004B36D5" w:rsidRPr="00AD73D3" w:rsidRDefault="004B36D5" w:rsidP="004B36D5">
      <w:pPr>
        <w:rPr>
          <w:rFonts w:cs="Times New Roman"/>
        </w:rPr>
      </w:pPr>
    </w:p>
    <w:tbl>
      <w:tblPr>
        <w:tblStyle w:val="TableGrid"/>
        <w:tblW w:w="3665" w:type="dxa"/>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603"/>
        <w:gridCol w:w="1537"/>
        <w:gridCol w:w="1525"/>
      </w:tblGrid>
      <w:tr w:rsidR="004B36D5" w:rsidRPr="00AD73D3" w14:paraId="689DF464" w14:textId="77777777" w:rsidTr="00591871">
        <w:trPr>
          <w:jc w:val="center"/>
        </w:trPr>
        <w:tc>
          <w:tcPr>
            <w:tcW w:w="603" w:type="dxa"/>
            <w:tcBorders>
              <w:top w:val="single" w:sz="12" w:space="0" w:color="auto"/>
              <w:bottom w:val="single" w:sz="12" w:space="0" w:color="auto"/>
            </w:tcBorders>
            <w:tcMar>
              <w:top w:w="43" w:type="dxa"/>
              <w:left w:w="115" w:type="dxa"/>
              <w:bottom w:w="43" w:type="dxa"/>
              <w:right w:w="115" w:type="dxa"/>
            </w:tcMar>
          </w:tcPr>
          <w:p w14:paraId="74EAD13D" w14:textId="77777777" w:rsidR="004B36D5" w:rsidRPr="00AD73D3" w:rsidRDefault="004B36D5" w:rsidP="00591871">
            <w:pPr>
              <w:jc w:val="center"/>
              <w:rPr>
                <w:rFonts w:cs="Times New Roman"/>
                <w:b/>
                <w:bCs/>
              </w:rPr>
            </w:pPr>
            <w:r w:rsidRPr="00AD73D3">
              <w:rPr>
                <w:rFonts w:cs="Times New Roman"/>
                <w:b/>
                <w:bCs/>
              </w:rPr>
              <w:t>ID</w:t>
            </w:r>
          </w:p>
        </w:tc>
        <w:tc>
          <w:tcPr>
            <w:tcW w:w="1537" w:type="dxa"/>
            <w:tcBorders>
              <w:top w:val="single" w:sz="12" w:space="0" w:color="auto"/>
              <w:bottom w:val="single" w:sz="12" w:space="0" w:color="auto"/>
            </w:tcBorders>
            <w:tcMar>
              <w:top w:w="43" w:type="dxa"/>
              <w:left w:w="115" w:type="dxa"/>
              <w:bottom w:w="43" w:type="dxa"/>
              <w:right w:w="115" w:type="dxa"/>
            </w:tcMar>
          </w:tcPr>
          <w:p w14:paraId="6F6A0346" w14:textId="77777777" w:rsidR="004B36D5" w:rsidRPr="00AD73D3" w:rsidRDefault="004B36D5" w:rsidP="00591871">
            <w:pPr>
              <w:jc w:val="center"/>
              <w:rPr>
                <w:rFonts w:cs="Times New Roman"/>
                <w:b/>
                <w:bCs/>
              </w:rPr>
            </w:pPr>
            <w:r w:rsidRPr="00AD73D3">
              <w:rPr>
                <w:rFonts w:cs="Times New Roman"/>
                <w:b/>
                <w:bCs/>
              </w:rPr>
              <w:t>April</w:t>
            </w:r>
          </w:p>
        </w:tc>
        <w:tc>
          <w:tcPr>
            <w:tcW w:w="1525" w:type="dxa"/>
            <w:tcBorders>
              <w:top w:val="single" w:sz="12" w:space="0" w:color="auto"/>
              <w:bottom w:val="single" w:sz="12" w:space="0" w:color="auto"/>
            </w:tcBorders>
            <w:tcMar>
              <w:top w:w="43" w:type="dxa"/>
              <w:left w:w="115" w:type="dxa"/>
              <w:bottom w:w="43" w:type="dxa"/>
              <w:right w:w="115" w:type="dxa"/>
            </w:tcMar>
          </w:tcPr>
          <w:p w14:paraId="510C86D8" w14:textId="77777777" w:rsidR="004B36D5" w:rsidRPr="00AD73D3" w:rsidRDefault="004B36D5" w:rsidP="00591871">
            <w:pPr>
              <w:jc w:val="center"/>
              <w:rPr>
                <w:rFonts w:cs="Times New Roman"/>
                <w:b/>
                <w:bCs/>
              </w:rPr>
            </w:pPr>
            <w:r w:rsidRPr="00AD73D3">
              <w:rPr>
                <w:rFonts w:cs="Times New Roman"/>
                <w:b/>
                <w:bCs/>
              </w:rPr>
              <w:t>June</w:t>
            </w:r>
          </w:p>
        </w:tc>
      </w:tr>
      <w:tr w:rsidR="004B36D5" w:rsidRPr="00AD73D3" w14:paraId="48654791" w14:textId="77777777" w:rsidTr="00591871">
        <w:trPr>
          <w:jc w:val="center"/>
        </w:trPr>
        <w:tc>
          <w:tcPr>
            <w:tcW w:w="603" w:type="dxa"/>
            <w:tcBorders>
              <w:top w:val="single" w:sz="12" w:space="0" w:color="auto"/>
            </w:tcBorders>
            <w:tcMar>
              <w:top w:w="43" w:type="dxa"/>
              <w:left w:w="115" w:type="dxa"/>
              <w:bottom w:w="43" w:type="dxa"/>
              <w:right w:w="115" w:type="dxa"/>
            </w:tcMar>
          </w:tcPr>
          <w:p w14:paraId="0EB59E10" w14:textId="77777777" w:rsidR="004B36D5" w:rsidRPr="00AD73D3" w:rsidRDefault="004B36D5" w:rsidP="00591871">
            <w:pPr>
              <w:jc w:val="center"/>
              <w:rPr>
                <w:rFonts w:cs="Times New Roman"/>
              </w:rPr>
            </w:pPr>
            <w:r w:rsidRPr="00AD73D3">
              <w:rPr>
                <w:rFonts w:cs="Times New Roman"/>
              </w:rPr>
              <w:t>1</w:t>
            </w:r>
          </w:p>
        </w:tc>
        <w:tc>
          <w:tcPr>
            <w:tcW w:w="1537" w:type="dxa"/>
            <w:tcBorders>
              <w:top w:val="single" w:sz="12" w:space="0" w:color="auto"/>
            </w:tcBorders>
            <w:tcMar>
              <w:top w:w="43" w:type="dxa"/>
              <w:left w:w="115" w:type="dxa"/>
              <w:bottom w:w="43" w:type="dxa"/>
              <w:right w:w="115" w:type="dxa"/>
            </w:tcMar>
          </w:tcPr>
          <w:p w14:paraId="687D7758" w14:textId="77777777" w:rsidR="004B36D5" w:rsidRPr="00AD73D3" w:rsidRDefault="004B36D5" w:rsidP="00591871">
            <w:pPr>
              <w:jc w:val="center"/>
              <w:rPr>
                <w:rFonts w:cs="Times New Roman"/>
              </w:rPr>
            </w:pPr>
            <w:r w:rsidRPr="00AD73D3">
              <w:rPr>
                <w:rFonts w:cs="Times New Roman"/>
              </w:rPr>
              <w:t xml:space="preserve">R + </w:t>
            </w:r>
            <w:r>
              <w:rPr>
                <w:rFonts w:cs="Times New Roman"/>
              </w:rPr>
              <w:t>Support</w:t>
            </w:r>
          </w:p>
        </w:tc>
        <w:tc>
          <w:tcPr>
            <w:tcW w:w="1525" w:type="dxa"/>
            <w:tcBorders>
              <w:top w:val="single" w:sz="12" w:space="0" w:color="auto"/>
            </w:tcBorders>
            <w:tcMar>
              <w:top w:w="43" w:type="dxa"/>
              <w:left w:w="115" w:type="dxa"/>
              <w:bottom w:w="43" w:type="dxa"/>
              <w:right w:w="115" w:type="dxa"/>
            </w:tcMar>
          </w:tcPr>
          <w:p w14:paraId="30585944" w14:textId="77777777" w:rsidR="004B36D5" w:rsidRPr="00AD73D3" w:rsidRDefault="004B36D5" w:rsidP="00591871">
            <w:pPr>
              <w:jc w:val="center"/>
              <w:rPr>
                <w:rFonts w:cs="Times New Roman"/>
              </w:rPr>
            </w:pPr>
            <w:r w:rsidRPr="00AD73D3">
              <w:rPr>
                <w:rFonts w:cs="Times New Roman"/>
              </w:rPr>
              <w:t>D + Support</w:t>
            </w:r>
          </w:p>
        </w:tc>
      </w:tr>
      <w:tr w:rsidR="004B36D5" w:rsidRPr="00AD73D3" w14:paraId="7A5DE5F8" w14:textId="77777777" w:rsidTr="00591871">
        <w:trPr>
          <w:trHeight w:val="47"/>
          <w:jc w:val="center"/>
        </w:trPr>
        <w:tc>
          <w:tcPr>
            <w:tcW w:w="603" w:type="dxa"/>
            <w:tcMar>
              <w:top w:w="43" w:type="dxa"/>
              <w:left w:w="115" w:type="dxa"/>
              <w:bottom w:w="43" w:type="dxa"/>
              <w:right w:w="115" w:type="dxa"/>
            </w:tcMar>
          </w:tcPr>
          <w:p w14:paraId="7077528D" w14:textId="77777777" w:rsidR="004B36D5" w:rsidRPr="00AD73D3" w:rsidRDefault="004B36D5" w:rsidP="00591871">
            <w:pPr>
              <w:jc w:val="center"/>
              <w:rPr>
                <w:rFonts w:cs="Times New Roman"/>
              </w:rPr>
            </w:pPr>
            <w:r w:rsidRPr="00AD73D3">
              <w:rPr>
                <w:rFonts w:cs="Times New Roman"/>
              </w:rPr>
              <w:t>2</w:t>
            </w:r>
          </w:p>
        </w:tc>
        <w:tc>
          <w:tcPr>
            <w:tcW w:w="1537" w:type="dxa"/>
            <w:tcMar>
              <w:top w:w="43" w:type="dxa"/>
              <w:left w:w="115" w:type="dxa"/>
              <w:bottom w:w="43" w:type="dxa"/>
              <w:right w:w="115" w:type="dxa"/>
            </w:tcMar>
          </w:tcPr>
          <w:p w14:paraId="2CA6D300" w14:textId="77777777" w:rsidR="004B36D5" w:rsidRPr="00AD73D3" w:rsidRDefault="004B36D5" w:rsidP="00591871">
            <w:pPr>
              <w:jc w:val="center"/>
              <w:rPr>
                <w:rFonts w:cs="Times New Roman"/>
              </w:rPr>
            </w:pPr>
            <w:r w:rsidRPr="00AD73D3">
              <w:rPr>
                <w:rFonts w:cs="Times New Roman"/>
              </w:rPr>
              <w:t>D + Oppose</w:t>
            </w:r>
          </w:p>
        </w:tc>
        <w:tc>
          <w:tcPr>
            <w:tcW w:w="1525" w:type="dxa"/>
            <w:tcMar>
              <w:top w:w="43" w:type="dxa"/>
              <w:left w:w="115" w:type="dxa"/>
              <w:bottom w:w="43" w:type="dxa"/>
              <w:right w:w="115" w:type="dxa"/>
            </w:tcMar>
          </w:tcPr>
          <w:p w14:paraId="16F97082" w14:textId="77777777" w:rsidR="004B36D5" w:rsidRPr="00AD73D3" w:rsidRDefault="004B36D5" w:rsidP="00591871">
            <w:pPr>
              <w:jc w:val="center"/>
              <w:rPr>
                <w:rFonts w:cs="Times New Roman"/>
              </w:rPr>
            </w:pPr>
            <w:r w:rsidRPr="00AD73D3">
              <w:rPr>
                <w:rFonts w:cs="Times New Roman"/>
              </w:rPr>
              <w:t xml:space="preserve">R + </w:t>
            </w:r>
            <w:r>
              <w:rPr>
                <w:rFonts w:cs="Times New Roman"/>
              </w:rPr>
              <w:t>Oppose</w:t>
            </w:r>
          </w:p>
        </w:tc>
      </w:tr>
    </w:tbl>
    <w:p w14:paraId="7F4C4484" w14:textId="77777777" w:rsidR="004B36D5" w:rsidRPr="00AD73D3" w:rsidRDefault="004B36D5" w:rsidP="004B36D5">
      <w:pPr>
        <w:rPr>
          <w:rFonts w:cs="Times New Roman"/>
        </w:rPr>
      </w:pPr>
    </w:p>
    <w:p w14:paraId="2BED6BAC" w14:textId="77777777" w:rsidR="004B36D5" w:rsidRPr="00AD73D3" w:rsidRDefault="004B36D5" w:rsidP="004B36D5">
      <w:pPr>
        <w:ind w:left="360"/>
        <w:rPr>
          <w:rFonts w:cs="Times New Roman"/>
        </w:rPr>
      </w:pPr>
      <w:r w:rsidRPr="00AD73D3">
        <w:rPr>
          <w:rFonts w:cs="Times New Roman"/>
        </w:rPr>
        <w:t xml:space="preserve">Based on </w:t>
      </w:r>
      <w:proofErr w:type="gramStart"/>
      <w:r w:rsidRPr="00AD73D3">
        <w:rPr>
          <w:rFonts w:cs="Times New Roman"/>
        </w:rPr>
        <w:t>these</w:t>
      </w:r>
      <w:proofErr w:type="gramEnd"/>
      <w:r w:rsidRPr="00AD73D3">
        <w:rPr>
          <w:rFonts w:cs="Times New Roman"/>
        </w:rPr>
        <w:t xml:space="preserve"> data only, which of the following is more supported?</w:t>
      </w:r>
    </w:p>
    <w:p w14:paraId="4E4878BB" w14:textId="77777777" w:rsidR="004B36D5" w:rsidRPr="004B36D5" w:rsidRDefault="004B36D5" w:rsidP="004B0072">
      <w:pPr>
        <w:pStyle w:val="ListParagraph"/>
        <w:numPr>
          <w:ilvl w:val="0"/>
          <w:numId w:val="46"/>
        </w:numPr>
        <w:ind w:left="720"/>
      </w:pPr>
      <w:r w:rsidRPr="004B36D5">
        <w:t>political party influences attitudes about affirmative action</w:t>
      </w:r>
    </w:p>
    <w:p w14:paraId="4D4C7034" w14:textId="77777777" w:rsidR="004B36D5" w:rsidRPr="004B36D5" w:rsidRDefault="004B36D5" w:rsidP="004B0072">
      <w:pPr>
        <w:pStyle w:val="ListParagraph"/>
        <w:numPr>
          <w:ilvl w:val="0"/>
          <w:numId w:val="46"/>
        </w:numPr>
        <w:ind w:left="720"/>
        <w:rPr>
          <w:highlight w:val="cyan"/>
        </w:rPr>
      </w:pPr>
      <w:r w:rsidRPr="004B36D5">
        <w:rPr>
          <w:highlight w:val="cyan"/>
        </w:rPr>
        <w:t xml:space="preserve">attitudes about affirmative action influences political </w:t>
      </w:r>
      <w:proofErr w:type="gramStart"/>
      <w:r w:rsidRPr="004B36D5">
        <w:rPr>
          <w:highlight w:val="cyan"/>
        </w:rPr>
        <w:t>party</w:t>
      </w:r>
      <w:proofErr w:type="gramEnd"/>
      <w:r w:rsidRPr="004B36D5">
        <w:rPr>
          <w:highlight w:val="cyan"/>
        </w:rPr>
        <w:t xml:space="preserve"> </w:t>
      </w:r>
    </w:p>
    <w:p w14:paraId="43A03B80" w14:textId="77777777" w:rsidR="004B36D5" w:rsidRDefault="004B36D5" w:rsidP="00897E20">
      <w:pPr>
        <w:rPr>
          <w:rFonts w:cs="Times New Roman"/>
        </w:rPr>
      </w:pPr>
    </w:p>
    <w:p w14:paraId="4A23E792" w14:textId="07AC1E07" w:rsidR="00AC2A6F" w:rsidRDefault="004D1390" w:rsidP="004D1390">
      <w:pPr>
        <w:pStyle w:val="NUMBERLIST"/>
      </w:pPr>
      <w:r>
        <w:t>Suppose that a set of participants are given a story about a man convicted of shooting a gun at a building. In the story, no one was hurt, but the man's shooting broke a few windows. Each participant is asked to recommend a prison sentence length for this man, from 2 years in prison to 40 years in prison. The experimental manipulation is that</w:t>
      </w:r>
      <w:r w:rsidR="003428F4">
        <w:t xml:space="preserve">, for the story, </w:t>
      </w:r>
      <w:r>
        <w:t>a random half of participants are told that the building was a Christian church</w:t>
      </w:r>
      <w:r w:rsidR="003428F4">
        <w:t>,</w:t>
      </w:r>
      <w:r>
        <w:t xml:space="preserve"> and the other random half of participants are told that the building was a Jewish synagogue. This was the only difference between the experimental groups. Suppose that the mean recommended prison sentence length was 2 years longer among participants assigned to the Jewish synagogue version of the story than among participants assigned to the Christian church version of the story, with a p-value of p&lt;0.05 for a test of the null hypothesis of no difference in means</w:t>
      </w:r>
      <w:r w:rsidR="003428F4">
        <w:t xml:space="preserve"> between the groups</w:t>
      </w:r>
      <w:r>
        <w:t>. Would this be sufficient evidence at the conventional level in political science to conclude that, at least on average among these participants, the difference in the description of the building</w:t>
      </w:r>
      <w:r w:rsidR="003428F4">
        <w:t xml:space="preserve"> (Christian church or Jewish synagogue)</w:t>
      </w:r>
      <w:r>
        <w:t xml:space="preserve"> </w:t>
      </w:r>
      <w:r w:rsidRPr="004D1390">
        <w:rPr>
          <w:u w:val="single"/>
        </w:rPr>
        <w:t>caused</w:t>
      </w:r>
      <w:r>
        <w:t xml:space="preserve"> this difference in mean recommended prison sentence length?</w:t>
      </w:r>
    </w:p>
    <w:p w14:paraId="69C20C61" w14:textId="75325C6F" w:rsidR="004D1390" w:rsidRPr="004D1390" w:rsidRDefault="004D1390" w:rsidP="004D1390">
      <w:pPr>
        <w:pStyle w:val="NUMBERLIST"/>
        <w:numPr>
          <w:ilvl w:val="0"/>
          <w:numId w:val="66"/>
        </w:numPr>
        <w:rPr>
          <w:highlight w:val="cyan"/>
        </w:rPr>
      </w:pPr>
      <w:r w:rsidRPr="004D1390">
        <w:rPr>
          <w:highlight w:val="cyan"/>
        </w:rPr>
        <w:t>Yes</w:t>
      </w:r>
    </w:p>
    <w:p w14:paraId="2D876F7C" w14:textId="29D5BA11" w:rsidR="004D1390" w:rsidRDefault="004D1390" w:rsidP="004D1390">
      <w:pPr>
        <w:pStyle w:val="NUMBERLIST"/>
        <w:numPr>
          <w:ilvl w:val="0"/>
          <w:numId w:val="66"/>
        </w:numPr>
      </w:pPr>
      <w:r>
        <w:t>No</w:t>
      </w:r>
    </w:p>
    <w:p w14:paraId="5E779BD6" w14:textId="7557A49B" w:rsidR="00AC2A6F" w:rsidRDefault="00AC2A6F" w:rsidP="00AC2A6F">
      <w:pPr>
        <w:pStyle w:val="NUMBERLIST"/>
      </w:pPr>
      <w:r>
        <w:lastRenderedPageBreak/>
        <w:t xml:space="preserve">Each </w:t>
      </w:r>
      <w:r w:rsidRPr="00DA35B2">
        <w:t xml:space="preserve">table </w:t>
      </w:r>
      <w:r>
        <w:t xml:space="preserve">below </w:t>
      </w:r>
      <w:r w:rsidRPr="00DA35B2">
        <w:t xml:space="preserve">has data for </w:t>
      </w:r>
      <w:r>
        <w:t xml:space="preserve">three </w:t>
      </w:r>
      <w:r w:rsidRPr="00DA35B2">
        <w:t xml:space="preserve">persons in three years, indicating </w:t>
      </w:r>
      <w:r>
        <w:t>each</w:t>
      </w:r>
      <w:r w:rsidRPr="00DA35B2">
        <w:t xml:space="preserve"> person's wealth on January 1 of a year</w:t>
      </w:r>
      <w:r>
        <w:t xml:space="preserve"> and </w:t>
      </w:r>
      <w:r w:rsidRPr="00DA35B2">
        <w:t xml:space="preserve">whether </w:t>
      </w:r>
      <w:r>
        <w:t>each</w:t>
      </w:r>
      <w:r w:rsidRPr="00DA35B2">
        <w:t xml:space="preserve"> person was </w:t>
      </w:r>
      <w:r w:rsidRPr="003D1D19">
        <w:t>married</w:t>
      </w:r>
      <w:r w:rsidRPr="00DA35B2">
        <w:t xml:space="preserve"> </w:t>
      </w:r>
      <w:r w:rsidR="00D94AD7">
        <w:t xml:space="preserve">later </w:t>
      </w:r>
      <w:r w:rsidRPr="00DA35B2">
        <w:t xml:space="preserve">that year. In this country, </w:t>
      </w:r>
      <w:r>
        <w:t>a person</w:t>
      </w:r>
      <w:r w:rsidRPr="00DA35B2">
        <w:t xml:space="preserve"> </w:t>
      </w:r>
      <w:r>
        <w:t xml:space="preserve">can </w:t>
      </w:r>
      <w:r w:rsidRPr="00DA35B2">
        <w:t>get married only on J</w:t>
      </w:r>
      <w:r>
        <w:t xml:space="preserve">anuary 2. In both tables, married </w:t>
      </w:r>
      <w:proofErr w:type="gramStart"/>
      <w:r>
        <w:t>persons</w:t>
      </w:r>
      <w:proofErr w:type="gramEnd"/>
      <w:r>
        <w:t xml:space="preserve"> have </w:t>
      </w:r>
      <w:proofErr w:type="gramStart"/>
      <w:r>
        <w:t>a higher</w:t>
      </w:r>
      <w:proofErr w:type="gramEnd"/>
      <w:r>
        <w:t xml:space="preserve"> mean wealth than unmarried </w:t>
      </w:r>
      <w:proofErr w:type="gramStart"/>
      <w:r>
        <w:t>persons</w:t>
      </w:r>
      <w:proofErr w:type="gramEnd"/>
      <w:r>
        <w:t xml:space="preserve"> have. </w:t>
      </w:r>
    </w:p>
    <w:p w14:paraId="2DA24BBE" w14:textId="77777777" w:rsidR="00AC2A6F" w:rsidRDefault="00AC2A6F" w:rsidP="00AC2A6F"/>
    <w:tbl>
      <w:tblPr>
        <w:tblStyle w:val="TableGrid"/>
        <w:tblpPr w:leftFromText="180" w:rightFromText="180"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737"/>
        <w:gridCol w:w="1130"/>
        <w:gridCol w:w="1383"/>
        <w:gridCol w:w="222"/>
        <w:gridCol w:w="923"/>
        <w:gridCol w:w="723"/>
        <w:gridCol w:w="996"/>
        <w:gridCol w:w="1369"/>
      </w:tblGrid>
      <w:tr w:rsidR="00AC2A6F" w14:paraId="2A58BCD8" w14:textId="77777777" w:rsidTr="00591871">
        <w:trPr>
          <w:trHeight w:val="125"/>
        </w:trPr>
        <w:tc>
          <w:tcPr>
            <w:tcW w:w="0" w:type="auto"/>
            <w:gridSpan w:val="4"/>
            <w:tcBorders>
              <w:top w:val="single" w:sz="12" w:space="0" w:color="auto"/>
              <w:left w:val="single" w:sz="12" w:space="0" w:color="auto"/>
              <w:bottom w:val="single" w:sz="12" w:space="0" w:color="auto"/>
              <w:right w:val="single" w:sz="12" w:space="0" w:color="auto"/>
            </w:tcBorders>
            <w:tcMar>
              <w:top w:w="29" w:type="dxa"/>
              <w:left w:w="115" w:type="dxa"/>
              <w:bottom w:w="29" w:type="dxa"/>
              <w:right w:w="115" w:type="dxa"/>
            </w:tcMar>
            <w:vAlign w:val="center"/>
          </w:tcPr>
          <w:p w14:paraId="46407A2F" w14:textId="77777777" w:rsidR="00AC2A6F" w:rsidRDefault="00AC2A6F" w:rsidP="00591871">
            <w:pPr>
              <w:jc w:val="center"/>
              <w:rPr>
                <w:b/>
                <w:bCs/>
              </w:rPr>
            </w:pPr>
            <w:r>
              <w:rPr>
                <w:b/>
                <w:bCs/>
              </w:rPr>
              <w:t>Table A</w:t>
            </w:r>
          </w:p>
        </w:tc>
        <w:tc>
          <w:tcPr>
            <w:tcW w:w="0" w:type="auto"/>
            <w:vMerge w:val="restart"/>
            <w:tcBorders>
              <w:left w:val="single" w:sz="12" w:space="0" w:color="auto"/>
              <w:right w:val="single" w:sz="12" w:space="0" w:color="auto"/>
            </w:tcBorders>
          </w:tcPr>
          <w:p w14:paraId="329C45D3" w14:textId="77777777" w:rsidR="00AC2A6F" w:rsidRDefault="00AC2A6F" w:rsidP="00591871">
            <w:pPr>
              <w:jc w:val="center"/>
              <w:rPr>
                <w:b/>
                <w:bCs/>
              </w:rPr>
            </w:pPr>
          </w:p>
        </w:tc>
        <w:tc>
          <w:tcPr>
            <w:tcW w:w="0" w:type="auto"/>
            <w:gridSpan w:val="4"/>
            <w:tcBorders>
              <w:top w:val="single" w:sz="12" w:space="0" w:color="auto"/>
              <w:left w:val="single" w:sz="12" w:space="0" w:color="auto"/>
              <w:bottom w:val="single" w:sz="12" w:space="0" w:color="auto"/>
              <w:right w:val="single" w:sz="12" w:space="0" w:color="auto"/>
            </w:tcBorders>
          </w:tcPr>
          <w:p w14:paraId="302F86F2" w14:textId="77777777" w:rsidR="00AC2A6F" w:rsidRDefault="00AC2A6F" w:rsidP="00591871">
            <w:pPr>
              <w:jc w:val="center"/>
              <w:rPr>
                <w:b/>
                <w:bCs/>
              </w:rPr>
            </w:pPr>
            <w:r>
              <w:rPr>
                <w:b/>
                <w:bCs/>
              </w:rPr>
              <w:t>Table B</w:t>
            </w:r>
          </w:p>
        </w:tc>
      </w:tr>
      <w:tr w:rsidR="00AC2A6F" w14:paraId="1EDDAF18" w14:textId="77777777" w:rsidTr="00591871">
        <w:trPr>
          <w:trHeight w:val="125"/>
        </w:trPr>
        <w:tc>
          <w:tcPr>
            <w:tcW w:w="0" w:type="auto"/>
            <w:tcBorders>
              <w:top w:val="single" w:sz="12" w:space="0" w:color="auto"/>
              <w:left w:val="single" w:sz="12" w:space="0" w:color="auto"/>
              <w:bottom w:val="single" w:sz="12" w:space="0" w:color="auto"/>
            </w:tcBorders>
            <w:tcMar>
              <w:top w:w="29" w:type="dxa"/>
              <w:left w:w="115" w:type="dxa"/>
              <w:bottom w:w="29" w:type="dxa"/>
              <w:right w:w="115" w:type="dxa"/>
            </w:tcMar>
            <w:vAlign w:val="center"/>
          </w:tcPr>
          <w:p w14:paraId="29517686" w14:textId="77777777" w:rsidR="00AC2A6F" w:rsidRPr="00175AF5" w:rsidRDefault="00AC2A6F" w:rsidP="00591871">
            <w:pPr>
              <w:jc w:val="center"/>
              <w:rPr>
                <w:b/>
                <w:bCs/>
              </w:rPr>
            </w:pPr>
            <w:r>
              <w:rPr>
                <w:b/>
                <w:bCs/>
              </w:rPr>
              <w:t>Person</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353CB42B" w14:textId="77777777" w:rsidR="00AC2A6F" w:rsidRDefault="00AC2A6F" w:rsidP="00591871">
            <w:pPr>
              <w:jc w:val="center"/>
              <w:rPr>
                <w:b/>
                <w:bCs/>
              </w:rPr>
            </w:pPr>
            <w:r>
              <w:rPr>
                <w:b/>
                <w:bCs/>
              </w:rPr>
              <w:t>Year</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74D8A604" w14:textId="77777777" w:rsidR="00AC2A6F" w:rsidRDefault="00AC2A6F" w:rsidP="00591871">
            <w:pPr>
              <w:jc w:val="center"/>
              <w:rPr>
                <w:b/>
                <w:bCs/>
              </w:rPr>
            </w:pPr>
            <w:r>
              <w:rPr>
                <w:b/>
                <w:bCs/>
              </w:rPr>
              <w:t xml:space="preserve">Wealth </w:t>
            </w:r>
          </w:p>
          <w:p w14:paraId="3665E3D6" w14:textId="77777777" w:rsidR="00AC2A6F" w:rsidRPr="00175AF5" w:rsidRDefault="00AC2A6F" w:rsidP="00591871">
            <w:pPr>
              <w:jc w:val="center"/>
              <w:rPr>
                <w:b/>
                <w:bCs/>
              </w:rPr>
            </w:pPr>
            <w:r>
              <w:rPr>
                <w:b/>
                <w:bCs/>
              </w:rPr>
              <w:t>Jan 1</w:t>
            </w:r>
          </w:p>
        </w:tc>
        <w:tc>
          <w:tcPr>
            <w:tcW w:w="0" w:type="auto"/>
            <w:tcBorders>
              <w:top w:val="single" w:sz="12" w:space="0" w:color="auto"/>
              <w:bottom w:val="single" w:sz="12" w:space="0" w:color="auto"/>
              <w:right w:val="single" w:sz="12" w:space="0" w:color="auto"/>
            </w:tcBorders>
            <w:tcMar>
              <w:top w:w="29" w:type="dxa"/>
              <w:left w:w="115" w:type="dxa"/>
              <w:bottom w:w="29" w:type="dxa"/>
              <w:right w:w="115" w:type="dxa"/>
            </w:tcMar>
            <w:vAlign w:val="center"/>
          </w:tcPr>
          <w:p w14:paraId="7DE2504C" w14:textId="77777777" w:rsidR="00AC2A6F" w:rsidRDefault="00AC2A6F" w:rsidP="00591871">
            <w:pPr>
              <w:jc w:val="center"/>
              <w:rPr>
                <w:b/>
                <w:bCs/>
              </w:rPr>
            </w:pPr>
            <w:r>
              <w:rPr>
                <w:b/>
                <w:bCs/>
              </w:rPr>
              <w:t xml:space="preserve">Married or </w:t>
            </w:r>
          </w:p>
          <w:p w14:paraId="6E2F5F5B" w14:textId="77777777" w:rsidR="00AC2A6F" w:rsidRDefault="00AC2A6F" w:rsidP="00591871">
            <w:pPr>
              <w:jc w:val="center"/>
              <w:rPr>
                <w:b/>
                <w:bCs/>
              </w:rPr>
            </w:pPr>
            <w:r>
              <w:rPr>
                <w:b/>
                <w:bCs/>
              </w:rPr>
              <w:t xml:space="preserve">unmarried </w:t>
            </w:r>
          </w:p>
          <w:p w14:paraId="2A6A07B1" w14:textId="77777777" w:rsidR="00AC2A6F" w:rsidRPr="00175AF5" w:rsidRDefault="00AC2A6F" w:rsidP="00591871">
            <w:pPr>
              <w:jc w:val="center"/>
              <w:rPr>
                <w:b/>
                <w:bCs/>
              </w:rPr>
            </w:pPr>
            <w:r>
              <w:rPr>
                <w:b/>
                <w:bCs/>
              </w:rPr>
              <w:t>on Jan 2</w:t>
            </w:r>
          </w:p>
        </w:tc>
        <w:tc>
          <w:tcPr>
            <w:tcW w:w="0" w:type="auto"/>
            <w:vMerge/>
            <w:tcBorders>
              <w:left w:val="single" w:sz="12" w:space="0" w:color="auto"/>
              <w:right w:val="single" w:sz="12" w:space="0" w:color="auto"/>
            </w:tcBorders>
          </w:tcPr>
          <w:p w14:paraId="40B5DEDA" w14:textId="77777777" w:rsidR="00AC2A6F" w:rsidRDefault="00AC2A6F" w:rsidP="00591871">
            <w:pPr>
              <w:jc w:val="center"/>
              <w:rPr>
                <w:b/>
                <w:bCs/>
              </w:rPr>
            </w:pPr>
          </w:p>
        </w:tc>
        <w:tc>
          <w:tcPr>
            <w:tcW w:w="0" w:type="auto"/>
            <w:tcBorders>
              <w:top w:val="single" w:sz="12" w:space="0" w:color="auto"/>
              <w:bottom w:val="single" w:sz="12" w:space="0" w:color="auto"/>
            </w:tcBorders>
            <w:vAlign w:val="center"/>
          </w:tcPr>
          <w:p w14:paraId="1C332AF6" w14:textId="77777777" w:rsidR="00AC2A6F" w:rsidRDefault="00AC2A6F" w:rsidP="00591871">
            <w:pPr>
              <w:jc w:val="center"/>
              <w:rPr>
                <w:b/>
                <w:bCs/>
              </w:rPr>
            </w:pPr>
            <w:r>
              <w:rPr>
                <w:b/>
                <w:bCs/>
              </w:rPr>
              <w:t>Person</w:t>
            </w:r>
          </w:p>
        </w:tc>
        <w:tc>
          <w:tcPr>
            <w:tcW w:w="0" w:type="auto"/>
            <w:tcBorders>
              <w:top w:val="single" w:sz="12" w:space="0" w:color="auto"/>
              <w:bottom w:val="single" w:sz="12" w:space="0" w:color="auto"/>
            </w:tcBorders>
            <w:vAlign w:val="center"/>
          </w:tcPr>
          <w:p w14:paraId="7203EA11" w14:textId="77777777" w:rsidR="00AC2A6F" w:rsidRDefault="00AC2A6F" w:rsidP="00591871">
            <w:pPr>
              <w:jc w:val="center"/>
              <w:rPr>
                <w:b/>
                <w:bCs/>
              </w:rPr>
            </w:pPr>
            <w:r>
              <w:rPr>
                <w:b/>
                <w:bCs/>
              </w:rPr>
              <w:t>Year</w:t>
            </w:r>
          </w:p>
        </w:tc>
        <w:tc>
          <w:tcPr>
            <w:tcW w:w="0" w:type="auto"/>
            <w:tcBorders>
              <w:top w:val="single" w:sz="12" w:space="0" w:color="auto"/>
              <w:bottom w:val="single" w:sz="12" w:space="0" w:color="auto"/>
            </w:tcBorders>
            <w:vAlign w:val="center"/>
          </w:tcPr>
          <w:p w14:paraId="1B37920D" w14:textId="77777777" w:rsidR="00AC2A6F" w:rsidRDefault="00AC2A6F" w:rsidP="00591871">
            <w:pPr>
              <w:jc w:val="center"/>
              <w:rPr>
                <w:b/>
                <w:bCs/>
              </w:rPr>
            </w:pPr>
            <w:r>
              <w:rPr>
                <w:b/>
                <w:bCs/>
              </w:rPr>
              <w:t xml:space="preserve">Wealth </w:t>
            </w:r>
          </w:p>
          <w:p w14:paraId="3DEACA93" w14:textId="77777777" w:rsidR="00AC2A6F" w:rsidRDefault="00AC2A6F" w:rsidP="00591871">
            <w:pPr>
              <w:jc w:val="center"/>
              <w:rPr>
                <w:b/>
                <w:bCs/>
              </w:rPr>
            </w:pPr>
            <w:r>
              <w:rPr>
                <w:b/>
                <w:bCs/>
              </w:rPr>
              <w:t>Jan 1</w:t>
            </w:r>
          </w:p>
        </w:tc>
        <w:tc>
          <w:tcPr>
            <w:tcW w:w="0" w:type="auto"/>
            <w:tcBorders>
              <w:top w:val="single" w:sz="12" w:space="0" w:color="auto"/>
              <w:left w:val="nil"/>
              <w:bottom w:val="single" w:sz="12" w:space="0" w:color="auto"/>
              <w:right w:val="single" w:sz="12" w:space="0" w:color="auto"/>
            </w:tcBorders>
            <w:vAlign w:val="center"/>
          </w:tcPr>
          <w:p w14:paraId="736A38AC" w14:textId="77777777" w:rsidR="00AC2A6F" w:rsidRDefault="00AC2A6F" w:rsidP="00591871">
            <w:pPr>
              <w:jc w:val="center"/>
              <w:rPr>
                <w:b/>
                <w:bCs/>
              </w:rPr>
            </w:pPr>
            <w:r>
              <w:rPr>
                <w:b/>
                <w:bCs/>
              </w:rPr>
              <w:t xml:space="preserve">Married or </w:t>
            </w:r>
          </w:p>
          <w:p w14:paraId="4D0D256E" w14:textId="77777777" w:rsidR="00AC2A6F" w:rsidRDefault="00AC2A6F" w:rsidP="00591871">
            <w:pPr>
              <w:jc w:val="center"/>
              <w:rPr>
                <w:b/>
                <w:bCs/>
              </w:rPr>
            </w:pPr>
            <w:r>
              <w:rPr>
                <w:b/>
                <w:bCs/>
              </w:rPr>
              <w:t>unmarried</w:t>
            </w:r>
          </w:p>
          <w:p w14:paraId="0C61CC0C" w14:textId="77777777" w:rsidR="00AC2A6F" w:rsidRDefault="00AC2A6F" w:rsidP="00591871">
            <w:pPr>
              <w:jc w:val="center"/>
              <w:rPr>
                <w:b/>
                <w:bCs/>
              </w:rPr>
            </w:pPr>
            <w:r>
              <w:rPr>
                <w:b/>
                <w:bCs/>
              </w:rPr>
              <w:t>on Jan 2</w:t>
            </w:r>
          </w:p>
        </w:tc>
      </w:tr>
      <w:tr w:rsidR="00AC2A6F" w14:paraId="3C10B230" w14:textId="77777777" w:rsidTr="00591871">
        <w:tc>
          <w:tcPr>
            <w:tcW w:w="0" w:type="auto"/>
            <w:tcBorders>
              <w:top w:val="single" w:sz="12" w:space="0" w:color="auto"/>
              <w:left w:val="single" w:sz="12" w:space="0" w:color="auto"/>
            </w:tcBorders>
            <w:tcMar>
              <w:top w:w="29" w:type="dxa"/>
              <w:left w:w="115" w:type="dxa"/>
              <w:bottom w:w="29" w:type="dxa"/>
              <w:right w:w="115" w:type="dxa"/>
            </w:tcMar>
            <w:vAlign w:val="center"/>
          </w:tcPr>
          <w:p w14:paraId="3992F12E" w14:textId="77777777" w:rsidR="00AC2A6F" w:rsidRDefault="00AC2A6F" w:rsidP="00591871">
            <w:pPr>
              <w:jc w:val="center"/>
            </w:pPr>
            <w:r>
              <w:t>1</w:t>
            </w:r>
          </w:p>
        </w:tc>
        <w:tc>
          <w:tcPr>
            <w:tcW w:w="0" w:type="auto"/>
            <w:tcBorders>
              <w:top w:val="single" w:sz="12" w:space="0" w:color="auto"/>
            </w:tcBorders>
            <w:tcMar>
              <w:top w:w="29" w:type="dxa"/>
              <w:left w:w="115" w:type="dxa"/>
              <w:bottom w:w="29" w:type="dxa"/>
              <w:right w:w="115" w:type="dxa"/>
            </w:tcMar>
            <w:vAlign w:val="center"/>
          </w:tcPr>
          <w:p w14:paraId="553B33CC" w14:textId="77777777" w:rsidR="00AC2A6F" w:rsidRPr="0078670E" w:rsidRDefault="00AC2A6F" w:rsidP="00591871">
            <w:pPr>
              <w:jc w:val="center"/>
            </w:pPr>
            <w:r>
              <w:t>1</w:t>
            </w:r>
          </w:p>
        </w:tc>
        <w:tc>
          <w:tcPr>
            <w:tcW w:w="0" w:type="auto"/>
            <w:tcBorders>
              <w:top w:val="single" w:sz="12" w:space="0" w:color="auto"/>
            </w:tcBorders>
            <w:tcMar>
              <w:top w:w="29" w:type="dxa"/>
              <w:left w:w="115" w:type="dxa"/>
              <w:bottom w:w="29" w:type="dxa"/>
              <w:right w:w="115" w:type="dxa"/>
            </w:tcMar>
            <w:vAlign w:val="center"/>
          </w:tcPr>
          <w:p w14:paraId="5B3EFAE4" w14:textId="77777777" w:rsidR="00AC2A6F" w:rsidRDefault="00AC2A6F" w:rsidP="00591871">
            <w:pPr>
              <w:jc w:val="center"/>
            </w:pPr>
            <w:r>
              <w:t>$0</w:t>
            </w:r>
          </w:p>
        </w:tc>
        <w:tc>
          <w:tcPr>
            <w:tcW w:w="0" w:type="auto"/>
            <w:tcBorders>
              <w:top w:val="single" w:sz="12" w:space="0" w:color="auto"/>
              <w:right w:val="single" w:sz="12" w:space="0" w:color="auto"/>
            </w:tcBorders>
            <w:tcMar>
              <w:top w:w="29" w:type="dxa"/>
              <w:left w:w="115" w:type="dxa"/>
              <w:bottom w:w="29" w:type="dxa"/>
              <w:right w:w="115" w:type="dxa"/>
            </w:tcMar>
            <w:vAlign w:val="center"/>
          </w:tcPr>
          <w:p w14:paraId="1A2BD83E" w14:textId="77777777" w:rsidR="00AC2A6F" w:rsidRDefault="00AC2A6F" w:rsidP="00591871">
            <w:pPr>
              <w:jc w:val="center"/>
            </w:pPr>
            <w:r>
              <w:t>Unmarried</w:t>
            </w:r>
          </w:p>
        </w:tc>
        <w:tc>
          <w:tcPr>
            <w:tcW w:w="0" w:type="auto"/>
            <w:vMerge/>
            <w:tcBorders>
              <w:left w:val="single" w:sz="12" w:space="0" w:color="auto"/>
              <w:right w:val="single" w:sz="12" w:space="0" w:color="auto"/>
            </w:tcBorders>
          </w:tcPr>
          <w:p w14:paraId="1F138D14" w14:textId="77777777" w:rsidR="00AC2A6F" w:rsidRDefault="00AC2A6F" w:rsidP="00591871">
            <w:pPr>
              <w:jc w:val="center"/>
            </w:pPr>
          </w:p>
        </w:tc>
        <w:tc>
          <w:tcPr>
            <w:tcW w:w="0" w:type="auto"/>
            <w:tcBorders>
              <w:top w:val="single" w:sz="12" w:space="0" w:color="auto"/>
            </w:tcBorders>
            <w:vAlign w:val="center"/>
          </w:tcPr>
          <w:p w14:paraId="4C1807D7" w14:textId="77777777" w:rsidR="00AC2A6F" w:rsidRDefault="00AC2A6F" w:rsidP="00591871">
            <w:pPr>
              <w:jc w:val="center"/>
            </w:pPr>
            <w:r>
              <w:t>1</w:t>
            </w:r>
          </w:p>
        </w:tc>
        <w:tc>
          <w:tcPr>
            <w:tcW w:w="0" w:type="auto"/>
            <w:tcBorders>
              <w:top w:val="single" w:sz="12" w:space="0" w:color="auto"/>
            </w:tcBorders>
            <w:vAlign w:val="center"/>
          </w:tcPr>
          <w:p w14:paraId="50F19933" w14:textId="77777777" w:rsidR="00AC2A6F" w:rsidRDefault="00AC2A6F" w:rsidP="00591871">
            <w:pPr>
              <w:jc w:val="center"/>
            </w:pPr>
            <w:r>
              <w:t>1</w:t>
            </w:r>
          </w:p>
        </w:tc>
        <w:tc>
          <w:tcPr>
            <w:tcW w:w="0" w:type="auto"/>
            <w:tcBorders>
              <w:top w:val="single" w:sz="12" w:space="0" w:color="auto"/>
            </w:tcBorders>
            <w:vAlign w:val="center"/>
          </w:tcPr>
          <w:p w14:paraId="5F8F080D" w14:textId="77777777" w:rsidR="00AC2A6F" w:rsidRDefault="00AC2A6F" w:rsidP="00591871">
            <w:pPr>
              <w:jc w:val="center"/>
            </w:pPr>
            <w:r>
              <w:t>$20,000</w:t>
            </w:r>
          </w:p>
        </w:tc>
        <w:tc>
          <w:tcPr>
            <w:tcW w:w="0" w:type="auto"/>
            <w:tcBorders>
              <w:top w:val="single" w:sz="12" w:space="0" w:color="auto"/>
              <w:left w:val="nil"/>
              <w:right w:val="single" w:sz="12" w:space="0" w:color="auto"/>
            </w:tcBorders>
            <w:vAlign w:val="center"/>
          </w:tcPr>
          <w:p w14:paraId="0D34C25A" w14:textId="77777777" w:rsidR="00AC2A6F" w:rsidRDefault="00AC2A6F" w:rsidP="00591871">
            <w:pPr>
              <w:jc w:val="center"/>
            </w:pPr>
            <w:r>
              <w:t>Unmarried</w:t>
            </w:r>
          </w:p>
        </w:tc>
      </w:tr>
      <w:tr w:rsidR="00AC2A6F" w14:paraId="1FE05861" w14:textId="77777777" w:rsidTr="00591871">
        <w:tc>
          <w:tcPr>
            <w:tcW w:w="0" w:type="auto"/>
            <w:tcBorders>
              <w:left w:val="single" w:sz="12" w:space="0" w:color="auto"/>
            </w:tcBorders>
            <w:tcMar>
              <w:top w:w="29" w:type="dxa"/>
              <w:left w:w="115" w:type="dxa"/>
              <w:bottom w:w="29" w:type="dxa"/>
              <w:right w:w="115" w:type="dxa"/>
            </w:tcMar>
            <w:vAlign w:val="center"/>
          </w:tcPr>
          <w:p w14:paraId="6790BDD1" w14:textId="77777777" w:rsidR="00AC2A6F" w:rsidRDefault="00AC2A6F" w:rsidP="00591871">
            <w:pPr>
              <w:jc w:val="center"/>
            </w:pPr>
            <w:r>
              <w:t>1</w:t>
            </w:r>
          </w:p>
        </w:tc>
        <w:tc>
          <w:tcPr>
            <w:tcW w:w="0" w:type="auto"/>
            <w:tcMar>
              <w:top w:w="29" w:type="dxa"/>
              <w:left w:w="115" w:type="dxa"/>
              <w:bottom w:w="29" w:type="dxa"/>
              <w:right w:w="115" w:type="dxa"/>
            </w:tcMar>
            <w:vAlign w:val="center"/>
          </w:tcPr>
          <w:p w14:paraId="36CEE7B9" w14:textId="77777777" w:rsidR="00AC2A6F" w:rsidRPr="0078670E" w:rsidRDefault="00AC2A6F" w:rsidP="00591871">
            <w:pPr>
              <w:jc w:val="center"/>
            </w:pPr>
            <w:r>
              <w:t>2</w:t>
            </w:r>
          </w:p>
        </w:tc>
        <w:tc>
          <w:tcPr>
            <w:tcW w:w="0" w:type="auto"/>
            <w:tcMar>
              <w:top w:w="29" w:type="dxa"/>
              <w:left w:w="115" w:type="dxa"/>
              <w:bottom w:w="29" w:type="dxa"/>
              <w:right w:w="115" w:type="dxa"/>
            </w:tcMar>
            <w:vAlign w:val="center"/>
          </w:tcPr>
          <w:p w14:paraId="3A9C7428" w14:textId="77777777" w:rsidR="00AC2A6F" w:rsidRDefault="00AC2A6F" w:rsidP="00591871">
            <w:pPr>
              <w:jc w:val="center"/>
            </w:pPr>
            <w:r>
              <w:t>$0</w:t>
            </w:r>
          </w:p>
        </w:tc>
        <w:tc>
          <w:tcPr>
            <w:tcW w:w="0" w:type="auto"/>
            <w:tcBorders>
              <w:right w:val="single" w:sz="12" w:space="0" w:color="auto"/>
            </w:tcBorders>
            <w:tcMar>
              <w:top w:w="29" w:type="dxa"/>
              <w:left w:w="115" w:type="dxa"/>
              <w:bottom w:w="29" w:type="dxa"/>
              <w:right w:w="115" w:type="dxa"/>
            </w:tcMar>
            <w:vAlign w:val="center"/>
          </w:tcPr>
          <w:p w14:paraId="1F20F51B" w14:textId="77777777" w:rsidR="00AC2A6F" w:rsidRDefault="00AC2A6F" w:rsidP="00591871">
            <w:pPr>
              <w:jc w:val="center"/>
            </w:pPr>
            <w:r>
              <w:t>Unmarried</w:t>
            </w:r>
          </w:p>
        </w:tc>
        <w:tc>
          <w:tcPr>
            <w:tcW w:w="0" w:type="auto"/>
            <w:vMerge/>
            <w:tcBorders>
              <w:left w:val="single" w:sz="12" w:space="0" w:color="auto"/>
              <w:right w:val="single" w:sz="12" w:space="0" w:color="auto"/>
            </w:tcBorders>
          </w:tcPr>
          <w:p w14:paraId="4E67C6BA" w14:textId="77777777" w:rsidR="00AC2A6F" w:rsidRDefault="00AC2A6F" w:rsidP="00591871">
            <w:pPr>
              <w:jc w:val="center"/>
            </w:pPr>
          </w:p>
        </w:tc>
        <w:tc>
          <w:tcPr>
            <w:tcW w:w="0" w:type="auto"/>
            <w:vAlign w:val="center"/>
          </w:tcPr>
          <w:p w14:paraId="7E3FB711" w14:textId="77777777" w:rsidR="00AC2A6F" w:rsidRDefault="00AC2A6F" w:rsidP="00591871">
            <w:pPr>
              <w:jc w:val="center"/>
            </w:pPr>
            <w:r>
              <w:t>1</w:t>
            </w:r>
          </w:p>
        </w:tc>
        <w:tc>
          <w:tcPr>
            <w:tcW w:w="0" w:type="auto"/>
            <w:vAlign w:val="center"/>
          </w:tcPr>
          <w:p w14:paraId="6D5EFDC9" w14:textId="77777777" w:rsidR="00AC2A6F" w:rsidRDefault="00AC2A6F" w:rsidP="00591871">
            <w:pPr>
              <w:jc w:val="center"/>
            </w:pPr>
            <w:r>
              <w:t>2</w:t>
            </w:r>
          </w:p>
        </w:tc>
        <w:tc>
          <w:tcPr>
            <w:tcW w:w="0" w:type="auto"/>
            <w:vAlign w:val="center"/>
          </w:tcPr>
          <w:p w14:paraId="703AF689" w14:textId="77777777" w:rsidR="00AC2A6F" w:rsidRDefault="00AC2A6F" w:rsidP="00591871">
            <w:pPr>
              <w:jc w:val="center"/>
            </w:pPr>
            <w:r>
              <w:t>$20,000</w:t>
            </w:r>
          </w:p>
        </w:tc>
        <w:tc>
          <w:tcPr>
            <w:tcW w:w="0" w:type="auto"/>
            <w:tcBorders>
              <w:left w:val="nil"/>
              <w:right w:val="single" w:sz="12" w:space="0" w:color="auto"/>
            </w:tcBorders>
            <w:vAlign w:val="center"/>
          </w:tcPr>
          <w:p w14:paraId="2110E2FA" w14:textId="77777777" w:rsidR="00AC2A6F" w:rsidRDefault="00AC2A6F" w:rsidP="00591871">
            <w:pPr>
              <w:jc w:val="center"/>
            </w:pPr>
            <w:r>
              <w:t>Unmarried</w:t>
            </w:r>
          </w:p>
        </w:tc>
      </w:tr>
      <w:tr w:rsidR="00AC2A6F" w14:paraId="44D54929" w14:textId="77777777" w:rsidTr="00591871">
        <w:tc>
          <w:tcPr>
            <w:tcW w:w="0" w:type="auto"/>
            <w:tcBorders>
              <w:left w:val="single" w:sz="12" w:space="0" w:color="auto"/>
              <w:bottom w:val="single" w:sz="12" w:space="0" w:color="auto"/>
            </w:tcBorders>
            <w:tcMar>
              <w:top w:w="29" w:type="dxa"/>
              <w:left w:w="115" w:type="dxa"/>
              <w:bottom w:w="29" w:type="dxa"/>
              <w:right w:w="115" w:type="dxa"/>
            </w:tcMar>
            <w:vAlign w:val="center"/>
          </w:tcPr>
          <w:p w14:paraId="7CAB469E" w14:textId="77777777" w:rsidR="00AC2A6F" w:rsidRDefault="00AC2A6F" w:rsidP="00591871">
            <w:pPr>
              <w:jc w:val="center"/>
            </w:pPr>
            <w:r>
              <w:t>1</w:t>
            </w:r>
          </w:p>
        </w:tc>
        <w:tc>
          <w:tcPr>
            <w:tcW w:w="0" w:type="auto"/>
            <w:tcBorders>
              <w:bottom w:val="single" w:sz="12" w:space="0" w:color="auto"/>
            </w:tcBorders>
            <w:tcMar>
              <w:top w:w="29" w:type="dxa"/>
              <w:left w:w="115" w:type="dxa"/>
              <w:bottom w:w="29" w:type="dxa"/>
              <w:right w:w="115" w:type="dxa"/>
            </w:tcMar>
            <w:vAlign w:val="center"/>
          </w:tcPr>
          <w:p w14:paraId="51C1233E" w14:textId="77777777" w:rsidR="00AC2A6F" w:rsidRPr="0078670E" w:rsidRDefault="00AC2A6F" w:rsidP="00591871">
            <w:pPr>
              <w:jc w:val="center"/>
            </w:pPr>
            <w:r>
              <w:t>3</w:t>
            </w:r>
          </w:p>
        </w:tc>
        <w:tc>
          <w:tcPr>
            <w:tcW w:w="0" w:type="auto"/>
            <w:tcBorders>
              <w:bottom w:val="single" w:sz="12" w:space="0" w:color="auto"/>
            </w:tcBorders>
            <w:tcMar>
              <w:top w:w="29" w:type="dxa"/>
              <w:left w:w="115" w:type="dxa"/>
              <w:bottom w:w="29" w:type="dxa"/>
              <w:right w:w="115" w:type="dxa"/>
            </w:tcMar>
            <w:vAlign w:val="center"/>
          </w:tcPr>
          <w:p w14:paraId="7971E77F" w14:textId="77777777" w:rsidR="00AC2A6F" w:rsidRDefault="00AC2A6F" w:rsidP="00591871">
            <w:pPr>
              <w:jc w:val="center"/>
            </w:pPr>
            <w:r>
              <w:t>$0</w:t>
            </w:r>
          </w:p>
        </w:tc>
        <w:tc>
          <w:tcPr>
            <w:tcW w:w="0" w:type="auto"/>
            <w:tcBorders>
              <w:bottom w:val="single" w:sz="12" w:space="0" w:color="auto"/>
              <w:right w:val="single" w:sz="12" w:space="0" w:color="auto"/>
            </w:tcBorders>
            <w:tcMar>
              <w:top w:w="29" w:type="dxa"/>
              <w:left w:w="115" w:type="dxa"/>
              <w:bottom w:w="29" w:type="dxa"/>
              <w:right w:w="115" w:type="dxa"/>
            </w:tcMar>
            <w:vAlign w:val="center"/>
          </w:tcPr>
          <w:p w14:paraId="21CAFB82" w14:textId="77777777" w:rsidR="00AC2A6F" w:rsidRDefault="00AC2A6F" w:rsidP="00591871">
            <w:pPr>
              <w:jc w:val="center"/>
            </w:pPr>
            <w:r>
              <w:t>Unmarried</w:t>
            </w:r>
          </w:p>
        </w:tc>
        <w:tc>
          <w:tcPr>
            <w:tcW w:w="0" w:type="auto"/>
            <w:vMerge/>
            <w:tcBorders>
              <w:left w:val="single" w:sz="12" w:space="0" w:color="auto"/>
              <w:right w:val="single" w:sz="12" w:space="0" w:color="auto"/>
            </w:tcBorders>
          </w:tcPr>
          <w:p w14:paraId="031F742F" w14:textId="77777777" w:rsidR="00AC2A6F" w:rsidRDefault="00AC2A6F" w:rsidP="00591871">
            <w:pPr>
              <w:jc w:val="center"/>
            </w:pPr>
          </w:p>
        </w:tc>
        <w:tc>
          <w:tcPr>
            <w:tcW w:w="0" w:type="auto"/>
            <w:tcBorders>
              <w:bottom w:val="single" w:sz="12" w:space="0" w:color="auto"/>
            </w:tcBorders>
            <w:vAlign w:val="center"/>
          </w:tcPr>
          <w:p w14:paraId="68B8ED43" w14:textId="77777777" w:rsidR="00AC2A6F" w:rsidRDefault="00AC2A6F" w:rsidP="00591871">
            <w:pPr>
              <w:jc w:val="center"/>
            </w:pPr>
            <w:r>
              <w:t>1</w:t>
            </w:r>
          </w:p>
        </w:tc>
        <w:tc>
          <w:tcPr>
            <w:tcW w:w="0" w:type="auto"/>
            <w:tcBorders>
              <w:bottom w:val="single" w:sz="12" w:space="0" w:color="auto"/>
            </w:tcBorders>
            <w:vAlign w:val="center"/>
          </w:tcPr>
          <w:p w14:paraId="19731A68" w14:textId="77777777" w:rsidR="00AC2A6F" w:rsidRDefault="00AC2A6F" w:rsidP="00591871">
            <w:pPr>
              <w:jc w:val="center"/>
            </w:pPr>
            <w:r>
              <w:t>3</w:t>
            </w:r>
          </w:p>
        </w:tc>
        <w:tc>
          <w:tcPr>
            <w:tcW w:w="0" w:type="auto"/>
            <w:tcBorders>
              <w:bottom w:val="single" w:sz="12" w:space="0" w:color="auto"/>
            </w:tcBorders>
            <w:vAlign w:val="center"/>
          </w:tcPr>
          <w:p w14:paraId="6FC8C3F2" w14:textId="77777777" w:rsidR="00AC2A6F" w:rsidRDefault="00AC2A6F" w:rsidP="00591871">
            <w:pPr>
              <w:jc w:val="center"/>
            </w:pPr>
            <w:r>
              <w:t>$20,000</w:t>
            </w:r>
          </w:p>
        </w:tc>
        <w:tc>
          <w:tcPr>
            <w:tcW w:w="0" w:type="auto"/>
            <w:tcBorders>
              <w:left w:val="nil"/>
              <w:bottom w:val="single" w:sz="12" w:space="0" w:color="auto"/>
              <w:right w:val="single" w:sz="12" w:space="0" w:color="auto"/>
            </w:tcBorders>
            <w:vAlign w:val="center"/>
          </w:tcPr>
          <w:p w14:paraId="041215A7" w14:textId="77777777" w:rsidR="00AC2A6F" w:rsidRDefault="00AC2A6F" w:rsidP="00591871">
            <w:pPr>
              <w:jc w:val="center"/>
            </w:pPr>
            <w:r>
              <w:t>Unmarried</w:t>
            </w:r>
          </w:p>
        </w:tc>
      </w:tr>
      <w:tr w:rsidR="00AC2A6F" w14:paraId="6E813A68" w14:textId="77777777" w:rsidTr="00591871">
        <w:tc>
          <w:tcPr>
            <w:tcW w:w="0" w:type="auto"/>
            <w:tcBorders>
              <w:top w:val="single" w:sz="12" w:space="0" w:color="auto"/>
              <w:left w:val="single" w:sz="12" w:space="0" w:color="auto"/>
            </w:tcBorders>
            <w:tcMar>
              <w:top w:w="29" w:type="dxa"/>
              <w:left w:w="115" w:type="dxa"/>
              <w:bottom w:w="29" w:type="dxa"/>
              <w:right w:w="115" w:type="dxa"/>
            </w:tcMar>
            <w:vAlign w:val="center"/>
          </w:tcPr>
          <w:p w14:paraId="45648B27" w14:textId="77777777" w:rsidR="00AC2A6F" w:rsidRDefault="00AC2A6F" w:rsidP="00591871">
            <w:pPr>
              <w:jc w:val="center"/>
            </w:pPr>
            <w:r>
              <w:t>2</w:t>
            </w:r>
          </w:p>
        </w:tc>
        <w:tc>
          <w:tcPr>
            <w:tcW w:w="0" w:type="auto"/>
            <w:tcBorders>
              <w:top w:val="single" w:sz="12" w:space="0" w:color="auto"/>
            </w:tcBorders>
            <w:tcMar>
              <w:top w:w="29" w:type="dxa"/>
              <w:left w:w="115" w:type="dxa"/>
              <w:bottom w:w="29" w:type="dxa"/>
              <w:right w:w="115" w:type="dxa"/>
            </w:tcMar>
            <w:vAlign w:val="center"/>
          </w:tcPr>
          <w:p w14:paraId="3D3B282A" w14:textId="77777777" w:rsidR="00AC2A6F" w:rsidRPr="002642B1" w:rsidRDefault="00AC2A6F" w:rsidP="00591871">
            <w:pPr>
              <w:jc w:val="center"/>
            </w:pPr>
            <w:r>
              <w:t>1</w:t>
            </w:r>
          </w:p>
        </w:tc>
        <w:tc>
          <w:tcPr>
            <w:tcW w:w="0" w:type="auto"/>
            <w:tcBorders>
              <w:top w:val="single" w:sz="12" w:space="0" w:color="auto"/>
            </w:tcBorders>
            <w:tcMar>
              <w:top w:w="29" w:type="dxa"/>
              <w:left w:w="115" w:type="dxa"/>
              <w:bottom w:w="29" w:type="dxa"/>
              <w:right w:w="115" w:type="dxa"/>
            </w:tcMar>
            <w:vAlign w:val="center"/>
          </w:tcPr>
          <w:p w14:paraId="2180BAA9" w14:textId="77777777" w:rsidR="00AC2A6F" w:rsidRDefault="00AC2A6F" w:rsidP="00591871">
            <w:pPr>
              <w:jc w:val="center"/>
            </w:pPr>
            <w:r>
              <w:t>$100,000</w:t>
            </w:r>
          </w:p>
        </w:tc>
        <w:tc>
          <w:tcPr>
            <w:tcW w:w="0" w:type="auto"/>
            <w:tcBorders>
              <w:top w:val="single" w:sz="12" w:space="0" w:color="auto"/>
              <w:right w:val="single" w:sz="12" w:space="0" w:color="auto"/>
            </w:tcBorders>
            <w:tcMar>
              <w:top w:w="29" w:type="dxa"/>
              <w:left w:w="115" w:type="dxa"/>
              <w:bottom w:w="29" w:type="dxa"/>
              <w:right w:w="115" w:type="dxa"/>
            </w:tcMar>
          </w:tcPr>
          <w:p w14:paraId="6285B258" w14:textId="77777777" w:rsidR="00AC2A6F" w:rsidRDefault="00AC2A6F" w:rsidP="00591871">
            <w:pPr>
              <w:jc w:val="center"/>
            </w:pPr>
            <w:r>
              <w:t>Unmarried</w:t>
            </w:r>
          </w:p>
        </w:tc>
        <w:tc>
          <w:tcPr>
            <w:tcW w:w="0" w:type="auto"/>
            <w:vMerge/>
            <w:tcBorders>
              <w:left w:val="single" w:sz="12" w:space="0" w:color="auto"/>
              <w:right w:val="single" w:sz="12" w:space="0" w:color="auto"/>
            </w:tcBorders>
          </w:tcPr>
          <w:p w14:paraId="3E17C8B7" w14:textId="77777777" w:rsidR="00AC2A6F" w:rsidRDefault="00AC2A6F" w:rsidP="00591871">
            <w:pPr>
              <w:jc w:val="center"/>
            </w:pPr>
          </w:p>
        </w:tc>
        <w:tc>
          <w:tcPr>
            <w:tcW w:w="0" w:type="auto"/>
            <w:tcBorders>
              <w:top w:val="single" w:sz="12" w:space="0" w:color="auto"/>
            </w:tcBorders>
            <w:vAlign w:val="center"/>
          </w:tcPr>
          <w:p w14:paraId="317BD9CA" w14:textId="77777777" w:rsidR="00AC2A6F" w:rsidRDefault="00AC2A6F" w:rsidP="00591871">
            <w:pPr>
              <w:jc w:val="center"/>
            </w:pPr>
            <w:r>
              <w:t>2</w:t>
            </w:r>
          </w:p>
        </w:tc>
        <w:tc>
          <w:tcPr>
            <w:tcW w:w="0" w:type="auto"/>
            <w:tcBorders>
              <w:top w:val="single" w:sz="12" w:space="0" w:color="auto"/>
            </w:tcBorders>
            <w:vAlign w:val="center"/>
          </w:tcPr>
          <w:p w14:paraId="775EF4E5" w14:textId="77777777" w:rsidR="00AC2A6F" w:rsidRDefault="00AC2A6F" w:rsidP="00591871">
            <w:pPr>
              <w:jc w:val="center"/>
            </w:pPr>
            <w:r>
              <w:t>1</w:t>
            </w:r>
          </w:p>
        </w:tc>
        <w:tc>
          <w:tcPr>
            <w:tcW w:w="0" w:type="auto"/>
            <w:tcBorders>
              <w:top w:val="single" w:sz="12" w:space="0" w:color="auto"/>
            </w:tcBorders>
            <w:vAlign w:val="center"/>
          </w:tcPr>
          <w:p w14:paraId="10E5DF38" w14:textId="77777777" w:rsidR="00AC2A6F" w:rsidRDefault="00AC2A6F" w:rsidP="00591871">
            <w:pPr>
              <w:jc w:val="center"/>
            </w:pPr>
            <w:r>
              <w:t>$10,000</w:t>
            </w:r>
          </w:p>
        </w:tc>
        <w:tc>
          <w:tcPr>
            <w:tcW w:w="0" w:type="auto"/>
            <w:tcBorders>
              <w:top w:val="single" w:sz="12" w:space="0" w:color="auto"/>
              <w:left w:val="nil"/>
              <w:right w:val="single" w:sz="12" w:space="0" w:color="auto"/>
            </w:tcBorders>
            <w:vAlign w:val="center"/>
          </w:tcPr>
          <w:p w14:paraId="5DB11BB8" w14:textId="77777777" w:rsidR="00AC2A6F" w:rsidRDefault="00AC2A6F" w:rsidP="00591871">
            <w:pPr>
              <w:jc w:val="center"/>
            </w:pPr>
            <w:r>
              <w:t>Unmarried</w:t>
            </w:r>
          </w:p>
        </w:tc>
      </w:tr>
      <w:tr w:rsidR="00AC2A6F" w14:paraId="2D378C3B" w14:textId="77777777" w:rsidTr="00591871">
        <w:tc>
          <w:tcPr>
            <w:tcW w:w="0" w:type="auto"/>
            <w:tcBorders>
              <w:left w:val="single" w:sz="12" w:space="0" w:color="auto"/>
            </w:tcBorders>
            <w:tcMar>
              <w:top w:w="29" w:type="dxa"/>
              <w:left w:w="115" w:type="dxa"/>
              <w:bottom w:w="29" w:type="dxa"/>
              <w:right w:w="115" w:type="dxa"/>
            </w:tcMar>
            <w:vAlign w:val="center"/>
          </w:tcPr>
          <w:p w14:paraId="6EAA9C71" w14:textId="77777777" w:rsidR="00AC2A6F" w:rsidRDefault="00AC2A6F" w:rsidP="00591871">
            <w:pPr>
              <w:jc w:val="center"/>
            </w:pPr>
            <w:r>
              <w:t>2</w:t>
            </w:r>
          </w:p>
        </w:tc>
        <w:tc>
          <w:tcPr>
            <w:tcW w:w="0" w:type="auto"/>
            <w:tcMar>
              <w:top w:w="29" w:type="dxa"/>
              <w:left w:w="115" w:type="dxa"/>
              <w:bottom w:w="29" w:type="dxa"/>
              <w:right w:w="115" w:type="dxa"/>
            </w:tcMar>
            <w:vAlign w:val="center"/>
          </w:tcPr>
          <w:p w14:paraId="22409436" w14:textId="77777777" w:rsidR="00AC2A6F" w:rsidRDefault="00AC2A6F" w:rsidP="00591871">
            <w:pPr>
              <w:jc w:val="center"/>
            </w:pPr>
            <w:r>
              <w:t>2</w:t>
            </w:r>
          </w:p>
        </w:tc>
        <w:tc>
          <w:tcPr>
            <w:tcW w:w="0" w:type="auto"/>
            <w:tcMar>
              <w:top w:w="29" w:type="dxa"/>
              <w:left w:w="115" w:type="dxa"/>
              <w:bottom w:w="29" w:type="dxa"/>
              <w:right w:w="115" w:type="dxa"/>
            </w:tcMar>
            <w:vAlign w:val="center"/>
          </w:tcPr>
          <w:p w14:paraId="2282AA85" w14:textId="77777777" w:rsidR="00AC2A6F" w:rsidRDefault="00AC2A6F" w:rsidP="00591871">
            <w:pPr>
              <w:jc w:val="center"/>
            </w:pPr>
            <w:r>
              <w:t>$100,000</w:t>
            </w:r>
          </w:p>
        </w:tc>
        <w:tc>
          <w:tcPr>
            <w:tcW w:w="0" w:type="auto"/>
            <w:tcBorders>
              <w:right w:val="single" w:sz="12" w:space="0" w:color="auto"/>
            </w:tcBorders>
            <w:tcMar>
              <w:top w:w="29" w:type="dxa"/>
              <w:left w:w="115" w:type="dxa"/>
              <w:bottom w:w="29" w:type="dxa"/>
              <w:right w:w="115" w:type="dxa"/>
            </w:tcMar>
          </w:tcPr>
          <w:p w14:paraId="09D46E10" w14:textId="77777777" w:rsidR="00AC2A6F" w:rsidRDefault="00AC2A6F" w:rsidP="00591871">
            <w:pPr>
              <w:jc w:val="center"/>
            </w:pPr>
            <w:r>
              <w:t>M</w:t>
            </w:r>
            <w:r w:rsidRPr="000A01DB">
              <w:t>arried</w:t>
            </w:r>
          </w:p>
        </w:tc>
        <w:tc>
          <w:tcPr>
            <w:tcW w:w="0" w:type="auto"/>
            <w:vMerge/>
            <w:tcBorders>
              <w:left w:val="single" w:sz="12" w:space="0" w:color="auto"/>
              <w:right w:val="single" w:sz="12" w:space="0" w:color="auto"/>
            </w:tcBorders>
          </w:tcPr>
          <w:p w14:paraId="358F02B4" w14:textId="77777777" w:rsidR="00AC2A6F" w:rsidRDefault="00AC2A6F" w:rsidP="00591871">
            <w:pPr>
              <w:jc w:val="center"/>
            </w:pPr>
          </w:p>
        </w:tc>
        <w:tc>
          <w:tcPr>
            <w:tcW w:w="0" w:type="auto"/>
            <w:vAlign w:val="center"/>
          </w:tcPr>
          <w:p w14:paraId="4A677148" w14:textId="77777777" w:rsidR="00AC2A6F" w:rsidRDefault="00AC2A6F" w:rsidP="00591871">
            <w:pPr>
              <w:jc w:val="center"/>
            </w:pPr>
            <w:r>
              <w:t>2</w:t>
            </w:r>
          </w:p>
        </w:tc>
        <w:tc>
          <w:tcPr>
            <w:tcW w:w="0" w:type="auto"/>
            <w:vAlign w:val="center"/>
          </w:tcPr>
          <w:p w14:paraId="7D71B257" w14:textId="77777777" w:rsidR="00AC2A6F" w:rsidRDefault="00AC2A6F" w:rsidP="00591871">
            <w:pPr>
              <w:jc w:val="center"/>
            </w:pPr>
            <w:r>
              <w:t>2</w:t>
            </w:r>
          </w:p>
        </w:tc>
        <w:tc>
          <w:tcPr>
            <w:tcW w:w="0" w:type="auto"/>
            <w:vAlign w:val="center"/>
          </w:tcPr>
          <w:p w14:paraId="0DD3B5FC" w14:textId="77777777" w:rsidR="00AC2A6F" w:rsidRDefault="00AC2A6F" w:rsidP="00591871">
            <w:pPr>
              <w:jc w:val="center"/>
            </w:pPr>
            <w:r>
              <w:t>$10,000</w:t>
            </w:r>
          </w:p>
        </w:tc>
        <w:tc>
          <w:tcPr>
            <w:tcW w:w="0" w:type="auto"/>
            <w:tcBorders>
              <w:left w:val="nil"/>
              <w:right w:val="single" w:sz="12" w:space="0" w:color="auto"/>
            </w:tcBorders>
            <w:vAlign w:val="center"/>
          </w:tcPr>
          <w:p w14:paraId="0DF93A20" w14:textId="77777777" w:rsidR="00AC2A6F" w:rsidRDefault="00AC2A6F" w:rsidP="00591871">
            <w:pPr>
              <w:jc w:val="center"/>
            </w:pPr>
            <w:r>
              <w:t>Married</w:t>
            </w:r>
          </w:p>
        </w:tc>
      </w:tr>
      <w:tr w:rsidR="00AC2A6F" w14:paraId="708FE319" w14:textId="77777777" w:rsidTr="00591871">
        <w:tc>
          <w:tcPr>
            <w:tcW w:w="0" w:type="auto"/>
            <w:tcBorders>
              <w:left w:val="single" w:sz="12" w:space="0" w:color="auto"/>
              <w:bottom w:val="single" w:sz="12" w:space="0" w:color="auto"/>
            </w:tcBorders>
            <w:tcMar>
              <w:top w:w="29" w:type="dxa"/>
              <w:left w:w="115" w:type="dxa"/>
              <w:bottom w:w="29" w:type="dxa"/>
              <w:right w:w="115" w:type="dxa"/>
            </w:tcMar>
            <w:vAlign w:val="center"/>
          </w:tcPr>
          <w:p w14:paraId="470B8C86" w14:textId="77777777" w:rsidR="00AC2A6F" w:rsidRDefault="00AC2A6F" w:rsidP="00591871">
            <w:pPr>
              <w:jc w:val="center"/>
            </w:pPr>
            <w:r>
              <w:t>2</w:t>
            </w:r>
          </w:p>
        </w:tc>
        <w:tc>
          <w:tcPr>
            <w:tcW w:w="0" w:type="auto"/>
            <w:tcBorders>
              <w:bottom w:val="single" w:sz="12" w:space="0" w:color="auto"/>
            </w:tcBorders>
            <w:tcMar>
              <w:top w:w="29" w:type="dxa"/>
              <w:left w:w="115" w:type="dxa"/>
              <w:bottom w:w="29" w:type="dxa"/>
              <w:right w:w="115" w:type="dxa"/>
            </w:tcMar>
            <w:vAlign w:val="center"/>
          </w:tcPr>
          <w:p w14:paraId="211AC966" w14:textId="77777777" w:rsidR="00AC2A6F" w:rsidRDefault="00AC2A6F" w:rsidP="00591871">
            <w:pPr>
              <w:jc w:val="center"/>
            </w:pPr>
            <w:r>
              <w:t>3</w:t>
            </w:r>
          </w:p>
        </w:tc>
        <w:tc>
          <w:tcPr>
            <w:tcW w:w="0" w:type="auto"/>
            <w:tcBorders>
              <w:bottom w:val="single" w:sz="12" w:space="0" w:color="auto"/>
            </w:tcBorders>
            <w:tcMar>
              <w:top w:w="29" w:type="dxa"/>
              <w:left w:w="115" w:type="dxa"/>
              <w:bottom w:w="29" w:type="dxa"/>
              <w:right w:w="115" w:type="dxa"/>
            </w:tcMar>
            <w:vAlign w:val="center"/>
          </w:tcPr>
          <w:p w14:paraId="1BAD03EE" w14:textId="77777777" w:rsidR="00AC2A6F" w:rsidRDefault="00AC2A6F" w:rsidP="00591871">
            <w:pPr>
              <w:jc w:val="center"/>
            </w:pPr>
            <w:r>
              <w:t>$60,000</w:t>
            </w:r>
          </w:p>
        </w:tc>
        <w:tc>
          <w:tcPr>
            <w:tcW w:w="0" w:type="auto"/>
            <w:tcBorders>
              <w:bottom w:val="single" w:sz="12" w:space="0" w:color="auto"/>
              <w:right w:val="single" w:sz="12" w:space="0" w:color="auto"/>
            </w:tcBorders>
            <w:tcMar>
              <w:top w:w="29" w:type="dxa"/>
              <w:left w:w="115" w:type="dxa"/>
              <w:bottom w:w="29" w:type="dxa"/>
              <w:right w:w="115" w:type="dxa"/>
            </w:tcMar>
          </w:tcPr>
          <w:p w14:paraId="577C8BF0" w14:textId="77777777" w:rsidR="00AC2A6F" w:rsidRDefault="00AC2A6F" w:rsidP="00591871">
            <w:pPr>
              <w:jc w:val="center"/>
            </w:pPr>
            <w:r>
              <w:t>Married</w:t>
            </w:r>
          </w:p>
        </w:tc>
        <w:tc>
          <w:tcPr>
            <w:tcW w:w="0" w:type="auto"/>
            <w:vMerge/>
            <w:tcBorders>
              <w:left w:val="single" w:sz="12" w:space="0" w:color="auto"/>
              <w:right w:val="single" w:sz="12" w:space="0" w:color="auto"/>
            </w:tcBorders>
          </w:tcPr>
          <w:p w14:paraId="60116528" w14:textId="77777777" w:rsidR="00AC2A6F" w:rsidRDefault="00AC2A6F" w:rsidP="00591871">
            <w:pPr>
              <w:jc w:val="center"/>
            </w:pPr>
          </w:p>
        </w:tc>
        <w:tc>
          <w:tcPr>
            <w:tcW w:w="0" w:type="auto"/>
            <w:tcBorders>
              <w:bottom w:val="single" w:sz="12" w:space="0" w:color="auto"/>
            </w:tcBorders>
            <w:vAlign w:val="center"/>
          </w:tcPr>
          <w:p w14:paraId="166289BF" w14:textId="77777777" w:rsidR="00AC2A6F" w:rsidRDefault="00AC2A6F" w:rsidP="00591871">
            <w:pPr>
              <w:jc w:val="center"/>
            </w:pPr>
            <w:r>
              <w:t>2</w:t>
            </w:r>
          </w:p>
        </w:tc>
        <w:tc>
          <w:tcPr>
            <w:tcW w:w="0" w:type="auto"/>
            <w:tcBorders>
              <w:bottom w:val="single" w:sz="12" w:space="0" w:color="auto"/>
            </w:tcBorders>
            <w:vAlign w:val="center"/>
          </w:tcPr>
          <w:p w14:paraId="5D4B3289" w14:textId="77777777" w:rsidR="00AC2A6F" w:rsidRDefault="00AC2A6F" w:rsidP="00591871">
            <w:pPr>
              <w:jc w:val="center"/>
            </w:pPr>
            <w:r>
              <w:t>3</w:t>
            </w:r>
          </w:p>
        </w:tc>
        <w:tc>
          <w:tcPr>
            <w:tcW w:w="0" w:type="auto"/>
            <w:tcBorders>
              <w:bottom w:val="single" w:sz="12" w:space="0" w:color="auto"/>
            </w:tcBorders>
            <w:vAlign w:val="center"/>
          </w:tcPr>
          <w:p w14:paraId="28DE9CEB" w14:textId="77777777" w:rsidR="00AC2A6F" w:rsidRDefault="00AC2A6F" w:rsidP="00591871">
            <w:pPr>
              <w:jc w:val="center"/>
            </w:pPr>
            <w:r>
              <w:t>$40,000</w:t>
            </w:r>
          </w:p>
        </w:tc>
        <w:tc>
          <w:tcPr>
            <w:tcW w:w="0" w:type="auto"/>
            <w:tcBorders>
              <w:left w:val="nil"/>
              <w:bottom w:val="single" w:sz="12" w:space="0" w:color="auto"/>
              <w:right w:val="single" w:sz="12" w:space="0" w:color="auto"/>
            </w:tcBorders>
            <w:vAlign w:val="center"/>
          </w:tcPr>
          <w:p w14:paraId="7F36B377" w14:textId="77777777" w:rsidR="00AC2A6F" w:rsidRDefault="00AC2A6F" w:rsidP="00591871">
            <w:pPr>
              <w:jc w:val="center"/>
            </w:pPr>
            <w:r>
              <w:t>Married</w:t>
            </w:r>
          </w:p>
        </w:tc>
      </w:tr>
      <w:tr w:rsidR="00AC2A6F" w14:paraId="52672B9D" w14:textId="77777777" w:rsidTr="00591871">
        <w:tc>
          <w:tcPr>
            <w:tcW w:w="0" w:type="auto"/>
            <w:tcBorders>
              <w:top w:val="single" w:sz="12" w:space="0" w:color="auto"/>
              <w:left w:val="single" w:sz="12" w:space="0" w:color="auto"/>
            </w:tcBorders>
            <w:tcMar>
              <w:top w:w="29" w:type="dxa"/>
              <w:left w:w="115" w:type="dxa"/>
              <w:bottom w:w="29" w:type="dxa"/>
              <w:right w:w="115" w:type="dxa"/>
            </w:tcMar>
            <w:vAlign w:val="center"/>
          </w:tcPr>
          <w:p w14:paraId="5B08347C" w14:textId="77777777" w:rsidR="00AC2A6F" w:rsidRDefault="00AC2A6F" w:rsidP="00591871">
            <w:pPr>
              <w:jc w:val="center"/>
            </w:pPr>
            <w:r>
              <w:t>3</w:t>
            </w:r>
          </w:p>
        </w:tc>
        <w:tc>
          <w:tcPr>
            <w:tcW w:w="0" w:type="auto"/>
            <w:tcBorders>
              <w:top w:val="single" w:sz="12" w:space="0" w:color="auto"/>
            </w:tcBorders>
            <w:tcMar>
              <w:top w:w="29" w:type="dxa"/>
              <w:left w:w="115" w:type="dxa"/>
              <w:bottom w:w="29" w:type="dxa"/>
              <w:right w:w="115" w:type="dxa"/>
            </w:tcMar>
            <w:vAlign w:val="center"/>
          </w:tcPr>
          <w:p w14:paraId="64D2635E" w14:textId="77777777" w:rsidR="00AC2A6F" w:rsidRPr="00E171CB" w:rsidRDefault="00AC2A6F" w:rsidP="00591871">
            <w:pPr>
              <w:jc w:val="center"/>
            </w:pPr>
            <w:r>
              <w:t>1</w:t>
            </w:r>
          </w:p>
        </w:tc>
        <w:tc>
          <w:tcPr>
            <w:tcW w:w="0" w:type="auto"/>
            <w:tcBorders>
              <w:top w:val="single" w:sz="12" w:space="0" w:color="auto"/>
            </w:tcBorders>
            <w:tcMar>
              <w:top w:w="29" w:type="dxa"/>
              <w:left w:w="115" w:type="dxa"/>
              <w:bottom w:w="29" w:type="dxa"/>
              <w:right w:w="115" w:type="dxa"/>
            </w:tcMar>
          </w:tcPr>
          <w:p w14:paraId="763B03AF" w14:textId="77777777" w:rsidR="00AC2A6F" w:rsidRDefault="00AC2A6F" w:rsidP="00591871">
            <w:pPr>
              <w:jc w:val="center"/>
            </w:pPr>
            <w:r w:rsidRPr="00CA5F79">
              <w:t>$</w:t>
            </w:r>
            <w:r>
              <w:t>1</w:t>
            </w:r>
            <w:r w:rsidRPr="00CA5F79">
              <w:t>00,000</w:t>
            </w:r>
          </w:p>
        </w:tc>
        <w:tc>
          <w:tcPr>
            <w:tcW w:w="0" w:type="auto"/>
            <w:tcBorders>
              <w:top w:val="single" w:sz="12" w:space="0" w:color="auto"/>
              <w:right w:val="single" w:sz="12" w:space="0" w:color="auto"/>
            </w:tcBorders>
            <w:tcMar>
              <w:top w:w="29" w:type="dxa"/>
              <w:left w:w="115" w:type="dxa"/>
              <w:bottom w:w="29" w:type="dxa"/>
              <w:right w:w="115" w:type="dxa"/>
            </w:tcMar>
          </w:tcPr>
          <w:p w14:paraId="5109380D" w14:textId="77777777" w:rsidR="00AC2A6F" w:rsidRDefault="00AC2A6F" w:rsidP="00591871">
            <w:pPr>
              <w:jc w:val="center"/>
            </w:pPr>
            <w:r>
              <w:t>Unm</w:t>
            </w:r>
            <w:r w:rsidRPr="003B60DA">
              <w:t>arried</w:t>
            </w:r>
          </w:p>
        </w:tc>
        <w:tc>
          <w:tcPr>
            <w:tcW w:w="0" w:type="auto"/>
            <w:vMerge/>
            <w:tcBorders>
              <w:left w:val="single" w:sz="12" w:space="0" w:color="auto"/>
              <w:right w:val="single" w:sz="12" w:space="0" w:color="auto"/>
            </w:tcBorders>
          </w:tcPr>
          <w:p w14:paraId="69B81EB7" w14:textId="77777777" w:rsidR="00AC2A6F" w:rsidRDefault="00AC2A6F" w:rsidP="00591871">
            <w:pPr>
              <w:jc w:val="center"/>
            </w:pPr>
          </w:p>
        </w:tc>
        <w:tc>
          <w:tcPr>
            <w:tcW w:w="0" w:type="auto"/>
            <w:tcBorders>
              <w:top w:val="single" w:sz="12" w:space="0" w:color="auto"/>
            </w:tcBorders>
            <w:vAlign w:val="center"/>
          </w:tcPr>
          <w:p w14:paraId="577F4412" w14:textId="77777777" w:rsidR="00AC2A6F" w:rsidRDefault="00AC2A6F" w:rsidP="00591871">
            <w:pPr>
              <w:jc w:val="center"/>
            </w:pPr>
            <w:r>
              <w:t>3</w:t>
            </w:r>
          </w:p>
        </w:tc>
        <w:tc>
          <w:tcPr>
            <w:tcW w:w="0" w:type="auto"/>
            <w:tcBorders>
              <w:top w:val="single" w:sz="12" w:space="0" w:color="auto"/>
            </w:tcBorders>
            <w:vAlign w:val="center"/>
          </w:tcPr>
          <w:p w14:paraId="48634E77" w14:textId="77777777" w:rsidR="00AC2A6F" w:rsidRDefault="00AC2A6F" w:rsidP="00591871">
            <w:pPr>
              <w:jc w:val="center"/>
            </w:pPr>
            <w:r>
              <w:t>1</w:t>
            </w:r>
          </w:p>
        </w:tc>
        <w:tc>
          <w:tcPr>
            <w:tcW w:w="0" w:type="auto"/>
            <w:tcBorders>
              <w:top w:val="single" w:sz="12" w:space="0" w:color="auto"/>
            </w:tcBorders>
            <w:vAlign w:val="center"/>
          </w:tcPr>
          <w:p w14:paraId="24C60299" w14:textId="77777777" w:rsidR="00AC2A6F" w:rsidRDefault="00AC2A6F" w:rsidP="00591871">
            <w:pPr>
              <w:jc w:val="center"/>
            </w:pPr>
            <w:r>
              <w:t>$0</w:t>
            </w:r>
          </w:p>
        </w:tc>
        <w:tc>
          <w:tcPr>
            <w:tcW w:w="0" w:type="auto"/>
            <w:tcBorders>
              <w:top w:val="single" w:sz="12" w:space="0" w:color="auto"/>
              <w:left w:val="nil"/>
              <w:right w:val="single" w:sz="12" w:space="0" w:color="auto"/>
            </w:tcBorders>
          </w:tcPr>
          <w:p w14:paraId="5B5E797A" w14:textId="77777777" w:rsidR="00AC2A6F" w:rsidRDefault="00AC2A6F" w:rsidP="00591871">
            <w:pPr>
              <w:jc w:val="center"/>
            </w:pPr>
            <w:r w:rsidRPr="000A01DB">
              <w:t>Unmarried</w:t>
            </w:r>
          </w:p>
        </w:tc>
      </w:tr>
      <w:tr w:rsidR="00AC2A6F" w14:paraId="4F480A38" w14:textId="77777777" w:rsidTr="00591871">
        <w:tc>
          <w:tcPr>
            <w:tcW w:w="0" w:type="auto"/>
            <w:tcBorders>
              <w:left w:val="single" w:sz="12" w:space="0" w:color="auto"/>
            </w:tcBorders>
            <w:tcMar>
              <w:top w:w="29" w:type="dxa"/>
              <w:left w:w="115" w:type="dxa"/>
              <w:bottom w:w="29" w:type="dxa"/>
              <w:right w:w="115" w:type="dxa"/>
            </w:tcMar>
            <w:vAlign w:val="center"/>
          </w:tcPr>
          <w:p w14:paraId="5B010E42" w14:textId="77777777" w:rsidR="00AC2A6F" w:rsidRDefault="00AC2A6F" w:rsidP="00591871">
            <w:pPr>
              <w:jc w:val="center"/>
            </w:pPr>
            <w:r>
              <w:t>3</w:t>
            </w:r>
          </w:p>
        </w:tc>
        <w:tc>
          <w:tcPr>
            <w:tcW w:w="0" w:type="auto"/>
            <w:tcMar>
              <w:top w:w="29" w:type="dxa"/>
              <w:left w:w="115" w:type="dxa"/>
              <w:bottom w:w="29" w:type="dxa"/>
              <w:right w:w="115" w:type="dxa"/>
            </w:tcMar>
            <w:vAlign w:val="center"/>
          </w:tcPr>
          <w:p w14:paraId="528CED37" w14:textId="77777777" w:rsidR="00AC2A6F" w:rsidRPr="00E171CB" w:rsidRDefault="00AC2A6F" w:rsidP="00591871">
            <w:pPr>
              <w:jc w:val="center"/>
            </w:pPr>
            <w:r>
              <w:t>2</w:t>
            </w:r>
          </w:p>
        </w:tc>
        <w:tc>
          <w:tcPr>
            <w:tcW w:w="0" w:type="auto"/>
            <w:tcMar>
              <w:top w:w="29" w:type="dxa"/>
              <w:left w:w="115" w:type="dxa"/>
              <w:bottom w:w="29" w:type="dxa"/>
              <w:right w:w="115" w:type="dxa"/>
            </w:tcMar>
          </w:tcPr>
          <w:p w14:paraId="03753EC3" w14:textId="77777777" w:rsidR="00AC2A6F" w:rsidRDefault="00AC2A6F" w:rsidP="00591871">
            <w:pPr>
              <w:jc w:val="center"/>
            </w:pPr>
            <w:r w:rsidRPr="00CA5F79">
              <w:t>$</w:t>
            </w:r>
            <w:r>
              <w:t>1</w:t>
            </w:r>
            <w:r w:rsidRPr="00CA5F79">
              <w:t>00,000</w:t>
            </w:r>
          </w:p>
        </w:tc>
        <w:tc>
          <w:tcPr>
            <w:tcW w:w="0" w:type="auto"/>
            <w:tcBorders>
              <w:right w:val="single" w:sz="12" w:space="0" w:color="auto"/>
            </w:tcBorders>
            <w:tcMar>
              <w:top w:w="29" w:type="dxa"/>
              <w:left w:w="115" w:type="dxa"/>
              <w:bottom w:w="29" w:type="dxa"/>
              <w:right w:w="115" w:type="dxa"/>
            </w:tcMar>
          </w:tcPr>
          <w:p w14:paraId="43F561E8" w14:textId="77777777" w:rsidR="00AC2A6F" w:rsidRDefault="00AC2A6F" w:rsidP="00591871">
            <w:pPr>
              <w:jc w:val="center"/>
            </w:pPr>
            <w:r>
              <w:t>Unm</w:t>
            </w:r>
            <w:r w:rsidRPr="003B60DA">
              <w:t>arried</w:t>
            </w:r>
          </w:p>
        </w:tc>
        <w:tc>
          <w:tcPr>
            <w:tcW w:w="0" w:type="auto"/>
            <w:vMerge/>
            <w:tcBorders>
              <w:left w:val="single" w:sz="12" w:space="0" w:color="auto"/>
              <w:right w:val="single" w:sz="12" w:space="0" w:color="auto"/>
            </w:tcBorders>
          </w:tcPr>
          <w:p w14:paraId="37B9DB6C" w14:textId="77777777" w:rsidR="00AC2A6F" w:rsidRDefault="00AC2A6F" w:rsidP="00591871">
            <w:pPr>
              <w:jc w:val="center"/>
            </w:pPr>
          </w:p>
        </w:tc>
        <w:tc>
          <w:tcPr>
            <w:tcW w:w="0" w:type="auto"/>
            <w:vAlign w:val="center"/>
          </w:tcPr>
          <w:p w14:paraId="7023856A" w14:textId="77777777" w:rsidR="00AC2A6F" w:rsidRDefault="00AC2A6F" w:rsidP="00591871">
            <w:pPr>
              <w:jc w:val="center"/>
            </w:pPr>
            <w:r>
              <w:t>3</w:t>
            </w:r>
          </w:p>
        </w:tc>
        <w:tc>
          <w:tcPr>
            <w:tcW w:w="0" w:type="auto"/>
            <w:vAlign w:val="center"/>
          </w:tcPr>
          <w:p w14:paraId="1DC222C7" w14:textId="77777777" w:rsidR="00AC2A6F" w:rsidRDefault="00AC2A6F" w:rsidP="00591871">
            <w:pPr>
              <w:jc w:val="center"/>
            </w:pPr>
            <w:r>
              <w:t>2</w:t>
            </w:r>
          </w:p>
        </w:tc>
        <w:tc>
          <w:tcPr>
            <w:tcW w:w="0" w:type="auto"/>
            <w:vAlign w:val="center"/>
          </w:tcPr>
          <w:p w14:paraId="3BBCFC18" w14:textId="77777777" w:rsidR="00AC2A6F" w:rsidRDefault="00AC2A6F" w:rsidP="00591871">
            <w:pPr>
              <w:jc w:val="center"/>
            </w:pPr>
            <w:r>
              <w:t>$0</w:t>
            </w:r>
          </w:p>
        </w:tc>
        <w:tc>
          <w:tcPr>
            <w:tcW w:w="0" w:type="auto"/>
            <w:tcBorders>
              <w:left w:val="nil"/>
              <w:right w:val="single" w:sz="12" w:space="0" w:color="auto"/>
            </w:tcBorders>
          </w:tcPr>
          <w:p w14:paraId="5C1FE95A" w14:textId="77777777" w:rsidR="00AC2A6F" w:rsidRDefault="00AC2A6F" w:rsidP="00591871">
            <w:pPr>
              <w:jc w:val="center"/>
            </w:pPr>
            <w:r>
              <w:t>M</w:t>
            </w:r>
            <w:r w:rsidRPr="000A01DB">
              <w:t>arried</w:t>
            </w:r>
          </w:p>
        </w:tc>
      </w:tr>
      <w:tr w:rsidR="00AC2A6F" w14:paraId="371836A9" w14:textId="77777777" w:rsidTr="00591871">
        <w:tc>
          <w:tcPr>
            <w:tcW w:w="0" w:type="auto"/>
            <w:tcBorders>
              <w:left w:val="single" w:sz="12" w:space="0" w:color="auto"/>
              <w:bottom w:val="single" w:sz="12" w:space="0" w:color="auto"/>
            </w:tcBorders>
            <w:tcMar>
              <w:top w:w="29" w:type="dxa"/>
              <w:left w:w="115" w:type="dxa"/>
              <w:bottom w:w="29" w:type="dxa"/>
              <w:right w:w="115" w:type="dxa"/>
            </w:tcMar>
            <w:vAlign w:val="center"/>
          </w:tcPr>
          <w:p w14:paraId="19BCEF19" w14:textId="77777777" w:rsidR="00AC2A6F" w:rsidRDefault="00AC2A6F" w:rsidP="00591871">
            <w:pPr>
              <w:jc w:val="center"/>
            </w:pPr>
            <w:r>
              <w:t>3</w:t>
            </w:r>
          </w:p>
        </w:tc>
        <w:tc>
          <w:tcPr>
            <w:tcW w:w="0" w:type="auto"/>
            <w:tcBorders>
              <w:bottom w:val="single" w:sz="12" w:space="0" w:color="auto"/>
            </w:tcBorders>
            <w:tcMar>
              <w:top w:w="29" w:type="dxa"/>
              <w:left w:w="115" w:type="dxa"/>
              <w:bottom w:w="29" w:type="dxa"/>
              <w:right w:w="115" w:type="dxa"/>
            </w:tcMar>
            <w:vAlign w:val="center"/>
          </w:tcPr>
          <w:p w14:paraId="002D4304" w14:textId="77777777" w:rsidR="00AC2A6F" w:rsidRPr="00E171CB" w:rsidRDefault="00AC2A6F" w:rsidP="00591871">
            <w:pPr>
              <w:jc w:val="center"/>
            </w:pPr>
            <w:r>
              <w:t>3</w:t>
            </w:r>
          </w:p>
        </w:tc>
        <w:tc>
          <w:tcPr>
            <w:tcW w:w="0" w:type="auto"/>
            <w:tcBorders>
              <w:bottom w:val="single" w:sz="12" w:space="0" w:color="auto"/>
            </w:tcBorders>
            <w:tcMar>
              <w:top w:w="29" w:type="dxa"/>
              <w:left w:w="115" w:type="dxa"/>
              <w:bottom w:w="29" w:type="dxa"/>
              <w:right w:w="115" w:type="dxa"/>
            </w:tcMar>
          </w:tcPr>
          <w:p w14:paraId="63709504" w14:textId="77777777" w:rsidR="00AC2A6F" w:rsidRDefault="00AC2A6F" w:rsidP="00591871">
            <w:pPr>
              <w:jc w:val="center"/>
            </w:pPr>
            <w:r w:rsidRPr="00CA5F79">
              <w:t>$</w:t>
            </w:r>
            <w:r>
              <w:t>1</w:t>
            </w:r>
            <w:r w:rsidRPr="00CA5F79">
              <w:t>00,000</w:t>
            </w:r>
          </w:p>
        </w:tc>
        <w:tc>
          <w:tcPr>
            <w:tcW w:w="0" w:type="auto"/>
            <w:tcBorders>
              <w:bottom w:val="single" w:sz="12" w:space="0" w:color="auto"/>
              <w:right w:val="single" w:sz="12" w:space="0" w:color="auto"/>
            </w:tcBorders>
            <w:tcMar>
              <w:top w:w="29" w:type="dxa"/>
              <w:left w:w="115" w:type="dxa"/>
              <w:bottom w:w="29" w:type="dxa"/>
              <w:right w:w="115" w:type="dxa"/>
            </w:tcMar>
          </w:tcPr>
          <w:p w14:paraId="7111ACDE" w14:textId="77777777" w:rsidR="00AC2A6F" w:rsidRDefault="00AC2A6F" w:rsidP="00591871">
            <w:pPr>
              <w:jc w:val="center"/>
            </w:pPr>
            <w:r>
              <w:t>Married</w:t>
            </w:r>
          </w:p>
        </w:tc>
        <w:tc>
          <w:tcPr>
            <w:tcW w:w="0" w:type="auto"/>
            <w:vMerge/>
            <w:tcBorders>
              <w:left w:val="single" w:sz="12" w:space="0" w:color="auto"/>
              <w:right w:val="single" w:sz="12" w:space="0" w:color="auto"/>
            </w:tcBorders>
          </w:tcPr>
          <w:p w14:paraId="4E21B6E2" w14:textId="77777777" w:rsidR="00AC2A6F" w:rsidRDefault="00AC2A6F" w:rsidP="00591871">
            <w:pPr>
              <w:jc w:val="center"/>
            </w:pPr>
          </w:p>
        </w:tc>
        <w:tc>
          <w:tcPr>
            <w:tcW w:w="0" w:type="auto"/>
            <w:tcBorders>
              <w:bottom w:val="single" w:sz="12" w:space="0" w:color="auto"/>
            </w:tcBorders>
            <w:vAlign w:val="center"/>
          </w:tcPr>
          <w:p w14:paraId="7E71EE37" w14:textId="77777777" w:rsidR="00AC2A6F" w:rsidRDefault="00AC2A6F" w:rsidP="00591871">
            <w:pPr>
              <w:jc w:val="center"/>
            </w:pPr>
            <w:r>
              <w:t>3</w:t>
            </w:r>
          </w:p>
        </w:tc>
        <w:tc>
          <w:tcPr>
            <w:tcW w:w="0" w:type="auto"/>
            <w:tcBorders>
              <w:bottom w:val="single" w:sz="12" w:space="0" w:color="auto"/>
            </w:tcBorders>
            <w:vAlign w:val="center"/>
          </w:tcPr>
          <w:p w14:paraId="73CCA651" w14:textId="77777777" w:rsidR="00AC2A6F" w:rsidRDefault="00AC2A6F" w:rsidP="00591871">
            <w:pPr>
              <w:jc w:val="center"/>
            </w:pPr>
            <w:r>
              <w:t>3</w:t>
            </w:r>
          </w:p>
        </w:tc>
        <w:tc>
          <w:tcPr>
            <w:tcW w:w="0" w:type="auto"/>
            <w:tcBorders>
              <w:bottom w:val="single" w:sz="12" w:space="0" w:color="auto"/>
            </w:tcBorders>
            <w:vAlign w:val="center"/>
          </w:tcPr>
          <w:p w14:paraId="0D1578D3" w14:textId="77777777" w:rsidR="00AC2A6F" w:rsidRDefault="00AC2A6F" w:rsidP="00591871">
            <w:pPr>
              <w:jc w:val="center"/>
            </w:pPr>
            <w:r>
              <w:t>$20,000</w:t>
            </w:r>
          </w:p>
        </w:tc>
        <w:tc>
          <w:tcPr>
            <w:tcW w:w="0" w:type="auto"/>
            <w:tcBorders>
              <w:left w:val="nil"/>
              <w:bottom w:val="single" w:sz="12" w:space="0" w:color="auto"/>
              <w:right w:val="single" w:sz="12" w:space="0" w:color="auto"/>
            </w:tcBorders>
          </w:tcPr>
          <w:p w14:paraId="0BC8F2D3" w14:textId="77777777" w:rsidR="00AC2A6F" w:rsidRDefault="00AC2A6F" w:rsidP="00591871">
            <w:pPr>
              <w:jc w:val="center"/>
            </w:pPr>
            <w:r>
              <w:t>Married</w:t>
            </w:r>
          </w:p>
        </w:tc>
      </w:tr>
    </w:tbl>
    <w:p w14:paraId="36F5B91A" w14:textId="77777777" w:rsidR="00AC2A6F" w:rsidRDefault="00AC2A6F" w:rsidP="00AC2A6F"/>
    <w:p w14:paraId="0BCAEDC5" w14:textId="77777777" w:rsidR="00AC2A6F" w:rsidRDefault="00AC2A6F" w:rsidP="00AC2A6F">
      <w:pPr>
        <w:pStyle w:val="ListParagraph"/>
        <w:numPr>
          <w:ilvl w:val="0"/>
          <w:numId w:val="0"/>
        </w:numPr>
        <w:ind w:left="360"/>
        <w:rPr>
          <w:rFonts w:cs="Times New Roman"/>
        </w:rPr>
      </w:pPr>
      <w:r>
        <w:t xml:space="preserve">For which table do the data more strongly suggest that </w:t>
      </w:r>
      <w:proofErr w:type="gramStart"/>
      <w:r>
        <w:t>a higher</w:t>
      </w:r>
      <w:proofErr w:type="gramEnd"/>
      <w:r>
        <w:t xml:space="preserve"> </w:t>
      </w:r>
      <w:r w:rsidRPr="00DA35B2">
        <w:t>wealth, on average, causes a person to be more likely to get married</w:t>
      </w:r>
      <w:r>
        <w:t>?</w:t>
      </w:r>
    </w:p>
    <w:p w14:paraId="03105172" w14:textId="77777777" w:rsidR="00AC2A6F" w:rsidRPr="00637260" w:rsidRDefault="00AC2A6F" w:rsidP="004B0072">
      <w:pPr>
        <w:pStyle w:val="ListParagraph"/>
        <w:numPr>
          <w:ilvl w:val="0"/>
          <w:numId w:val="40"/>
        </w:numPr>
        <w:rPr>
          <w:rFonts w:cs="Times New Roman"/>
          <w:highlight w:val="cyan"/>
        </w:rPr>
      </w:pPr>
      <w:r w:rsidRPr="00637260">
        <w:rPr>
          <w:rFonts w:cs="Times New Roman"/>
          <w:highlight w:val="cyan"/>
        </w:rPr>
        <w:t>Table A</w:t>
      </w:r>
    </w:p>
    <w:p w14:paraId="241142B4" w14:textId="77777777" w:rsidR="00AC2A6F" w:rsidRPr="00637260" w:rsidRDefault="00AC2A6F" w:rsidP="004B0072">
      <w:pPr>
        <w:pStyle w:val="ListParagraph"/>
        <w:numPr>
          <w:ilvl w:val="0"/>
          <w:numId w:val="40"/>
        </w:numPr>
        <w:rPr>
          <w:rFonts w:cs="Times New Roman"/>
        </w:rPr>
      </w:pPr>
      <w:r>
        <w:rPr>
          <w:rFonts w:cs="Times New Roman"/>
        </w:rPr>
        <w:t>Table B</w:t>
      </w:r>
    </w:p>
    <w:p w14:paraId="3B2D0BA1" w14:textId="77777777" w:rsidR="00AC2A6F" w:rsidRDefault="00AC2A6F" w:rsidP="00897E20">
      <w:pPr>
        <w:rPr>
          <w:rFonts w:cs="Times New Roman"/>
        </w:rPr>
      </w:pPr>
    </w:p>
    <w:p w14:paraId="7B0BD8D1" w14:textId="77777777" w:rsidR="004B36D5" w:rsidRPr="00DC1266" w:rsidRDefault="004B36D5" w:rsidP="004B36D5">
      <w:pPr>
        <w:pStyle w:val="NUMBERLIST"/>
      </w:pPr>
      <w:r w:rsidRPr="00DC1266">
        <w:t xml:space="preserve">How do control </w:t>
      </w:r>
      <w:r w:rsidRPr="00657BEE">
        <w:t>variables</w:t>
      </w:r>
      <w:r w:rsidRPr="00DC1266">
        <w:t xml:space="preserve"> help improve causal inference in a correlational study?</w:t>
      </w:r>
    </w:p>
    <w:p w14:paraId="1089CE67" w14:textId="77777777" w:rsidR="004B36D5" w:rsidRPr="00AD73D3" w:rsidRDefault="004B36D5" w:rsidP="004B36D5">
      <w:pPr>
        <w:pStyle w:val="ListParagraph"/>
        <w:numPr>
          <w:ilvl w:val="0"/>
          <w:numId w:val="11"/>
        </w:numPr>
        <w:ind w:left="720"/>
      </w:pPr>
      <w:r w:rsidRPr="00AD73D3">
        <w:t xml:space="preserve">remove sample bias </w:t>
      </w:r>
    </w:p>
    <w:p w14:paraId="11BFFE4B" w14:textId="77777777" w:rsidR="004B36D5" w:rsidRPr="00AD73D3" w:rsidRDefault="004B36D5" w:rsidP="004B36D5">
      <w:pPr>
        <w:pStyle w:val="ListParagraph"/>
        <w:numPr>
          <w:ilvl w:val="0"/>
          <w:numId w:val="11"/>
        </w:numPr>
        <w:ind w:left="720"/>
      </w:pPr>
      <w:r w:rsidRPr="00AD73D3">
        <w:t>randomly assign participants</w:t>
      </w:r>
    </w:p>
    <w:p w14:paraId="0D8B318E" w14:textId="77777777" w:rsidR="004B36D5" w:rsidRPr="00AD73D3" w:rsidRDefault="004B36D5" w:rsidP="004B36D5">
      <w:pPr>
        <w:pStyle w:val="ListParagraph"/>
        <w:numPr>
          <w:ilvl w:val="0"/>
          <w:numId w:val="11"/>
        </w:numPr>
        <w:ind w:left="720"/>
      </w:pPr>
      <w:r w:rsidRPr="00AD73D3">
        <w:t>reduce bias in measurements</w:t>
      </w:r>
    </w:p>
    <w:p w14:paraId="2FF8D1CE" w14:textId="77777777" w:rsidR="004B36D5" w:rsidRPr="00AD73D3" w:rsidRDefault="004B36D5" w:rsidP="004B36D5">
      <w:pPr>
        <w:pStyle w:val="ListParagraph"/>
        <w:numPr>
          <w:ilvl w:val="0"/>
          <w:numId w:val="11"/>
        </w:numPr>
        <w:ind w:left="720"/>
        <w:rPr>
          <w:highlight w:val="cyan"/>
        </w:rPr>
      </w:pPr>
      <w:r w:rsidRPr="00AD73D3">
        <w:rPr>
          <w:highlight w:val="cyan"/>
        </w:rPr>
        <w:t xml:space="preserve">address alternate explanations </w:t>
      </w:r>
    </w:p>
    <w:p w14:paraId="63EE0F1D" w14:textId="77777777" w:rsidR="004B36D5" w:rsidRDefault="004B36D5" w:rsidP="004B36D5">
      <w:pPr>
        <w:pStyle w:val="ListParagraph"/>
        <w:numPr>
          <w:ilvl w:val="0"/>
          <w:numId w:val="0"/>
        </w:numPr>
        <w:ind w:left="720"/>
      </w:pPr>
    </w:p>
    <w:p w14:paraId="0CB11101" w14:textId="77777777" w:rsidR="004B36D5" w:rsidRPr="00DC1266" w:rsidRDefault="004B36D5" w:rsidP="004B36D5">
      <w:pPr>
        <w:pStyle w:val="NUMBERLIST"/>
      </w:pPr>
      <w:r w:rsidRPr="00DC1266">
        <w:t>In a non-experimental analysis, omission of a relevant control variable ___.</w:t>
      </w:r>
    </w:p>
    <w:p w14:paraId="7FE61705" w14:textId="77777777" w:rsidR="004B36D5" w:rsidRPr="00AD73D3" w:rsidRDefault="004B36D5" w:rsidP="004B36D5">
      <w:pPr>
        <w:pStyle w:val="ListParagraph"/>
        <w:numPr>
          <w:ilvl w:val="0"/>
          <w:numId w:val="12"/>
        </w:numPr>
        <w:ind w:left="720"/>
      </w:pPr>
      <w:r w:rsidRPr="00AD73D3">
        <w:t>can bias an estimate of an effect only to be lower than it truly is</w:t>
      </w:r>
    </w:p>
    <w:p w14:paraId="390E1BD8" w14:textId="77777777" w:rsidR="004B36D5" w:rsidRPr="00AD73D3" w:rsidRDefault="004B36D5" w:rsidP="004B36D5">
      <w:pPr>
        <w:pStyle w:val="ListParagraph"/>
        <w:numPr>
          <w:ilvl w:val="0"/>
          <w:numId w:val="12"/>
        </w:numPr>
        <w:ind w:left="720"/>
      </w:pPr>
      <w:r w:rsidRPr="00AD73D3">
        <w:t>can bias an estimate of an effect only to be higher than it truly is</w:t>
      </w:r>
    </w:p>
    <w:p w14:paraId="6D4EFF37" w14:textId="77777777" w:rsidR="004B36D5" w:rsidRPr="00AD73D3" w:rsidRDefault="004B36D5" w:rsidP="004B36D5">
      <w:pPr>
        <w:pStyle w:val="ListParagraph"/>
        <w:numPr>
          <w:ilvl w:val="0"/>
          <w:numId w:val="12"/>
        </w:numPr>
        <w:ind w:left="720"/>
        <w:rPr>
          <w:highlight w:val="cyan"/>
        </w:rPr>
      </w:pPr>
      <w:r w:rsidRPr="00AD73D3">
        <w:rPr>
          <w:highlight w:val="cyan"/>
        </w:rPr>
        <w:t>can bias an estimate of an effect to be lower than or higher than it truly is</w:t>
      </w:r>
    </w:p>
    <w:p w14:paraId="0AA1C158" w14:textId="77777777" w:rsidR="004B36D5" w:rsidRPr="00AD73D3" w:rsidRDefault="004B36D5" w:rsidP="004B36D5">
      <w:pPr>
        <w:pStyle w:val="ListParagraph"/>
        <w:numPr>
          <w:ilvl w:val="0"/>
          <w:numId w:val="12"/>
        </w:numPr>
        <w:ind w:left="720"/>
      </w:pPr>
      <w:r w:rsidRPr="00AD73D3">
        <w:t>cannot bias an estimate</w:t>
      </w:r>
    </w:p>
    <w:p w14:paraId="02A7D8FB" w14:textId="77777777" w:rsidR="00C40EE6" w:rsidRPr="00C40EE6" w:rsidRDefault="00C40EE6" w:rsidP="00C40EE6">
      <w:pPr>
        <w:rPr>
          <w:kern w:val="2"/>
          <w:szCs w:val="22"/>
        </w:rPr>
      </w:pPr>
    </w:p>
    <w:p w14:paraId="7C3BD83E" w14:textId="77777777" w:rsidR="00C40EE6" w:rsidRPr="00C40EE6" w:rsidRDefault="00C40EE6" w:rsidP="00C40EE6">
      <w:pPr>
        <w:pStyle w:val="NUMBERLIST"/>
      </w:pPr>
      <w:r w:rsidRPr="00C40EE6">
        <w:t>In a non-experimental analysis, including a control variable that should not be included ___.</w:t>
      </w:r>
    </w:p>
    <w:p w14:paraId="1EE3B22C" w14:textId="77777777" w:rsidR="00C40EE6" w:rsidRPr="00C40EE6" w:rsidRDefault="00C40EE6" w:rsidP="004B0072">
      <w:pPr>
        <w:numPr>
          <w:ilvl w:val="0"/>
          <w:numId w:val="51"/>
        </w:numPr>
        <w:contextualSpacing/>
        <w:rPr>
          <w:rFonts w:eastAsiaTheme="minorEastAsia"/>
          <w:bCs/>
          <w:kern w:val="2"/>
          <w:lang w:eastAsia="zh-CN"/>
        </w:rPr>
      </w:pPr>
      <w:r w:rsidRPr="00C40EE6">
        <w:rPr>
          <w:rFonts w:eastAsiaTheme="minorEastAsia"/>
          <w:bCs/>
          <w:kern w:val="2"/>
          <w:lang w:eastAsia="zh-CN"/>
        </w:rPr>
        <w:t>can bias an estimate of an effect only to be lower than it truly is</w:t>
      </w:r>
    </w:p>
    <w:p w14:paraId="2036FEE7" w14:textId="77777777" w:rsidR="00C40EE6" w:rsidRPr="00C40EE6" w:rsidRDefault="00C40EE6" w:rsidP="004B0072">
      <w:pPr>
        <w:numPr>
          <w:ilvl w:val="0"/>
          <w:numId w:val="51"/>
        </w:numPr>
        <w:contextualSpacing/>
        <w:rPr>
          <w:rFonts w:eastAsiaTheme="minorEastAsia"/>
          <w:bCs/>
          <w:kern w:val="2"/>
          <w:lang w:eastAsia="zh-CN"/>
        </w:rPr>
      </w:pPr>
      <w:r w:rsidRPr="00C40EE6">
        <w:rPr>
          <w:rFonts w:eastAsiaTheme="minorEastAsia"/>
          <w:bCs/>
          <w:kern w:val="2"/>
          <w:lang w:eastAsia="zh-CN"/>
        </w:rPr>
        <w:t>can bias an estimate of an effect only to be higher than it truly is</w:t>
      </w:r>
    </w:p>
    <w:p w14:paraId="78DDB13E" w14:textId="77777777" w:rsidR="00C40EE6" w:rsidRPr="00C40EE6" w:rsidRDefault="00C40EE6" w:rsidP="004B0072">
      <w:pPr>
        <w:numPr>
          <w:ilvl w:val="0"/>
          <w:numId w:val="51"/>
        </w:numPr>
        <w:contextualSpacing/>
        <w:rPr>
          <w:rFonts w:eastAsiaTheme="minorEastAsia"/>
          <w:bCs/>
          <w:kern w:val="2"/>
          <w:highlight w:val="cyan"/>
          <w:lang w:eastAsia="zh-CN"/>
        </w:rPr>
      </w:pPr>
      <w:r w:rsidRPr="00C40EE6">
        <w:rPr>
          <w:rFonts w:eastAsiaTheme="minorEastAsia"/>
          <w:bCs/>
          <w:kern w:val="2"/>
          <w:highlight w:val="cyan"/>
          <w:lang w:eastAsia="zh-CN"/>
        </w:rPr>
        <w:t>can bias an estimate of an effect to be lower than or higher than it truly is</w:t>
      </w:r>
    </w:p>
    <w:p w14:paraId="6BE582BE" w14:textId="77777777" w:rsidR="00C40EE6" w:rsidRPr="00C40EE6" w:rsidRDefault="00C40EE6" w:rsidP="004B0072">
      <w:pPr>
        <w:numPr>
          <w:ilvl w:val="0"/>
          <w:numId w:val="51"/>
        </w:numPr>
        <w:contextualSpacing/>
        <w:rPr>
          <w:rFonts w:eastAsiaTheme="minorEastAsia"/>
          <w:bCs/>
          <w:kern w:val="2"/>
          <w:lang w:eastAsia="zh-CN"/>
        </w:rPr>
      </w:pPr>
      <w:r w:rsidRPr="00C40EE6">
        <w:rPr>
          <w:rFonts w:eastAsiaTheme="minorEastAsia"/>
          <w:bCs/>
          <w:kern w:val="2"/>
          <w:lang w:eastAsia="zh-CN"/>
        </w:rPr>
        <w:t>cannot bias an estimate</w:t>
      </w:r>
    </w:p>
    <w:p w14:paraId="3EC6B8B5" w14:textId="77777777" w:rsidR="004B36D5" w:rsidRDefault="004B36D5" w:rsidP="004B36D5">
      <w:pPr>
        <w:pStyle w:val="ListParagraph"/>
        <w:numPr>
          <w:ilvl w:val="0"/>
          <w:numId w:val="0"/>
        </w:numPr>
        <w:ind w:left="720"/>
      </w:pPr>
    </w:p>
    <w:p w14:paraId="58969840" w14:textId="77777777" w:rsidR="00C40EE6" w:rsidRDefault="00C40EE6" w:rsidP="004B36D5">
      <w:pPr>
        <w:pStyle w:val="ListParagraph"/>
        <w:numPr>
          <w:ilvl w:val="0"/>
          <w:numId w:val="0"/>
        </w:numPr>
        <w:ind w:left="720"/>
      </w:pPr>
    </w:p>
    <w:p w14:paraId="1BBAB813" w14:textId="467179EE" w:rsidR="00C40EE6" w:rsidRPr="00C40EE6" w:rsidRDefault="00C40EE6" w:rsidP="00C40EE6">
      <w:pPr>
        <w:pStyle w:val="NUMBERLIST"/>
      </w:pPr>
      <w:r w:rsidRPr="00C40EE6">
        <w:lastRenderedPageBreak/>
        <w:t xml:space="preserve">Suppose that you were asked to conduct a study to determine whether </w:t>
      </w:r>
      <w:r>
        <w:t xml:space="preserve">the length of criminal sentences for arson is longer on average for men convicted of arson in Illinois than for women convicted of arson in Illinois. </w:t>
      </w:r>
      <w:r w:rsidRPr="00C40EE6">
        <w:t xml:space="preserve">For </w:t>
      </w:r>
      <w:r>
        <w:t>each person convicted of arson in Illinois</w:t>
      </w:r>
      <w:r w:rsidRPr="00C40EE6">
        <w:t xml:space="preserve">, you have data on the </w:t>
      </w:r>
      <w:r>
        <w:t>person's gender and length of their criminal sentence</w:t>
      </w:r>
      <w:r w:rsidRPr="00C40EE6">
        <w:t xml:space="preserve">. Using </w:t>
      </w:r>
      <w:proofErr w:type="gramStart"/>
      <w:r w:rsidRPr="00C40EE6">
        <w:t>these</w:t>
      </w:r>
      <w:proofErr w:type="gramEnd"/>
      <w:r w:rsidRPr="00C40EE6">
        <w:t xml:space="preserve"> data as the outcome, would you need control variables for this study?</w:t>
      </w:r>
    </w:p>
    <w:p w14:paraId="65347828" w14:textId="77777777" w:rsidR="00C40EE6" w:rsidRPr="00C40EE6" w:rsidRDefault="00C40EE6" w:rsidP="004B0072">
      <w:pPr>
        <w:numPr>
          <w:ilvl w:val="0"/>
          <w:numId w:val="52"/>
        </w:numPr>
        <w:contextualSpacing/>
        <w:rPr>
          <w:rFonts w:eastAsiaTheme="minorEastAsia"/>
          <w:bCs/>
          <w:kern w:val="2"/>
          <w:lang w:eastAsia="zh-CN"/>
        </w:rPr>
      </w:pPr>
      <w:r w:rsidRPr="00C40EE6">
        <w:rPr>
          <w:rFonts w:eastAsiaTheme="minorEastAsia"/>
          <w:bCs/>
          <w:kern w:val="2"/>
          <w:lang w:eastAsia="zh-CN"/>
        </w:rPr>
        <w:t>Yes</w:t>
      </w:r>
    </w:p>
    <w:p w14:paraId="28F28CC5" w14:textId="77777777" w:rsidR="00C40EE6" w:rsidRPr="00C40EE6" w:rsidRDefault="00C40EE6" w:rsidP="004B0072">
      <w:pPr>
        <w:numPr>
          <w:ilvl w:val="0"/>
          <w:numId w:val="52"/>
        </w:numPr>
        <w:contextualSpacing/>
        <w:rPr>
          <w:rFonts w:eastAsiaTheme="minorEastAsia"/>
          <w:bCs/>
          <w:kern w:val="2"/>
          <w:highlight w:val="cyan"/>
          <w:lang w:eastAsia="zh-CN"/>
        </w:rPr>
      </w:pPr>
      <w:r w:rsidRPr="00C40EE6">
        <w:rPr>
          <w:rFonts w:eastAsiaTheme="minorEastAsia"/>
          <w:bCs/>
          <w:kern w:val="2"/>
          <w:highlight w:val="cyan"/>
          <w:lang w:eastAsia="zh-CN"/>
        </w:rPr>
        <w:t>No</w:t>
      </w:r>
    </w:p>
    <w:p w14:paraId="7C0F2D2A" w14:textId="77777777" w:rsidR="00C40EE6" w:rsidRPr="00C40EE6" w:rsidRDefault="00C40EE6" w:rsidP="00C40EE6">
      <w:pPr>
        <w:rPr>
          <w:kern w:val="2"/>
          <w:szCs w:val="22"/>
        </w:rPr>
      </w:pPr>
    </w:p>
    <w:p w14:paraId="09DCE01F" w14:textId="0074A8C6" w:rsidR="00C40EE6" w:rsidRPr="00C40EE6" w:rsidRDefault="00C40EE6" w:rsidP="00C40EE6">
      <w:pPr>
        <w:pStyle w:val="NUMBERLIST"/>
      </w:pPr>
      <w:r w:rsidRPr="00C40EE6">
        <w:t>Suppose that you were asked to conduct a study to determine whether the length of criminal sentences for arson is</w:t>
      </w:r>
      <w:r w:rsidR="004B0072">
        <w:t xml:space="preserve"> </w:t>
      </w:r>
      <w:r w:rsidR="004B0072" w:rsidRPr="004B0072">
        <w:rPr>
          <w:u w:val="single"/>
        </w:rPr>
        <w:t>unfairly</w:t>
      </w:r>
      <w:r w:rsidRPr="00C40EE6">
        <w:t xml:space="preserve"> longer on average for men convicted of arson in Illinois than for women convicted of arson in Illinois. For each person convicted of arson in Illinois, you have data on the person's gender and length of their criminal sentence. Using </w:t>
      </w:r>
      <w:proofErr w:type="gramStart"/>
      <w:r w:rsidRPr="00C40EE6">
        <w:t>these</w:t>
      </w:r>
      <w:proofErr w:type="gramEnd"/>
      <w:r w:rsidRPr="00C40EE6">
        <w:t xml:space="preserve"> data as the outcome, would you need control variables for this study?</w:t>
      </w:r>
    </w:p>
    <w:p w14:paraId="7EFB624D" w14:textId="77777777" w:rsidR="00C40EE6" w:rsidRPr="00C40EE6" w:rsidRDefault="00C40EE6" w:rsidP="004B0072">
      <w:pPr>
        <w:numPr>
          <w:ilvl w:val="0"/>
          <w:numId w:val="53"/>
        </w:numPr>
        <w:contextualSpacing/>
        <w:rPr>
          <w:rFonts w:eastAsiaTheme="minorEastAsia"/>
          <w:bCs/>
          <w:kern w:val="2"/>
          <w:highlight w:val="cyan"/>
          <w:lang w:eastAsia="zh-CN"/>
        </w:rPr>
      </w:pPr>
      <w:r w:rsidRPr="00C40EE6">
        <w:rPr>
          <w:rFonts w:eastAsiaTheme="minorEastAsia"/>
          <w:bCs/>
          <w:kern w:val="2"/>
          <w:highlight w:val="cyan"/>
          <w:lang w:eastAsia="zh-CN"/>
        </w:rPr>
        <w:t>Yes</w:t>
      </w:r>
    </w:p>
    <w:p w14:paraId="0CF71E2F" w14:textId="77777777" w:rsidR="00C40EE6" w:rsidRPr="00C40EE6" w:rsidRDefault="00C40EE6" w:rsidP="004B0072">
      <w:pPr>
        <w:numPr>
          <w:ilvl w:val="0"/>
          <w:numId w:val="53"/>
        </w:numPr>
        <w:contextualSpacing/>
        <w:rPr>
          <w:rFonts w:eastAsiaTheme="minorEastAsia"/>
          <w:bCs/>
          <w:kern w:val="2"/>
          <w:lang w:eastAsia="zh-CN"/>
        </w:rPr>
      </w:pPr>
      <w:r w:rsidRPr="00C40EE6">
        <w:rPr>
          <w:rFonts w:eastAsiaTheme="minorEastAsia"/>
          <w:bCs/>
          <w:kern w:val="2"/>
          <w:lang w:eastAsia="zh-CN"/>
        </w:rPr>
        <w:t>No</w:t>
      </w:r>
    </w:p>
    <w:p w14:paraId="3F2172BF" w14:textId="77777777" w:rsidR="00C40EE6" w:rsidRDefault="00C40EE6" w:rsidP="00AC2A6F">
      <w:pPr>
        <w:rPr>
          <w:rStyle w:val="normaltextrun"/>
        </w:rPr>
      </w:pPr>
    </w:p>
    <w:p w14:paraId="063DDC4C" w14:textId="73EDF195" w:rsidR="00AC2A6F" w:rsidRDefault="00AC2A6F" w:rsidP="00AC2A6F">
      <w:pPr>
        <w:rPr>
          <w:rStyle w:val="normaltextrun"/>
        </w:rPr>
      </w:pPr>
      <w:r>
        <w:rPr>
          <w:rStyle w:val="normaltextrun"/>
        </w:rPr>
        <w:t xml:space="preserve">[Items </w:t>
      </w:r>
      <w:r w:rsidR="00C40EE6">
        <w:rPr>
          <w:rStyle w:val="normaltextrun"/>
        </w:rPr>
        <w:t>3</w:t>
      </w:r>
      <w:r w:rsidR="003428F4">
        <w:rPr>
          <w:rStyle w:val="normaltextrun"/>
        </w:rPr>
        <w:t>2</w:t>
      </w:r>
      <w:r>
        <w:rPr>
          <w:rStyle w:val="normaltextrun"/>
        </w:rPr>
        <w:t xml:space="preserve"> through </w:t>
      </w:r>
      <w:r w:rsidR="00C40EE6">
        <w:rPr>
          <w:rStyle w:val="normaltextrun"/>
        </w:rPr>
        <w:t>3</w:t>
      </w:r>
      <w:r w:rsidR="003428F4">
        <w:rPr>
          <w:rStyle w:val="normaltextrun"/>
        </w:rPr>
        <w:t>4</w:t>
      </w:r>
      <w:r>
        <w:rPr>
          <w:rStyle w:val="normaltextrun"/>
        </w:rPr>
        <w:t>] T</w:t>
      </w:r>
      <w:r w:rsidRPr="00E308E7">
        <w:rPr>
          <w:rStyle w:val="normaltextrun"/>
        </w:rPr>
        <w:t xml:space="preserve">he table </w:t>
      </w:r>
      <w:r>
        <w:rPr>
          <w:rStyle w:val="normaltextrun"/>
        </w:rPr>
        <w:t xml:space="preserve">below </w:t>
      </w:r>
      <w:r w:rsidRPr="00E308E7">
        <w:rPr>
          <w:rStyle w:val="normaltextrun"/>
        </w:rPr>
        <w:t>indicates that, among a hypothetical set of</w:t>
      </w:r>
      <w:r>
        <w:rPr>
          <w:rStyle w:val="normaltextrun"/>
        </w:rPr>
        <w:t xml:space="preserve"> workers at a company, 40% of women were promoted, but 60% of men were promoted. </w:t>
      </w:r>
    </w:p>
    <w:p w14:paraId="0E38F753" w14:textId="77777777" w:rsidR="00AC2A6F" w:rsidRDefault="00AC2A6F" w:rsidP="00AC2A6F"/>
    <w:tbl>
      <w:tblPr>
        <w:tblW w:w="9668" w:type="dxa"/>
        <w:jc w:val="center"/>
        <w:tblLook w:val="04A0" w:firstRow="1" w:lastRow="0" w:firstColumn="1" w:lastColumn="0" w:noHBand="0" w:noVBand="1"/>
      </w:tblPr>
      <w:tblGrid>
        <w:gridCol w:w="1164"/>
        <w:gridCol w:w="737"/>
        <w:gridCol w:w="1310"/>
        <w:gridCol w:w="1623"/>
        <w:gridCol w:w="1164"/>
        <w:gridCol w:w="737"/>
        <w:gridCol w:w="1310"/>
        <w:gridCol w:w="1623"/>
      </w:tblGrid>
      <w:tr w:rsidR="00AC2A6F" w:rsidRPr="003749DB" w14:paraId="35084B32" w14:textId="77777777" w:rsidTr="00067BCC">
        <w:trPr>
          <w:trHeight w:val="300"/>
          <w:jc w:val="center"/>
        </w:trPr>
        <w:tc>
          <w:tcPr>
            <w:tcW w:w="4834" w:type="dxa"/>
            <w:gridSpan w:val="4"/>
            <w:tcBorders>
              <w:top w:val="single" w:sz="4" w:space="0" w:color="auto"/>
              <w:bottom w:val="single" w:sz="4" w:space="0" w:color="auto"/>
              <w:right w:val="single" w:sz="4" w:space="0" w:color="auto"/>
            </w:tcBorders>
            <w:noWrap/>
            <w:tcMar>
              <w:top w:w="29" w:type="dxa"/>
              <w:left w:w="115" w:type="dxa"/>
              <w:bottom w:w="29" w:type="dxa"/>
              <w:right w:w="115" w:type="dxa"/>
            </w:tcMar>
            <w:vAlign w:val="center"/>
          </w:tcPr>
          <w:p w14:paraId="3A74E8F8" w14:textId="77777777" w:rsidR="00AC2A6F" w:rsidRDefault="00AC2A6F" w:rsidP="00067BCC">
            <w:pPr>
              <w:jc w:val="center"/>
              <w:rPr>
                <w:rFonts w:eastAsia="Times New Roman" w:cs="Times New Roman"/>
                <w:color w:val="000000"/>
              </w:rPr>
            </w:pPr>
            <w:r>
              <w:rPr>
                <w:rFonts w:eastAsia="Times New Roman" w:cs="Times New Roman"/>
                <w:color w:val="000000"/>
              </w:rPr>
              <w:t xml:space="preserve">Women </w:t>
            </w:r>
          </w:p>
        </w:tc>
        <w:tc>
          <w:tcPr>
            <w:tcW w:w="4834" w:type="dxa"/>
            <w:gridSpan w:val="4"/>
            <w:tcBorders>
              <w:top w:val="single" w:sz="4" w:space="0" w:color="auto"/>
              <w:left w:val="single" w:sz="4" w:space="0" w:color="auto"/>
              <w:bottom w:val="single" w:sz="4" w:space="0" w:color="auto"/>
            </w:tcBorders>
            <w:tcMar>
              <w:top w:w="29" w:type="dxa"/>
              <w:left w:w="115" w:type="dxa"/>
              <w:bottom w:w="29" w:type="dxa"/>
              <w:right w:w="115" w:type="dxa"/>
            </w:tcMar>
            <w:vAlign w:val="center"/>
          </w:tcPr>
          <w:p w14:paraId="321A4650" w14:textId="77777777" w:rsidR="00AC2A6F" w:rsidRDefault="00AC2A6F" w:rsidP="00067BCC">
            <w:pPr>
              <w:jc w:val="center"/>
              <w:rPr>
                <w:rFonts w:eastAsia="Times New Roman" w:cs="Times New Roman"/>
                <w:color w:val="000000"/>
              </w:rPr>
            </w:pPr>
            <w:r>
              <w:rPr>
                <w:rFonts w:eastAsia="Times New Roman" w:cs="Times New Roman"/>
                <w:color w:val="000000"/>
              </w:rPr>
              <w:t xml:space="preserve">Men </w:t>
            </w:r>
          </w:p>
        </w:tc>
      </w:tr>
      <w:tr w:rsidR="00AC2A6F" w:rsidRPr="003749DB" w14:paraId="525D3967" w14:textId="77777777" w:rsidTr="00067BCC">
        <w:trPr>
          <w:trHeight w:val="300"/>
          <w:jc w:val="center"/>
        </w:trPr>
        <w:tc>
          <w:tcPr>
            <w:tcW w:w="0" w:type="auto"/>
            <w:tcBorders>
              <w:top w:val="single" w:sz="4" w:space="0" w:color="auto"/>
              <w:bottom w:val="single" w:sz="4" w:space="0" w:color="auto"/>
            </w:tcBorders>
            <w:noWrap/>
            <w:tcMar>
              <w:top w:w="29" w:type="dxa"/>
              <w:left w:w="115" w:type="dxa"/>
              <w:bottom w:w="29" w:type="dxa"/>
              <w:right w:w="115" w:type="dxa"/>
            </w:tcMar>
            <w:vAlign w:val="center"/>
            <w:hideMark/>
          </w:tcPr>
          <w:p w14:paraId="1A3998BB" w14:textId="77777777" w:rsidR="00AC2A6F" w:rsidRPr="003749DB" w:rsidRDefault="00AC2A6F" w:rsidP="00067BCC">
            <w:pPr>
              <w:jc w:val="center"/>
              <w:rPr>
                <w:rFonts w:eastAsia="Times New Roman" w:cs="Times New Roman"/>
                <w:color w:val="000000"/>
              </w:rPr>
            </w:pPr>
            <w:r>
              <w:rPr>
                <w:rFonts w:eastAsia="Times New Roman" w:cs="Times New Roman"/>
                <w:color w:val="000000"/>
              </w:rPr>
              <w:t>Promoted</w:t>
            </w:r>
          </w:p>
        </w:tc>
        <w:tc>
          <w:tcPr>
            <w:tcW w:w="0" w:type="auto"/>
            <w:tcBorders>
              <w:top w:val="single" w:sz="4" w:space="0" w:color="auto"/>
              <w:bottom w:val="single" w:sz="4" w:space="0" w:color="auto"/>
            </w:tcBorders>
            <w:noWrap/>
            <w:tcMar>
              <w:top w:w="29" w:type="dxa"/>
              <w:left w:w="115" w:type="dxa"/>
              <w:bottom w:w="29" w:type="dxa"/>
              <w:right w:w="115" w:type="dxa"/>
            </w:tcMar>
            <w:vAlign w:val="center"/>
            <w:hideMark/>
          </w:tcPr>
          <w:p w14:paraId="2EA4F010" w14:textId="77777777" w:rsidR="00AC2A6F" w:rsidRPr="003749DB" w:rsidRDefault="00AC2A6F" w:rsidP="00067BCC">
            <w:pPr>
              <w:jc w:val="center"/>
              <w:rPr>
                <w:rFonts w:eastAsia="Times New Roman" w:cs="Times New Roman"/>
                <w:color w:val="000000"/>
              </w:rPr>
            </w:pPr>
            <w:r>
              <w:rPr>
                <w:rFonts w:eastAsia="Times New Roman" w:cs="Times New Roman"/>
                <w:color w:val="000000"/>
              </w:rPr>
              <w:t>Sales</w:t>
            </w:r>
          </w:p>
        </w:tc>
        <w:tc>
          <w:tcPr>
            <w:tcW w:w="0" w:type="auto"/>
            <w:tcBorders>
              <w:top w:val="single" w:sz="4" w:space="0" w:color="auto"/>
            </w:tcBorders>
            <w:tcMar>
              <w:top w:w="29" w:type="dxa"/>
              <w:left w:w="115" w:type="dxa"/>
              <w:bottom w:w="29" w:type="dxa"/>
              <w:right w:w="115" w:type="dxa"/>
            </w:tcMar>
            <w:vAlign w:val="center"/>
          </w:tcPr>
          <w:p w14:paraId="089A5D26" w14:textId="77777777" w:rsidR="00AC2A6F" w:rsidRPr="003749DB" w:rsidRDefault="00AC2A6F" w:rsidP="00067BCC">
            <w:pPr>
              <w:jc w:val="center"/>
              <w:rPr>
                <w:rFonts w:eastAsia="Times New Roman" w:cs="Times New Roman"/>
                <w:color w:val="000000"/>
              </w:rPr>
            </w:pPr>
            <w:r>
              <w:rPr>
                <w:rFonts w:eastAsia="Times New Roman" w:cs="Times New Roman"/>
                <w:color w:val="000000"/>
              </w:rPr>
              <w:t>Experience</w:t>
            </w:r>
          </w:p>
        </w:tc>
        <w:tc>
          <w:tcPr>
            <w:tcW w:w="1623" w:type="dxa"/>
            <w:tcBorders>
              <w:top w:val="single" w:sz="4" w:space="0" w:color="auto"/>
              <w:right w:val="single" w:sz="4" w:space="0" w:color="auto"/>
            </w:tcBorders>
            <w:tcMar>
              <w:top w:w="29" w:type="dxa"/>
              <w:left w:w="115" w:type="dxa"/>
              <w:bottom w:w="29" w:type="dxa"/>
              <w:right w:w="115" w:type="dxa"/>
            </w:tcMar>
            <w:vAlign w:val="center"/>
          </w:tcPr>
          <w:p w14:paraId="24F42B49" w14:textId="77777777" w:rsidR="00AC2A6F" w:rsidRDefault="00AC2A6F" w:rsidP="00067BCC">
            <w:pPr>
              <w:jc w:val="center"/>
              <w:rPr>
                <w:rFonts w:eastAsia="Times New Roman" w:cs="Times New Roman"/>
                <w:color w:val="000000"/>
              </w:rPr>
            </w:pPr>
            <w:r>
              <w:rPr>
                <w:rFonts w:eastAsia="Times New Roman" w:cs="Times New Roman"/>
                <w:color w:val="000000"/>
              </w:rPr>
              <w:t>Client Rating</w:t>
            </w:r>
          </w:p>
        </w:tc>
        <w:tc>
          <w:tcPr>
            <w:tcW w:w="0" w:type="auto"/>
            <w:tcBorders>
              <w:top w:val="single" w:sz="4" w:space="0" w:color="auto"/>
              <w:left w:val="single" w:sz="4" w:space="0" w:color="auto"/>
              <w:bottom w:val="single" w:sz="4" w:space="0" w:color="auto"/>
            </w:tcBorders>
            <w:tcMar>
              <w:top w:w="29" w:type="dxa"/>
              <w:left w:w="115" w:type="dxa"/>
              <w:bottom w:w="29" w:type="dxa"/>
              <w:right w:w="115" w:type="dxa"/>
            </w:tcMar>
            <w:vAlign w:val="center"/>
          </w:tcPr>
          <w:p w14:paraId="462D5700" w14:textId="77777777" w:rsidR="00AC2A6F" w:rsidRPr="003749DB" w:rsidRDefault="00AC2A6F" w:rsidP="00067BCC">
            <w:pPr>
              <w:jc w:val="center"/>
              <w:rPr>
                <w:rFonts w:eastAsia="Times New Roman" w:cs="Times New Roman"/>
                <w:color w:val="000000"/>
              </w:rPr>
            </w:pPr>
            <w:r>
              <w:rPr>
                <w:rFonts w:eastAsia="Times New Roman" w:cs="Times New Roman"/>
                <w:color w:val="000000"/>
              </w:rPr>
              <w:t>Promoted</w:t>
            </w:r>
          </w:p>
        </w:tc>
        <w:tc>
          <w:tcPr>
            <w:tcW w:w="0" w:type="auto"/>
            <w:tcBorders>
              <w:top w:val="single" w:sz="4" w:space="0" w:color="auto"/>
              <w:bottom w:val="single" w:sz="4" w:space="0" w:color="auto"/>
            </w:tcBorders>
            <w:tcMar>
              <w:top w:w="29" w:type="dxa"/>
              <w:left w:w="115" w:type="dxa"/>
              <w:bottom w:w="29" w:type="dxa"/>
              <w:right w:w="115" w:type="dxa"/>
            </w:tcMar>
            <w:vAlign w:val="center"/>
          </w:tcPr>
          <w:p w14:paraId="546F7FC7" w14:textId="77777777" w:rsidR="00AC2A6F" w:rsidRPr="003749DB" w:rsidRDefault="00AC2A6F" w:rsidP="00067BCC">
            <w:pPr>
              <w:jc w:val="center"/>
              <w:rPr>
                <w:rFonts w:eastAsia="Times New Roman" w:cs="Times New Roman"/>
                <w:color w:val="000000"/>
              </w:rPr>
            </w:pPr>
            <w:r>
              <w:rPr>
                <w:rFonts w:eastAsia="Times New Roman" w:cs="Times New Roman"/>
                <w:color w:val="000000"/>
              </w:rPr>
              <w:t>Sales</w:t>
            </w:r>
          </w:p>
        </w:tc>
        <w:tc>
          <w:tcPr>
            <w:tcW w:w="0" w:type="auto"/>
            <w:tcBorders>
              <w:top w:val="single" w:sz="4" w:space="0" w:color="auto"/>
              <w:bottom w:val="single" w:sz="4" w:space="0" w:color="auto"/>
            </w:tcBorders>
            <w:tcMar>
              <w:top w:w="29" w:type="dxa"/>
              <w:left w:w="115" w:type="dxa"/>
              <w:bottom w:w="29" w:type="dxa"/>
              <w:right w:w="115" w:type="dxa"/>
            </w:tcMar>
            <w:vAlign w:val="center"/>
          </w:tcPr>
          <w:p w14:paraId="5485DAE5" w14:textId="77777777" w:rsidR="00AC2A6F" w:rsidRPr="003749DB" w:rsidRDefault="00AC2A6F" w:rsidP="00067BCC">
            <w:pPr>
              <w:jc w:val="center"/>
              <w:rPr>
                <w:rFonts w:eastAsia="Times New Roman" w:cs="Times New Roman"/>
                <w:color w:val="000000"/>
              </w:rPr>
            </w:pPr>
            <w:r>
              <w:rPr>
                <w:rFonts w:eastAsia="Times New Roman" w:cs="Times New Roman"/>
                <w:color w:val="000000"/>
              </w:rPr>
              <w:t>Experience</w:t>
            </w:r>
          </w:p>
        </w:tc>
        <w:tc>
          <w:tcPr>
            <w:tcW w:w="1623" w:type="dxa"/>
            <w:tcBorders>
              <w:top w:val="single" w:sz="4" w:space="0" w:color="auto"/>
              <w:bottom w:val="single" w:sz="4" w:space="0" w:color="auto"/>
            </w:tcBorders>
            <w:tcMar>
              <w:top w:w="29" w:type="dxa"/>
              <w:left w:w="115" w:type="dxa"/>
              <w:bottom w:w="29" w:type="dxa"/>
              <w:right w:w="115" w:type="dxa"/>
            </w:tcMar>
            <w:vAlign w:val="center"/>
          </w:tcPr>
          <w:p w14:paraId="2E2B68B8" w14:textId="77777777" w:rsidR="00AC2A6F" w:rsidRDefault="00AC2A6F" w:rsidP="00067BCC">
            <w:pPr>
              <w:jc w:val="center"/>
              <w:rPr>
                <w:rFonts w:eastAsia="Times New Roman" w:cs="Times New Roman"/>
                <w:color w:val="000000"/>
              </w:rPr>
            </w:pPr>
            <w:r>
              <w:rPr>
                <w:rFonts w:eastAsia="Times New Roman" w:cs="Times New Roman"/>
                <w:color w:val="000000"/>
              </w:rPr>
              <w:t>Client Rating</w:t>
            </w:r>
          </w:p>
        </w:tc>
      </w:tr>
      <w:tr w:rsidR="00AC2A6F" w:rsidRPr="003749DB" w14:paraId="4DC54813" w14:textId="77777777" w:rsidTr="00D94AD7">
        <w:trPr>
          <w:trHeight w:val="300"/>
          <w:jc w:val="center"/>
        </w:trPr>
        <w:tc>
          <w:tcPr>
            <w:tcW w:w="0" w:type="auto"/>
            <w:tcBorders>
              <w:top w:val="single" w:sz="4" w:space="0" w:color="auto"/>
            </w:tcBorders>
            <w:noWrap/>
            <w:tcMar>
              <w:top w:w="29" w:type="dxa"/>
              <w:left w:w="115" w:type="dxa"/>
              <w:bottom w:w="29" w:type="dxa"/>
              <w:right w:w="115" w:type="dxa"/>
            </w:tcMar>
            <w:vAlign w:val="center"/>
          </w:tcPr>
          <w:p w14:paraId="5D700719" w14:textId="77777777" w:rsidR="00AC2A6F" w:rsidRPr="003749DB" w:rsidRDefault="00AC2A6F" w:rsidP="00067BCC">
            <w:pPr>
              <w:jc w:val="center"/>
              <w:rPr>
                <w:rFonts w:eastAsia="Times New Roman" w:cs="Times New Roman"/>
                <w:color w:val="000000"/>
              </w:rPr>
            </w:pPr>
            <w:r>
              <w:rPr>
                <w:rFonts w:eastAsia="Times New Roman" w:cs="Times New Roman"/>
                <w:color w:val="000000"/>
              </w:rPr>
              <w:t>No</w:t>
            </w:r>
          </w:p>
        </w:tc>
        <w:tc>
          <w:tcPr>
            <w:tcW w:w="0" w:type="auto"/>
            <w:tcBorders>
              <w:top w:val="single" w:sz="4" w:space="0" w:color="auto"/>
            </w:tcBorders>
            <w:noWrap/>
            <w:tcMar>
              <w:top w:w="29" w:type="dxa"/>
              <w:left w:w="115" w:type="dxa"/>
              <w:bottom w:w="29" w:type="dxa"/>
              <w:right w:w="115" w:type="dxa"/>
            </w:tcMar>
            <w:vAlign w:val="center"/>
          </w:tcPr>
          <w:p w14:paraId="2DCD2C64" w14:textId="77777777" w:rsidR="00AC2A6F" w:rsidRPr="003749DB" w:rsidRDefault="00AC2A6F" w:rsidP="00067BCC">
            <w:pPr>
              <w:jc w:val="center"/>
              <w:rPr>
                <w:rFonts w:eastAsia="Times New Roman" w:cs="Times New Roman"/>
                <w:color w:val="000000"/>
              </w:rPr>
            </w:pPr>
            <w:r>
              <w:rPr>
                <w:rFonts w:eastAsia="Times New Roman" w:cs="Times New Roman"/>
                <w:color w:val="000000"/>
              </w:rPr>
              <w:t>$40</w:t>
            </w:r>
          </w:p>
        </w:tc>
        <w:tc>
          <w:tcPr>
            <w:tcW w:w="0" w:type="auto"/>
            <w:tcBorders>
              <w:top w:val="single" w:sz="4" w:space="0" w:color="auto"/>
            </w:tcBorders>
            <w:tcMar>
              <w:top w:w="29" w:type="dxa"/>
              <w:left w:w="115" w:type="dxa"/>
              <w:bottom w:w="29" w:type="dxa"/>
              <w:right w:w="115" w:type="dxa"/>
            </w:tcMar>
            <w:vAlign w:val="center"/>
          </w:tcPr>
          <w:p w14:paraId="332CB7CB" w14:textId="77777777" w:rsidR="00AC2A6F" w:rsidRPr="003749DB" w:rsidRDefault="00AC2A6F" w:rsidP="00067BCC">
            <w:pPr>
              <w:jc w:val="center"/>
              <w:rPr>
                <w:rFonts w:eastAsia="Times New Roman" w:cs="Times New Roman"/>
                <w:color w:val="000000"/>
              </w:rPr>
            </w:pPr>
            <w:r>
              <w:rPr>
                <w:rFonts w:eastAsia="Times New Roman" w:cs="Times New Roman"/>
                <w:color w:val="000000"/>
              </w:rPr>
              <w:t>0 years</w:t>
            </w:r>
          </w:p>
        </w:tc>
        <w:tc>
          <w:tcPr>
            <w:tcW w:w="1623" w:type="dxa"/>
            <w:tcBorders>
              <w:top w:val="single" w:sz="4" w:space="0" w:color="auto"/>
              <w:right w:val="single" w:sz="4" w:space="0" w:color="auto"/>
            </w:tcBorders>
            <w:tcMar>
              <w:top w:w="29" w:type="dxa"/>
              <w:left w:w="115" w:type="dxa"/>
              <w:bottom w:w="29" w:type="dxa"/>
              <w:right w:w="115" w:type="dxa"/>
            </w:tcMar>
            <w:vAlign w:val="center"/>
          </w:tcPr>
          <w:p w14:paraId="5593BAD1" w14:textId="77777777" w:rsidR="00AC2A6F" w:rsidRDefault="00AC2A6F" w:rsidP="00067BCC">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p>
        </w:tc>
        <w:tc>
          <w:tcPr>
            <w:tcW w:w="0" w:type="auto"/>
            <w:tcBorders>
              <w:top w:val="single" w:sz="4" w:space="0" w:color="auto"/>
              <w:left w:val="single" w:sz="4" w:space="0" w:color="auto"/>
            </w:tcBorders>
            <w:tcMar>
              <w:top w:w="29" w:type="dxa"/>
              <w:left w:w="115" w:type="dxa"/>
              <w:bottom w:w="29" w:type="dxa"/>
              <w:right w:w="115" w:type="dxa"/>
            </w:tcMar>
            <w:vAlign w:val="center"/>
          </w:tcPr>
          <w:p w14:paraId="1F72B620" w14:textId="77777777" w:rsidR="00AC2A6F" w:rsidRPr="003749DB" w:rsidRDefault="00AC2A6F" w:rsidP="00067BCC">
            <w:pPr>
              <w:jc w:val="center"/>
              <w:rPr>
                <w:rFonts w:eastAsia="Times New Roman" w:cs="Times New Roman"/>
                <w:color w:val="000000"/>
              </w:rPr>
            </w:pPr>
            <w:r>
              <w:rPr>
                <w:rFonts w:eastAsia="Times New Roman" w:cs="Times New Roman"/>
                <w:color w:val="000000"/>
              </w:rPr>
              <w:t>No</w:t>
            </w:r>
          </w:p>
        </w:tc>
        <w:tc>
          <w:tcPr>
            <w:tcW w:w="0" w:type="auto"/>
            <w:tcBorders>
              <w:top w:val="single" w:sz="4" w:space="0" w:color="auto"/>
            </w:tcBorders>
            <w:tcMar>
              <w:top w:w="29" w:type="dxa"/>
              <w:left w:w="115" w:type="dxa"/>
              <w:bottom w:w="29" w:type="dxa"/>
              <w:right w:w="115" w:type="dxa"/>
            </w:tcMar>
            <w:vAlign w:val="center"/>
          </w:tcPr>
          <w:p w14:paraId="0EC1A712" w14:textId="77777777" w:rsidR="00AC2A6F" w:rsidRPr="003749DB" w:rsidRDefault="00AC2A6F" w:rsidP="00067BCC">
            <w:pPr>
              <w:jc w:val="center"/>
              <w:rPr>
                <w:rFonts w:eastAsia="Times New Roman" w:cs="Times New Roman"/>
                <w:color w:val="000000"/>
              </w:rPr>
            </w:pPr>
            <w:r>
              <w:rPr>
                <w:rFonts w:eastAsia="Times New Roman" w:cs="Times New Roman"/>
                <w:color w:val="000000"/>
              </w:rPr>
              <w:t>$40</w:t>
            </w:r>
          </w:p>
        </w:tc>
        <w:tc>
          <w:tcPr>
            <w:tcW w:w="0" w:type="auto"/>
            <w:tcBorders>
              <w:top w:val="single" w:sz="4" w:space="0" w:color="auto"/>
            </w:tcBorders>
            <w:tcMar>
              <w:top w:w="29" w:type="dxa"/>
              <w:left w:w="115" w:type="dxa"/>
              <w:bottom w:w="29" w:type="dxa"/>
              <w:right w:w="115" w:type="dxa"/>
            </w:tcMar>
            <w:vAlign w:val="center"/>
          </w:tcPr>
          <w:p w14:paraId="36330EEB" w14:textId="77777777" w:rsidR="00AC2A6F" w:rsidRDefault="00AC2A6F" w:rsidP="00067BCC">
            <w:pPr>
              <w:jc w:val="center"/>
              <w:rPr>
                <w:rFonts w:eastAsia="Times New Roman" w:cs="Times New Roman"/>
                <w:color w:val="000000"/>
              </w:rPr>
            </w:pPr>
            <w:r>
              <w:rPr>
                <w:rFonts w:eastAsia="Times New Roman" w:cs="Times New Roman"/>
                <w:color w:val="000000"/>
              </w:rPr>
              <w:t>0 years</w:t>
            </w:r>
          </w:p>
        </w:tc>
        <w:tc>
          <w:tcPr>
            <w:tcW w:w="1623" w:type="dxa"/>
            <w:tcBorders>
              <w:top w:val="single" w:sz="4" w:space="0" w:color="auto"/>
            </w:tcBorders>
            <w:tcMar>
              <w:top w:w="29" w:type="dxa"/>
              <w:left w:w="115" w:type="dxa"/>
              <w:bottom w:w="29" w:type="dxa"/>
              <w:right w:w="115" w:type="dxa"/>
            </w:tcMar>
            <w:vAlign w:val="center"/>
          </w:tcPr>
          <w:p w14:paraId="5FD01BBF" w14:textId="77777777" w:rsidR="00AC2A6F" w:rsidRDefault="00AC2A6F" w:rsidP="00067BCC">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p>
        </w:tc>
      </w:tr>
      <w:tr w:rsidR="00AC2A6F" w:rsidRPr="003749DB" w14:paraId="20E1DA17" w14:textId="77777777" w:rsidTr="00D94AD7">
        <w:trPr>
          <w:trHeight w:val="300"/>
          <w:jc w:val="center"/>
        </w:trPr>
        <w:tc>
          <w:tcPr>
            <w:tcW w:w="0" w:type="auto"/>
            <w:noWrap/>
            <w:tcMar>
              <w:top w:w="29" w:type="dxa"/>
              <w:left w:w="115" w:type="dxa"/>
              <w:bottom w:w="29" w:type="dxa"/>
              <w:right w:w="115" w:type="dxa"/>
            </w:tcMar>
            <w:vAlign w:val="center"/>
          </w:tcPr>
          <w:p w14:paraId="246AEB01" w14:textId="77777777" w:rsidR="00AC2A6F" w:rsidRDefault="00AC2A6F" w:rsidP="00067BCC">
            <w:pPr>
              <w:jc w:val="center"/>
              <w:rPr>
                <w:rFonts w:eastAsia="Times New Roman" w:cs="Times New Roman"/>
                <w:color w:val="000000"/>
              </w:rPr>
            </w:pPr>
            <w:r>
              <w:rPr>
                <w:rFonts w:eastAsia="Times New Roman" w:cs="Times New Roman"/>
                <w:color w:val="000000"/>
              </w:rPr>
              <w:t>No</w:t>
            </w:r>
          </w:p>
        </w:tc>
        <w:tc>
          <w:tcPr>
            <w:tcW w:w="0" w:type="auto"/>
            <w:noWrap/>
            <w:tcMar>
              <w:top w:w="29" w:type="dxa"/>
              <w:left w:w="115" w:type="dxa"/>
              <w:bottom w:w="29" w:type="dxa"/>
              <w:right w:w="115" w:type="dxa"/>
            </w:tcMar>
            <w:vAlign w:val="center"/>
          </w:tcPr>
          <w:p w14:paraId="34C640A2" w14:textId="77777777" w:rsidR="00AC2A6F" w:rsidRDefault="00AC2A6F" w:rsidP="00067BCC">
            <w:pPr>
              <w:jc w:val="center"/>
              <w:rPr>
                <w:rFonts w:eastAsia="Times New Roman" w:cs="Times New Roman"/>
                <w:color w:val="000000"/>
              </w:rPr>
            </w:pPr>
            <w:r>
              <w:rPr>
                <w:rFonts w:eastAsia="Times New Roman" w:cs="Times New Roman"/>
                <w:color w:val="000000"/>
              </w:rPr>
              <w:t>$90</w:t>
            </w:r>
          </w:p>
        </w:tc>
        <w:tc>
          <w:tcPr>
            <w:tcW w:w="0" w:type="auto"/>
            <w:tcMar>
              <w:top w:w="29" w:type="dxa"/>
              <w:left w:w="115" w:type="dxa"/>
              <w:bottom w:w="29" w:type="dxa"/>
              <w:right w:w="115" w:type="dxa"/>
            </w:tcMar>
            <w:vAlign w:val="center"/>
          </w:tcPr>
          <w:p w14:paraId="34AA5454" w14:textId="77777777" w:rsidR="00AC2A6F" w:rsidRDefault="00AC2A6F" w:rsidP="00067BCC">
            <w:pPr>
              <w:jc w:val="center"/>
              <w:rPr>
                <w:rFonts w:eastAsia="Times New Roman" w:cs="Times New Roman"/>
                <w:color w:val="000000"/>
              </w:rPr>
            </w:pPr>
            <w:r>
              <w:rPr>
                <w:rFonts w:eastAsia="Times New Roman" w:cs="Times New Roman"/>
                <w:color w:val="000000"/>
              </w:rPr>
              <w:t>0 years</w:t>
            </w:r>
          </w:p>
        </w:tc>
        <w:tc>
          <w:tcPr>
            <w:tcW w:w="1623" w:type="dxa"/>
            <w:tcBorders>
              <w:right w:val="single" w:sz="4" w:space="0" w:color="auto"/>
            </w:tcBorders>
            <w:tcMar>
              <w:top w:w="29" w:type="dxa"/>
              <w:left w:w="115" w:type="dxa"/>
              <w:bottom w:w="29" w:type="dxa"/>
              <w:right w:w="115" w:type="dxa"/>
            </w:tcMar>
            <w:vAlign w:val="center"/>
          </w:tcPr>
          <w:p w14:paraId="0571ED51" w14:textId="77777777" w:rsidR="00AC2A6F" w:rsidRDefault="00AC2A6F" w:rsidP="00067BCC">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p>
        </w:tc>
        <w:tc>
          <w:tcPr>
            <w:tcW w:w="0" w:type="auto"/>
            <w:tcBorders>
              <w:left w:val="single" w:sz="4" w:space="0" w:color="auto"/>
            </w:tcBorders>
            <w:tcMar>
              <w:top w:w="29" w:type="dxa"/>
              <w:left w:w="115" w:type="dxa"/>
              <w:bottom w:w="29" w:type="dxa"/>
              <w:right w:w="115" w:type="dxa"/>
            </w:tcMar>
            <w:vAlign w:val="center"/>
          </w:tcPr>
          <w:p w14:paraId="7EA9E4E2" w14:textId="77777777" w:rsidR="00AC2A6F" w:rsidRDefault="00AC2A6F" w:rsidP="00067BCC">
            <w:pPr>
              <w:jc w:val="center"/>
              <w:rPr>
                <w:rFonts w:eastAsia="Times New Roman" w:cs="Times New Roman"/>
                <w:color w:val="000000"/>
              </w:rPr>
            </w:pPr>
            <w:r>
              <w:rPr>
                <w:rFonts w:eastAsia="Times New Roman" w:cs="Times New Roman"/>
                <w:color w:val="000000"/>
              </w:rPr>
              <w:t>No</w:t>
            </w:r>
          </w:p>
        </w:tc>
        <w:tc>
          <w:tcPr>
            <w:tcW w:w="0" w:type="auto"/>
            <w:tcMar>
              <w:top w:w="29" w:type="dxa"/>
              <w:left w:w="115" w:type="dxa"/>
              <w:bottom w:w="29" w:type="dxa"/>
              <w:right w:w="115" w:type="dxa"/>
            </w:tcMar>
            <w:vAlign w:val="center"/>
          </w:tcPr>
          <w:p w14:paraId="56BEB59A" w14:textId="77777777" w:rsidR="00AC2A6F" w:rsidRDefault="00AC2A6F" w:rsidP="00067BCC">
            <w:pPr>
              <w:jc w:val="center"/>
              <w:rPr>
                <w:rFonts w:eastAsia="Times New Roman" w:cs="Times New Roman"/>
                <w:color w:val="000000"/>
              </w:rPr>
            </w:pPr>
            <w:r>
              <w:rPr>
                <w:rFonts w:eastAsia="Times New Roman" w:cs="Times New Roman"/>
                <w:color w:val="000000"/>
              </w:rPr>
              <w:t>$40</w:t>
            </w:r>
          </w:p>
        </w:tc>
        <w:tc>
          <w:tcPr>
            <w:tcW w:w="0" w:type="auto"/>
            <w:tcMar>
              <w:top w:w="29" w:type="dxa"/>
              <w:left w:w="115" w:type="dxa"/>
              <w:bottom w:w="29" w:type="dxa"/>
              <w:right w:w="115" w:type="dxa"/>
            </w:tcMar>
            <w:vAlign w:val="center"/>
          </w:tcPr>
          <w:p w14:paraId="6D49A664" w14:textId="77777777" w:rsidR="00AC2A6F" w:rsidRDefault="00AC2A6F" w:rsidP="00067BCC">
            <w:pPr>
              <w:jc w:val="center"/>
              <w:rPr>
                <w:rFonts w:eastAsia="Times New Roman" w:cs="Times New Roman"/>
                <w:color w:val="000000"/>
              </w:rPr>
            </w:pPr>
            <w:r>
              <w:rPr>
                <w:rFonts w:eastAsia="Times New Roman" w:cs="Times New Roman"/>
                <w:color w:val="000000"/>
              </w:rPr>
              <w:t>10 years</w:t>
            </w:r>
          </w:p>
        </w:tc>
        <w:tc>
          <w:tcPr>
            <w:tcW w:w="1623" w:type="dxa"/>
            <w:tcMar>
              <w:top w:w="29" w:type="dxa"/>
              <w:left w:w="115" w:type="dxa"/>
              <w:bottom w:w="29" w:type="dxa"/>
              <w:right w:w="115" w:type="dxa"/>
            </w:tcMar>
            <w:vAlign w:val="center"/>
          </w:tcPr>
          <w:p w14:paraId="3D81352D" w14:textId="77777777" w:rsidR="00AC2A6F" w:rsidRDefault="00AC2A6F" w:rsidP="00067BCC">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p>
        </w:tc>
      </w:tr>
      <w:tr w:rsidR="00AC2A6F" w:rsidRPr="003749DB" w14:paraId="6CB776D1" w14:textId="77777777" w:rsidTr="00D94AD7">
        <w:trPr>
          <w:trHeight w:val="300"/>
          <w:jc w:val="center"/>
        </w:trPr>
        <w:tc>
          <w:tcPr>
            <w:tcW w:w="0" w:type="auto"/>
            <w:noWrap/>
            <w:tcMar>
              <w:top w:w="29" w:type="dxa"/>
              <w:left w:w="115" w:type="dxa"/>
              <w:bottom w:w="29" w:type="dxa"/>
              <w:right w:w="115" w:type="dxa"/>
            </w:tcMar>
            <w:vAlign w:val="center"/>
          </w:tcPr>
          <w:p w14:paraId="1378568F" w14:textId="77777777" w:rsidR="00AC2A6F" w:rsidRPr="003749DB" w:rsidRDefault="00AC2A6F" w:rsidP="00067BCC">
            <w:pPr>
              <w:jc w:val="center"/>
              <w:rPr>
                <w:rFonts w:eastAsia="Times New Roman" w:cs="Times New Roman"/>
                <w:color w:val="000000"/>
              </w:rPr>
            </w:pPr>
            <w:r>
              <w:rPr>
                <w:rFonts w:eastAsia="Times New Roman" w:cs="Times New Roman"/>
                <w:color w:val="000000"/>
              </w:rPr>
              <w:t>No</w:t>
            </w:r>
          </w:p>
        </w:tc>
        <w:tc>
          <w:tcPr>
            <w:tcW w:w="0" w:type="auto"/>
            <w:noWrap/>
            <w:tcMar>
              <w:top w:w="29" w:type="dxa"/>
              <w:left w:w="115" w:type="dxa"/>
              <w:bottom w:w="29" w:type="dxa"/>
              <w:right w:w="115" w:type="dxa"/>
            </w:tcMar>
            <w:vAlign w:val="center"/>
          </w:tcPr>
          <w:p w14:paraId="0A9D7A41" w14:textId="77777777" w:rsidR="00AC2A6F" w:rsidRPr="003749DB" w:rsidRDefault="00AC2A6F" w:rsidP="00067BCC">
            <w:pPr>
              <w:jc w:val="center"/>
              <w:rPr>
                <w:rFonts w:eastAsia="Times New Roman" w:cs="Times New Roman"/>
                <w:color w:val="000000"/>
              </w:rPr>
            </w:pPr>
            <w:r>
              <w:rPr>
                <w:rFonts w:eastAsia="Times New Roman" w:cs="Times New Roman"/>
                <w:color w:val="000000"/>
              </w:rPr>
              <w:t>$90</w:t>
            </w:r>
          </w:p>
        </w:tc>
        <w:tc>
          <w:tcPr>
            <w:tcW w:w="0" w:type="auto"/>
            <w:tcMar>
              <w:top w:w="29" w:type="dxa"/>
              <w:left w:w="115" w:type="dxa"/>
              <w:bottom w:w="29" w:type="dxa"/>
              <w:right w:w="115" w:type="dxa"/>
            </w:tcMar>
            <w:vAlign w:val="center"/>
          </w:tcPr>
          <w:p w14:paraId="5667BBF8" w14:textId="77777777" w:rsidR="00AC2A6F" w:rsidRPr="003749DB" w:rsidRDefault="00AC2A6F" w:rsidP="00067BCC">
            <w:pPr>
              <w:jc w:val="center"/>
              <w:rPr>
                <w:rFonts w:eastAsia="Times New Roman" w:cs="Times New Roman"/>
                <w:color w:val="000000"/>
              </w:rPr>
            </w:pPr>
            <w:r>
              <w:rPr>
                <w:rFonts w:eastAsia="Times New Roman" w:cs="Times New Roman"/>
                <w:color w:val="000000"/>
              </w:rPr>
              <w:t>0 years</w:t>
            </w:r>
          </w:p>
        </w:tc>
        <w:tc>
          <w:tcPr>
            <w:tcW w:w="1623" w:type="dxa"/>
            <w:tcBorders>
              <w:right w:val="single" w:sz="4" w:space="0" w:color="auto"/>
            </w:tcBorders>
            <w:tcMar>
              <w:top w:w="29" w:type="dxa"/>
              <w:left w:w="115" w:type="dxa"/>
              <w:bottom w:w="29" w:type="dxa"/>
              <w:right w:w="115" w:type="dxa"/>
            </w:tcMar>
            <w:vAlign w:val="center"/>
          </w:tcPr>
          <w:p w14:paraId="64A30750" w14:textId="77777777" w:rsidR="00AC2A6F" w:rsidRDefault="00AC2A6F" w:rsidP="00067BCC">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p>
        </w:tc>
        <w:tc>
          <w:tcPr>
            <w:tcW w:w="0" w:type="auto"/>
            <w:tcBorders>
              <w:left w:val="single" w:sz="4" w:space="0" w:color="auto"/>
            </w:tcBorders>
            <w:tcMar>
              <w:top w:w="29" w:type="dxa"/>
              <w:left w:w="115" w:type="dxa"/>
              <w:bottom w:w="29" w:type="dxa"/>
              <w:right w:w="115" w:type="dxa"/>
            </w:tcMar>
            <w:vAlign w:val="center"/>
          </w:tcPr>
          <w:p w14:paraId="5D5C6951" w14:textId="77777777" w:rsidR="00AC2A6F" w:rsidRPr="003749DB" w:rsidRDefault="00AC2A6F" w:rsidP="00067BCC">
            <w:pPr>
              <w:jc w:val="center"/>
              <w:rPr>
                <w:rFonts w:eastAsia="Times New Roman" w:cs="Times New Roman"/>
                <w:color w:val="000000"/>
              </w:rPr>
            </w:pPr>
            <w:r>
              <w:rPr>
                <w:rFonts w:eastAsia="Times New Roman" w:cs="Times New Roman"/>
                <w:color w:val="000000"/>
              </w:rPr>
              <w:t>Yes</w:t>
            </w:r>
          </w:p>
        </w:tc>
        <w:tc>
          <w:tcPr>
            <w:tcW w:w="0" w:type="auto"/>
            <w:tcMar>
              <w:top w:w="29" w:type="dxa"/>
              <w:left w:w="115" w:type="dxa"/>
              <w:bottom w:w="29" w:type="dxa"/>
              <w:right w:w="115" w:type="dxa"/>
            </w:tcMar>
            <w:vAlign w:val="center"/>
          </w:tcPr>
          <w:p w14:paraId="3D413FC9" w14:textId="77777777" w:rsidR="00AC2A6F" w:rsidRPr="003749DB" w:rsidRDefault="00AC2A6F" w:rsidP="00067BCC">
            <w:pPr>
              <w:jc w:val="center"/>
              <w:rPr>
                <w:rFonts w:eastAsia="Times New Roman" w:cs="Times New Roman"/>
                <w:color w:val="000000"/>
              </w:rPr>
            </w:pPr>
            <w:r>
              <w:rPr>
                <w:rFonts w:eastAsia="Times New Roman" w:cs="Times New Roman"/>
                <w:color w:val="000000"/>
              </w:rPr>
              <w:t>$40</w:t>
            </w:r>
          </w:p>
        </w:tc>
        <w:tc>
          <w:tcPr>
            <w:tcW w:w="0" w:type="auto"/>
            <w:tcMar>
              <w:top w:w="29" w:type="dxa"/>
              <w:left w:w="115" w:type="dxa"/>
              <w:bottom w:w="29" w:type="dxa"/>
              <w:right w:w="115" w:type="dxa"/>
            </w:tcMar>
            <w:vAlign w:val="center"/>
          </w:tcPr>
          <w:p w14:paraId="0B38E96D" w14:textId="77777777" w:rsidR="00AC2A6F" w:rsidRDefault="00AC2A6F" w:rsidP="00067BCC">
            <w:pPr>
              <w:jc w:val="center"/>
              <w:rPr>
                <w:rFonts w:eastAsia="Times New Roman" w:cs="Times New Roman"/>
                <w:color w:val="000000"/>
              </w:rPr>
            </w:pPr>
            <w:r>
              <w:rPr>
                <w:rFonts w:eastAsia="Times New Roman" w:cs="Times New Roman"/>
                <w:color w:val="000000"/>
              </w:rPr>
              <w:t>10 years</w:t>
            </w:r>
          </w:p>
        </w:tc>
        <w:tc>
          <w:tcPr>
            <w:tcW w:w="1623" w:type="dxa"/>
            <w:tcMar>
              <w:top w:w="29" w:type="dxa"/>
              <w:left w:w="115" w:type="dxa"/>
              <w:bottom w:w="29" w:type="dxa"/>
              <w:right w:w="115" w:type="dxa"/>
            </w:tcMar>
            <w:vAlign w:val="center"/>
          </w:tcPr>
          <w:p w14:paraId="215FA130" w14:textId="77777777" w:rsidR="00AC2A6F" w:rsidRDefault="00AC2A6F" w:rsidP="00067BCC">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p>
        </w:tc>
      </w:tr>
      <w:tr w:rsidR="00AC2A6F" w:rsidRPr="003749DB" w14:paraId="4DE2C111" w14:textId="77777777" w:rsidTr="00D94AD7">
        <w:trPr>
          <w:trHeight w:val="300"/>
          <w:jc w:val="center"/>
        </w:trPr>
        <w:tc>
          <w:tcPr>
            <w:tcW w:w="0" w:type="auto"/>
            <w:noWrap/>
            <w:tcMar>
              <w:top w:w="29" w:type="dxa"/>
              <w:left w:w="115" w:type="dxa"/>
              <w:bottom w:w="29" w:type="dxa"/>
              <w:right w:w="115" w:type="dxa"/>
            </w:tcMar>
            <w:vAlign w:val="center"/>
          </w:tcPr>
          <w:p w14:paraId="55561B99" w14:textId="77777777" w:rsidR="00AC2A6F" w:rsidRDefault="00AC2A6F" w:rsidP="00067BCC">
            <w:pPr>
              <w:jc w:val="center"/>
              <w:rPr>
                <w:rFonts w:eastAsia="Times New Roman" w:cs="Times New Roman"/>
                <w:color w:val="000000"/>
              </w:rPr>
            </w:pPr>
            <w:r>
              <w:rPr>
                <w:rFonts w:eastAsia="Times New Roman" w:cs="Times New Roman"/>
                <w:color w:val="000000"/>
              </w:rPr>
              <w:t>Yes</w:t>
            </w:r>
          </w:p>
        </w:tc>
        <w:tc>
          <w:tcPr>
            <w:tcW w:w="0" w:type="auto"/>
            <w:noWrap/>
            <w:tcMar>
              <w:top w:w="29" w:type="dxa"/>
              <w:left w:w="115" w:type="dxa"/>
              <w:bottom w:w="29" w:type="dxa"/>
              <w:right w:w="115" w:type="dxa"/>
            </w:tcMar>
            <w:vAlign w:val="center"/>
          </w:tcPr>
          <w:p w14:paraId="636D972B" w14:textId="77777777" w:rsidR="00AC2A6F" w:rsidRDefault="00AC2A6F" w:rsidP="00067BCC">
            <w:pPr>
              <w:jc w:val="center"/>
              <w:rPr>
                <w:rFonts w:eastAsia="Times New Roman" w:cs="Times New Roman"/>
                <w:color w:val="000000"/>
              </w:rPr>
            </w:pPr>
            <w:r>
              <w:rPr>
                <w:rFonts w:eastAsia="Times New Roman" w:cs="Times New Roman"/>
                <w:color w:val="000000"/>
              </w:rPr>
              <w:t>$90</w:t>
            </w:r>
          </w:p>
        </w:tc>
        <w:tc>
          <w:tcPr>
            <w:tcW w:w="0" w:type="auto"/>
            <w:tcMar>
              <w:top w:w="29" w:type="dxa"/>
              <w:left w:w="115" w:type="dxa"/>
              <w:bottom w:w="29" w:type="dxa"/>
              <w:right w:w="115" w:type="dxa"/>
            </w:tcMar>
            <w:vAlign w:val="center"/>
          </w:tcPr>
          <w:p w14:paraId="7E4D3D9C" w14:textId="77777777" w:rsidR="00AC2A6F" w:rsidRPr="003749DB" w:rsidRDefault="00AC2A6F" w:rsidP="00067BCC">
            <w:pPr>
              <w:jc w:val="center"/>
              <w:rPr>
                <w:rFonts w:eastAsia="Times New Roman" w:cs="Times New Roman"/>
                <w:color w:val="000000"/>
              </w:rPr>
            </w:pPr>
            <w:r>
              <w:rPr>
                <w:rFonts w:eastAsia="Times New Roman" w:cs="Times New Roman"/>
                <w:color w:val="000000"/>
              </w:rPr>
              <w:t>0 years</w:t>
            </w:r>
          </w:p>
        </w:tc>
        <w:tc>
          <w:tcPr>
            <w:tcW w:w="1623" w:type="dxa"/>
            <w:tcBorders>
              <w:right w:val="single" w:sz="4" w:space="0" w:color="auto"/>
            </w:tcBorders>
            <w:tcMar>
              <w:top w:w="29" w:type="dxa"/>
              <w:left w:w="115" w:type="dxa"/>
              <w:bottom w:w="29" w:type="dxa"/>
              <w:right w:w="115" w:type="dxa"/>
            </w:tcMar>
            <w:vAlign w:val="center"/>
          </w:tcPr>
          <w:p w14:paraId="74418693" w14:textId="77777777" w:rsidR="00AC2A6F" w:rsidRDefault="00AC2A6F" w:rsidP="00067BCC">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p>
        </w:tc>
        <w:tc>
          <w:tcPr>
            <w:tcW w:w="0" w:type="auto"/>
            <w:tcBorders>
              <w:left w:val="single" w:sz="4" w:space="0" w:color="auto"/>
            </w:tcBorders>
            <w:tcMar>
              <w:top w:w="29" w:type="dxa"/>
              <w:left w:w="115" w:type="dxa"/>
              <w:bottom w:w="29" w:type="dxa"/>
              <w:right w:w="115" w:type="dxa"/>
            </w:tcMar>
            <w:vAlign w:val="center"/>
          </w:tcPr>
          <w:p w14:paraId="10D4ADD1" w14:textId="77777777" w:rsidR="00AC2A6F" w:rsidRDefault="00AC2A6F" w:rsidP="00067BCC">
            <w:pPr>
              <w:jc w:val="center"/>
              <w:rPr>
                <w:rFonts w:eastAsia="Times New Roman" w:cs="Times New Roman"/>
                <w:color w:val="000000"/>
              </w:rPr>
            </w:pPr>
            <w:r>
              <w:rPr>
                <w:rFonts w:eastAsia="Times New Roman" w:cs="Times New Roman"/>
                <w:color w:val="000000"/>
              </w:rPr>
              <w:t>Yes</w:t>
            </w:r>
          </w:p>
        </w:tc>
        <w:tc>
          <w:tcPr>
            <w:tcW w:w="0" w:type="auto"/>
            <w:tcMar>
              <w:top w:w="29" w:type="dxa"/>
              <w:left w:w="115" w:type="dxa"/>
              <w:bottom w:w="29" w:type="dxa"/>
              <w:right w:w="115" w:type="dxa"/>
            </w:tcMar>
            <w:vAlign w:val="center"/>
          </w:tcPr>
          <w:p w14:paraId="4A1CDA81" w14:textId="77777777" w:rsidR="00AC2A6F" w:rsidRDefault="00AC2A6F" w:rsidP="00067BCC">
            <w:pPr>
              <w:jc w:val="center"/>
              <w:rPr>
                <w:rFonts w:eastAsia="Times New Roman" w:cs="Times New Roman"/>
                <w:color w:val="000000"/>
              </w:rPr>
            </w:pPr>
            <w:r>
              <w:rPr>
                <w:rFonts w:eastAsia="Times New Roman" w:cs="Times New Roman"/>
                <w:color w:val="000000"/>
              </w:rPr>
              <w:t>$40</w:t>
            </w:r>
          </w:p>
        </w:tc>
        <w:tc>
          <w:tcPr>
            <w:tcW w:w="0" w:type="auto"/>
            <w:tcMar>
              <w:top w:w="29" w:type="dxa"/>
              <w:left w:w="115" w:type="dxa"/>
              <w:bottom w:w="29" w:type="dxa"/>
              <w:right w:w="115" w:type="dxa"/>
            </w:tcMar>
            <w:vAlign w:val="center"/>
          </w:tcPr>
          <w:p w14:paraId="4FF76DD0" w14:textId="77777777" w:rsidR="00AC2A6F" w:rsidRDefault="00AC2A6F" w:rsidP="00067BCC">
            <w:pPr>
              <w:jc w:val="center"/>
              <w:rPr>
                <w:rFonts w:eastAsia="Times New Roman" w:cs="Times New Roman"/>
                <w:color w:val="000000"/>
              </w:rPr>
            </w:pPr>
            <w:r>
              <w:rPr>
                <w:rFonts w:eastAsia="Times New Roman" w:cs="Times New Roman"/>
                <w:color w:val="000000"/>
              </w:rPr>
              <w:t>10 years</w:t>
            </w:r>
          </w:p>
        </w:tc>
        <w:tc>
          <w:tcPr>
            <w:tcW w:w="1623" w:type="dxa"/>
            <w:tcMar>
              <w:top w:w="29" w:type="dxa"/>
              <w:left w:w="115" w:type="dxa"/>
              <w:bottom w:w="29" w:type="dxa"/>
              <w:right w:w="115" w:type="dxa"/>
            </w:tcMar>
            <w:vAlign w:val="center"/>
          </w:tcPr>
          <w:p w14:paraId="623CB46E" w14:textId="77777777" w:rsidR="00AC2A6F" w:rsidRDefault="00AC2A6F" w:rsidP="00067BCC">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p>
        </w:tc>
      </w:tr>
      <w:tr w:rsidR="00AC2A6F" w:rsidRPr="003749DB" w14:paraId="64FC3FE3" w14:textId="77777777" w:rsidTr="00067BCC">
        <w:trPr>
          <w:trHeight w:val="300"/>
          <w:jc w:val="center"/>
        </w:trPr>
        <w:tc>
          <w:tcPr>
            <w:tcW w:w="0" w:type="auto"/>
            <w:tcBorders>
              <w:bottom w:val="single" w:sz="4" w:space="0" w:color="auto"/>
            </w:tcBorders>
            <w:noWrap/>
            <w:tcMar>
              <w:top w:w="29" w:type="dxa"/>
              <w:left w:w="115" w:type="dxa"/>
              <w:bottom w:w="29" w:type="dxa"/>
              <w:right w:w="115" w:type="dxa"/>
            </w:tcMar>
            <w:vAlign w:val="center"/>
          </w:tcPr>
          <w:p w14:paraId="0F15929A" w14:textId="77777777" w:rsidR="00AC2A6F" w:rsidRDefault="00AC2A6F" w:rsidP="00067BCC">
            <w:pPr>
              <w:jc w:val="center"/>
              <w:rPr>
                <w:rFonts w:eastAsia="Times New Roman" w:cs="Times New Roman"/>
                <w:color w:val="000000"/>
              </w:rPr>
            </w:pPr>
            <w:r>
              <w:rPr>
                <w:rFonts w:eastAsia="Times New Roman" w:cs="Times New Roman"/>
                <w:color w:val="000000"/>
              </w:rPr>
              <w:t>Yes</w:t>
            </w:r>
          </w:p>
        </w:tc>
        <w:tc>
          <w:tcPr>
            <w:tcW w:w="0" w:type="auto"/>
            <w:tcBorders>
              <w:bottom w:val="single" w:sz="4" w:space="0" w:color="auto"/>
            </w:tcBorders>
            <w:noWrap/>
            <w:tcMar>
              <w:top w:w="29" w:type="dxa"/>
              <w:left w:w="115" w:type="dxa"/>
              <w:bottom w:w="29" w:type="dxa"/>
              <w:right w:w="115" w:type="dxa"/>
            </w:tcMar>
            <w:vAlign w:val="center"/>
          </w:tcPr>
          <w:p w14:paraId="49A5E73A" w14:textId="77777777" w:rsidR="00AC2A6F" w:rsidRDefault="00AC2A6F" w:rsidP="00067BCC">
            <w:pPr>
              <w:jc w:val="center"/>
              <w:rPr>
                <w:rFonts w:eastAsia="Times New Roman" w:cs="Times New Roman"/>
                <w:color w:val="000000"/>
              </w:rPr>
            </w:pPr>
            <w:r>
              <w:rPr>
                <w:rFonts w:eastAsia="Times New Roman" w:cs="Times New Roman"/>
                <w:color w:val="000000"/>
              </w:rPr>
              <w:t>$90</w:t>
            </w:r>
          </w:p>
        </w:tc>
        <w:tc>
          <w:tcPr>
            <w:tcW w:w="0" w:type="auto"/>
            <w:tcBorders>
              <w:bottom w:val="single" w:sz="4" w:space="0" w:color="auto"/>
            </w:tcBorders>
            <w:tcMar>
              <w:top w:w="29" w:type="dxa"/>
              <w:left w:w="115" w:type="dxa"/>
              <w:bottom w:w="29" w:type="dxa"/>
              <w:right w:w="115" w:type="dxa"/>
            </w:tcMar>
            <w:vAlign w:val="center"/>
          </w:tcPr>
          <w:p w14:paraId="7CA46845" w14:textId="77777777" w:rsidR="00AC2A6F" w:rsidRPr="003749DB" w:rsidRDefault="00AC2A6F" w:rsidP="00067BCC">
            <w:pPr>
              <w:jc w:val="center"/>
              <w:rPr>
                <w:rFonts w:eastAsia="Times New Roman" w:cs="Times New Roman"/>
                <w:color w:val="000000"/>
              </w:rPr>
            </w:pPr>
            <w:r>
              <w:rPr>
                <w:rFonts w:eastAsia="Times New Roman" w:cs="Times New Roman"/>
                <w:color w:val="000000"/>
              </w:rPr>
              <w:t>10 years</w:t>
            </w:r>
          </w:p>
        </w:tc>
        <w:tc>
          <w:tcPr>
            <w:tcW w:w="1623" w:type="dxa"/>
            <w:tcBorders>
              <w:bottom w:val="single" w:sz="4" w:space="0" w:color="auto"/>
              <w:right w:val="single" w:sz="4" w:space="0" w:color="auto"/>
            </w:tcBorders>
            <w:tcMar>
              <w:top w:w="29" w:type="dxa"/>
              <w:left w:w="115" w:type="dxa"/>
              <w:bottom w:w="29" w:type="dxa"/>
              <w:right w:w="115" w:type="dxa"/>
            </w:tcMar>
            <w:vAlign w:val="center"/>
          </w:tcPr>
          <w:p w14:paraId="4A4114DA" w14:textId="77777777" w:rsidR="00AC2A6F" w:rsidRDefault="00AC2A6F" w:rsidP="00067BCC">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p>
        </w:tc>
        <w:tc>
          <w:tcPr>
            <w:tcW w:w="0" w:type="auto"/>
            <w:tcBorders>
              <w:left w:val="single" w:sz="4" w:space="0" w:color="auto"/>
              <w:bottom w:val="single" w:sz="4" w:space="0" w:color="auto"/>
            </w:tcBorders>
            <w:tcMar>
              <w:top w:w="29" w:type="dxa"/>
              <w:left w:w="115" w:type="dxa"/>
              <w:bottom w:w="29" w:type="dxa"/>
              <w:right w:w="115" w:type="dxa"/>
            </w:tcMar>
            <w:vAlign w:val="center"/>
          </w:tcPr>
          <w:p w14:paraId="3DC9DDB7" w14:textId="77777777" w:rsidR="00AC2A6F" w:rsidRDefault="00AC2A6F" w:rsidP="00067BCC">
            <w:pPr>
              <w:jc w:val="center"/>
              <w:rPr>
                <w:rFonts w:eastAsia="Times New Roman" w:cs="Times New Roman"/>
                <w:color w:val="000000"/>
              </w:rPr>
            </w:pPr>
            <w:r>
              <w:rPr>
                <w:rFonts w:eastAsia="Times New Roman" w:cs="Times New Roman"/>
                <w:color w:val="000000"/>
              </w:rPr>
              <w:t>Yes</w:t>
            </w:r>
          </w:p>
        </w:tc>
        <w:tc>
          <w:tcPr>
            <w:tcW w:w="0" w:type="auto"/>
            <w:tcBorders>
              <w:bottom w:val="single" w:sz="4" w:space="0" w:color="auto"/>
            </w:tcBorders>
            <w:tcMar>
              <w:top w:w="29" w:type="dxa"/>
              <w:left w:w="115" w:type="dxa"/>
              <w:bottom w:w="29" w:type="dxa"/>
              <w:right w:w="115" w:type="dxa"/>
            </w:tcMar>
            <w:vAlign w:val="center"/>
          </w:tcPr>
          <w:p w14:paraId="044B8C40" w14:textId="77777777" w:rsidR="00AC2A6F" w:rsidRDefault="00AC2A6F" w:rsidP="00067BCC">
            <w:pPr>
              <w:jc w:val="center"/>
              <w:rPr>
                <w:rFonts w:eastAsia="Times New Roman" w:cs="Times New Roman"/>
                <w:color w:val="000000"/>
              </w:rPr>
            </w:pPr>
            <w:r>
              <w:rPr>
                <w:rFonts w:eastAsia="Times New Roman" w:cs="Times New Roman"/>
                <w:color w:val="000000"/>
              </w:rPr>
              <w:t>$90</w:t>
            </w:r>
          </w:p>
        </w:tc>
        <w:tc>
          <w:tcPr>
            <w:tcW w:w="0" w:type="auto"/>
            <w:tcBorders>
              <w:bottom w:val="single" w:sz="4" w:space="0" w:color="auto"/>
            </w:tcBorders>
            <w:tcMar>
              <w:top w:w="29" w:type="dxa"/>
              <w:left w:w="115" w:type="dxa"/>
              <w:bottom w:w="29" w:type="dxa"/>
              <w:right w:w="115" w:type="dxa"/>
            </w:tcMar>
            <w:vAlign w:val="center"/>
          </w:tcPr>
          <w:p w14:paraId="615033C3" w14:textId="77777777" w:rsidR="00AC2A6F" w:rsidRDefault="00AC2A6F" w:rsidP="00067BCC">
            <w:pPr>
              <w:jc w:val="center"/>
              <w:rPr>
                <w:rFonts w:eastAsia="Times New Roman" w:cs="Times New Roman"/>
                <w:color w:val="000000"/>
              </w:rPr>
            </w:pPr>
            <w:r>
              <w:rPr>
                <w:rFonts w:eastAsia="Times New Roman" w:cs="Times New Roman"/>
                <w:color w:val="000000"/>
              </w:rPr>
              <w:t>10 years</w:t>
            </w:r>
          </w:p>
        </w:tc>
        <w:tc>
          <w:tcPr>
            <w:tcW w:w="1623" w:type="dxa"/>
            <w:tcBorders>
              <w:bottom w:val="single" w:sz="4" w:space="0" w:color="auto"/>
            </w:tcBorders>
            <w:tcMar>
              <w:top w:w="29" w:type="dxa"/>
              <w:left w:w="115" w:type="dxa"/>
              <w:bottom w:w="29" w:type="dxa"/>
              <w:right w:w="115" w:type="dxa"/>
            </w:tcMar>
            <w:vAlign w:val="center"/>
          </w:tcPr>
          <w:p w14:paraId="5CDEA8BD" w14:textId="77777777" w:rsidR="00AC2A6F" w:rsidRDefault="00AC2A6F" w:rsidP="00067BCC">
            <w:pPr>
              <w:jc w:val="center"/>
              <w:rPr>
                <w:rFonts w:eastAsia="Times New Roman" w:cs="Times New Roman"/>
                <w:color w:val="000000"/>
              </w:rPr>
            </w:pP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r>
              <w:rPr>
                <w:rFonts w:eastAsia="Times New Roman" w:cs="Times New Roman"/>
                <w:color w:val="000000"/>
              </w:rPr>
              <w:sym w:font="Wingdings" w:char="F0AB"/>
            </w:r>
          </w:p>
        </w:tc>
      </w:tr>
    </w:tbl>
    <w:p w14:paraId="3C2BD084" w14:textId="77777777" w:rsidR="00AC2A6F" w:rsidRDefault="00AC2A6F" w:rsidP="00AC2A6F">
      <w:pPr>
        <w:pStyle w:val="NUMBERLIST"/>
        <w:numPr>
          <w:ilvl w:val="0"/>
          <w:numId w:val="0"/>
        </w:numPr>
        <w:ind w:left="360"/>
      </w:pPr>
    </w:p>
    <w:p w14:paraId="77EB24C0" w14:textId="77777777" w:rsidR="00AC2A6F" w:rsidRDefault="00AC2A6F" w:rsidP="00AC2A6F">
      <w:pPr>
        <w:pStyle w:val="NUMBERLIST"/>
      </w:pPr>
      <w:r>
        <w:t xml:space="preserve">Controlling only for </w:t>
      </w:r>
      <w:r w:rsidRPr="00B4570B">
        <w:rPr>
          <w:u w:val="single"/>
        </w:rPr>
        <w:t>sales</w:t>
      </w:r>
      <w:r>
        <w:t>, the company's promotion practices seem ___.</w:t>
      </w:r>
    </w:p>
    <w:p w14:paraId="12EDE0EC" w14:textId="77777777" w:rsidR="00AC2A6F" w:rsidRPr="00F02903" w:rsidRDefault="00AC2A6F" w:rsidP="004B0072">
      <w:pPr>
        <w:pStyle w:val="ListParagraph"/>
        <w:numPr>
          <w:ilvl w:val="0"/>
          <w:numId w:val="42"/>
        </w:numPr>
      </w:pPr>
      <w:r w:rsidRPr="00F02903">
        <w:t>biased for women</w:t>
      </w:r>
    </w:p>
    <w:p w14:paraId="4ADA8B49" w14:textId="77777777" w:rsidR="00AC2A6F" w:rsidRPr="000C7A5A" w:rsidRDefault="00AC2A6F" w:rsidP="004B0072">
      <w:pPr>
        <w:pStyle w:val="ListParagraph"/>
        <w:numPr>
          <w:ilvl w:val="0"/>
          <w:numId w:val="42"/>
        </w:numPr>
        <w:rPr>
          <w:highlight w:val="cyan"/>
        </w:rPr>
      </w:pPr>
      <w:r w:rsidRPr="000C7A5A">
        <w:rPr>
          <w:highlight w:val="cyan"/>
        </w:rPr>
        <w:t>biased against women</w:t>
      </w:r>
    </w:p>
    <w:p w14:paraId="3D1E4949" w14:textId="77777777" w:rsidR="00AC2A6F" w:rsidRPr="00F02903" w:rsidRDefault="00AC2A6F" w:rsidP="004B0072">
      <w:pPr>
        <w:pStyle w:val="ListParagraph"/>
        <w:numPr>
          <w:ilvl w:val="0"/>
          <w:numId w:val="42"/>
        </w:numPr>
      </w:pPr>
      <w:r w:rsidRPr="00F02903">
        <w:t>to not have a bias for or against women</w:t>
      </w:r>
    </w:p>
    <w:p w14:paraId="4DEE4039" w14:textId="77777777" w:rsidR="00AC2A6F" w:rsidRPr="00F02903" w:rsidRDefault="00AC2A6F" w:rsidP="00AC2A6F">
      <w:pPr>
        <w:rPr>
          <w:rStyle w:val="normaltextrun"/>
        </w:rPr>
      </w:pPr>
    </w:p>
    <w:p w14:paraId="4822A838" w14:textId="77777777" w:rsidR="00AC2A6F" w:rsidRPr="00F02903" w:rsidRDefault="00AC2A6F" w:rsidP="00AC2A6F">
      <w:pPr>
        <w:pStyle w:val="NUMBERLIST"/>
      </w:pPr>
      <w:r w:rsidRPr="00F02903">
        <w:t xml:space="preserve">Controlling only for </w:t>
      </w:r>
      <w:r w:rsidRPr="00F02903">
        <w:rPr>
          <w:u w:val="single"/>
        </w:rPr>
        <w:t>experience</w:t>
      </w:r>
      <w:r w:rsidRPr="00F02903">
        <w:t>, the company's promotion practices seem ___.</w:t>
      </w:r>
    </w:p>
    <w:p w14:paraId="749C3A31" w14:textId="77777777" w:rsidR="00AC2A6F" w:rsidRPr="000C7A5A" w:rsidRDefault="00AC2A6F" w:rsidP="004B0072">
      <w:pPr>
        <w:pStyle w:val="ListParagraph"/>
        <w:numPr>
          <w:ilvl w:val="0"/>
          <w:numId w:val="43"/>
        </w:numPr>
        <w:rPr>
          <w:highlight w:val="cyan"/>
        </w:rPr>
      </w:pPr>
      <w:r w:rsidRPr="000C7A5A">
        <w:rPr>
          <w:highlight w:val="cyan"/>
        </w:rPr>
        <w:t>biased for women</w:t>
      </w:r>
    </w:p>
    <w:p w14:paraId="28715F71" w14:textId="77777777" w:rsidR="00AC2A6F" w:rsidRPr="00F02903" w:rsidRDefault="00AC2A6F" w:rsidP="004B0072">
      <w:pPr>
        <w:pStyle w:val="ListParagraph"/>
        <w:numPr>
          <w:ilvl w:val="0"/>
          <w:numId w:val="43"/>
        </w:numPr>
      </w:pPr>
      <w:r w:rsidRPr="00F02903">
        <w:t>biased against women</w:t>
      </w:r>
    </w:p>
    <w:p w14:paraId="20672C6C" w14:textId="77777777" w:rsidR="00AC2A6F" w:rsidRDefault="00AC2A6F" w:rsidP="004B0072">
      <w:pPr>
        <w:pStyle w:val="ListParagraph"/>
        <w:numPr>
          <w:ilvl w:val="0"/>
          <w:numId w:val="43"/>
        </w:numPr>
      </w:pPr>
      <w:r>
        <w:t>to not have a bias for or against women</w:t>
      </w:r>
    </w:p>
    <w:p w14:paraId="311FF1D1" w14:textId="77777777" w:rsidR="00AC2A6F" w:rsidRDefault="00AC2A6F" w:rsidP="00AC2A6F">
      <w:pPr>
        <w:rPr>
          <w:rStyle w:val="normaltextrun"/>
        </w:rPr>
      </w:pPr>
    </w:p>
    <w:p w14:paraId="318CBCD0" w14:textId="77777777" w:rsidR="00AC2A6F" w:rsidRDefault="00AC2A6F" w:rsidP="00AC2A6F">
      <w:pPr>
        <w:pStyle w:val="NUMBERLIST"/>
      </w:pPr>
      <w:r>
        <w:t xml:space="preserve">Controlling only for </w:t>
      </w:r>
      <w:r>
        <w:rPr>
          <w:u w:val="single"/>
        </w:rPr>
        <w:t>client r</w:t>
      </w:r>
      <w:r w:rsidRPr="00B4570B">
        <w:rPr>
          <w:u w:val="single"/>
        </w:rPr>
        <w:t>ating</w:t>
      </w:r>
      <w:r>
        <w:t>, the company's promotion practices seem ___.</w:t>
      </w:r>
    </w:p>
    <w:p w14:paraId="7F3441E3" w14:textId="77777777" w:rsidR="00AC2A6F" w:rsidRDefault="00AC2A6F" w:rsidP="004B0072">
      <w:pPr>
        <w:pStyle w:val="ListParagraph"/>
        <w:numPr>
          <w:ilvl w:val="0"/>
          <w:numId w:val="44"/>
        </w:numPr>
      </w:pPr>
      <w:r>
        <w:t>biased for women</w:t>
      </w:r>
    </w:p>
    <w:p w14:paraId="12D0A8DD" w14:textId="77777777" w:rsidR="00AC2A6F" w:rsidRDefault="00AC2A6F" w:rsidP="004B0072">
      <w:pPr>
        <w:pStyle w:val="ListParagraph"/>
        <w:numPr>
          <w:ilvl w:val="0"/>
          <w:numId w:val="44"/>
        </w:numPr>
      </w:pPr>
      <w:r>
        <w:t>biased against women</w:t>
      </w:r>
    </w:p>
    <w:p w14:paraId="69EAE273" w14:textId="77777777" w:rsidR="00AC2A6F" w:rsidRPr="000C7A5A" w:rsidRDefault="00AC2A6F" w:rsidP="004B0072">
      <w:pPr>
        <w:pStyle w:val="ListParagraph"/>
        <w:numPr>
          <w:ilvl w:val="0"/>
          <w:numId w:val="44"/>
        </w:numPr>
        <w:rPr>
          <w:highlight w:val="cyan"/>
        </w:rPr>
      </w:pPr>
      <w:r w:rsidRPr="000C7A5A">
        <w:rPr>
          <w:highlight w:val="cyan"/>
        </w:rPr>
        <w:t>to not have a bias for or against women</w:t>
      </w:r>
    </w:p>
    <w:p w14:paraId="72FE5082" w14:textId="305F9D9C" w:rsidR="00AC2A6F" w:rsidRDefault="00AC2A6F" w:rsidP="00AC2A6F">
      <w:pPr>
        <w:pStyle w:val="NUMBERLIST"/>
        <w:numPr>
          <w:ilvl w:val="0"/>
          <w:numId w:val="0"/>
        </w:numPr>
        <w:ind w:left="360" w:hanging="360"/>
        <w:rPr>
          <w:rFonts w:cs="Times New Roman"/>
        </w:rPr>
      </w:pPr>
    </w:p>
    <w:p w14:paraId="085A5E62" w14:textId="77777777" w:rsidR="00C40EE6" w:rsidRDefault="00C40EE6" w:rsidP="00AC2A6F">
      <w:pPr>
        <w:pStyle w:val="NUMBERLIST"/>
        <w:numPr>
          <w:ilvl w:val="0"/>
          <w:numId w:val="0"/>
        </w:numPr>
        <w:ind w:left="360" w:hanging="360"/>
        <w:rPr>
          <w:rFonts w:cs="Times New Roman"/>
        </w:rPr>
      </w:pPr>
    </w:p>
    <w:p w14:paraId="64EAC13A" w14:textId="77777777" w:rsidR="00C40EE6" w:rsidRPr="00DC1266" w:rsidRDefault="00C40EE6" w:rsidP="00C40EE6">
      <w:pPr>
        <w:pStyle w:val="NUMBERLIST"/>
      </w:pPr>
      <w:r>
        <w:lastRenderedPageBreak/>
        <w:t xml:space="preserve">Suppose that, in a linear regression using only X to predict Y, the coefficient on X is 2. Adding a </w:t>
      </w:r>
      <w:r w:rsidRPr="00DC1266">
        <w:t xml:space="preserve">relevant control variable </w:t>
      </w:r>
      <w:r>
        <w:t xml:space="preserve">C </w:t>
      </w:r>
      <w:r w:rsidRPr="00DC1266">
        <w:t>___.</w:t>
      </w:r>
    </w:p>
    <w:p w14:paraId="1D03C50F" w14:textId="77777777" w:rsidR="00C40EE6" w:rsidRDefault="00C40EE6" w:rsidP="004B0072">
      <w:pPr>
        <w:pStyle w:val="ListParagraph"/>
        <w:numPr>
          <w:ilvl w:val="0"/>
          <w:numId w:val="47"/>
        </w:numPr>
        <w:ind w:left="720"/>
      </w:pPr>
      <w:r w:rsidRPr="00AD73D3">
        <w:t xml:space="preserve">can </w:t>
      </w:r>
      <w:r>
        <w:t>only cause X to be closer to zero</w:t>
      </w:r>
    </w:p>
    <w:p w14:paraId="34AB9502" w14:textId="77777777" w:rsidR="00C40EE6" w:rsidRDefault="00C40EE6" w:rsidP="004B0072">
      <w:pPr>
        <w:pStyle w:val="ListParagraph"/>
        <w:numPr>
          <w:ilvl w:val="0"/>
          <w:numId w:val="47"/>
        </w:numPr>
        <w:ind w:left="720"/>
      </w:pPr>
      <w:r w:rsidRPr="00AD73D3">
        <w:t xml:space="preserve">can </w:t>
      </w:r>
      <w:r>
        <w:t>only cause X to be farther from zero</w:t>
      </w:r>
    </w:p>
    <w:p w14:paraId="35804F49" w14:textId="77777777" w:rsidR="00C40EE6" w:rsidRPr="00AC2A6F" w:rsidRDefault="00C40EE6" w:rsidP="004B0072">
      <w:pPr>
        <w:pStyle w:val="ListParagraph"/>
        <w:numPr>
          <w:ilvl w:val="0"/>
          <w:numId w:val="47"/>
        </w:numPr>
        <w:ind w:left="720"/>
        <w:rPr>
          <w:highlight w:val="cyan"/>
        </w:rPr>
      </w:pPr>
      <w:r w:rsidRPr="00AC2A6F">
        <w:rPr>
          <w:highlight w:val="cyan"/>
        </w:rPr>
        <w:t xml:space="preserve">can cause X to be closer to zero, can cause X to be farther from zero, or </w:t>
      </w:r>
      <w:proofErr w:type="spellStart"/>
      <w:r w:rsidRPr="00AC2A6F">
        <w:rPr>
          <w:highlight w:val="cyan"/>
        </w:rPr>
        <w:t>can not</w:t>
      </w:r>
      <w:proofErr w:type="spellEnd"/>
      <w:r w:rsidRPr="00AC2A6F">
        <w:rPr>
          <w:highlight w:val="cyan"/>
        </w:rPr>
        <w:t xml:space="preserve"> affect X</w:t>
      </w:r>
    </w:p>
    <w:p w14:paraId="15E13052" w14:textId="77777777" w:rsidR="00AC2A6F" w:rsidRDefault="00AC2A6F" w:rsidP="00AC2A6F">
      <w:pPr>
        <w:rPr>
          <w:rFonts w:eastAsiaTheme="minorEastAsia"/>
          <w:bCs/>
          <w:lang w:eastAsia="zh-CN"/>
        </w:rPr>
      </w:pPr>
    </w:p>
    <w:p w14:paraId="7B077787" w14:textId="77777777" w:rsidR="00AC2A6F" w:rsidRDefault="00AC2A6F" w:rsidP="00AC2A6F">
      <w:pPr>
        <w:pStyle w:val="NUMBERLIST"/>
      </w:pPr>
      <w:r>
        <w:t>The output in the table below is from a linear regression using data from Primm et al. 2010 "</w:t>
      </w:r>
      <w:r w:rsidRPr="001732A4">
        <w:t>The Role of Race in Football Card Prices</w:t>
      </w:r>
      <w:r>
        <w:t xml:space="preserve">", which was published in </w:t>
      </w:r>
      <w:r w:rsidRPr="001732A4">
        <w:rPr>
          <w:i/>
          <w:iCs/>
        </w:rPr>
        <w:t>Social Science Quarterly</w:t>
      </w:r>
      <w:r>
        <w:t>. This regression predicted the dollar value listed for a football card in the dataset, using a predictor for the race of the player on the card, coded 1 for a Black player and 0 for a White player. An asterisk (*) indicates that the p-value is p&lt;0.05 for a test of the null hypothesis that the estimate is zero.</w:t>
      </w:r>
    </w:p>
    <w:p w14:paraId="688169A8" w14:textId="77777777" w:rsidR="00AC2A6F" w:rsidRDefault="00AC2A6F" w:rsidP="00AC2A6F">
      <w:pPr>
        <w:pStyle w:val="NUMBERLIST"/>
        <w:numPr>
          <w:ilvl w:val="0"/>
          <w:numId w:val="0"/>
        </w:numPr>
        <w:ind w:left="360" w:hanging="360"/>
      </w:pPr>
    </w:p>
    <w:tbl>
      <w:tblPr>
        <w:tblW w:w="0" w:type="auto"/>
        <w:jc w:val="center"/>
        <w:tblLook w:val="0000" w:firstRow="0" w:lastRow="0" w:firstColumn="0" w:lastColumn="0" w:noHBand="0" w:noVBand="0"/>
      </w:tblPr>
      <w:tblGrid>
        <w:gridCol w:w="2003"/>
        <w:gridCol w:w="2423"/>
      </w:tblGrid>
      <w:tr w:rsidR="00AC2A6F" w14:paraId="33348AA8" w14:textId="77777777" w:rsidTr="000002A3">
        <w:trPr>
          <w:trHeight w:val="98"/>
          <w:jc w:val="center"/>
        </w:trPr>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tcPr>
          <w:p w14:paraId="47BF365C" w14:textId="77777777" w:rsidR="00AC2A6F" w:rsidRDefault="00AC2A6F" w:rsidP="000002A3">
            <w:pPr>
              <w:widowControl w:val="0"/>
              <w:autoSpaceDE w:val="0"/>
              <w:autoSpaceDN w:val="0"/>
              <w:adjustRightInd w:val="0"/>
              <w:rPr>
                <w:rFonts w:cs="Times New Roman"/>
              </w:rPr>
            </w:pPr>
          </w:p>
        </w:tc>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tcPr>
          <w:p w14:paraId="0D954995" w14:textId="77777777" w:rsidR="00AC2A6F" w:rsidRDefault="00AC2A6F" w:rsidP="000002A3">
            <w:pPr>
              <w:widowControl w:val="0"/>
              <w:autoSpaceDE w:val="0"/>
              <w:autoSpaceDN w:val="0"/>
              <w:adjustRightInd w:val="0"/>
              <w:jc w:val="center"/>
              <w:rPr>
                <w:rFonts w:cs="Times New Roman"/>
              </w:rPr>
            </w:pPr>
            <w:r>
              <w:rPr>
                <w:rFonts w:cs="Times New Roman"/>
              </w:rPr>
              <w:t>Football card value ($)</w:t>
            </w:r>
          </w:p>
        </w:tc>
      </w:tr>
      <w:tr w:rsidR="00AC2A6F" w14:paraId="360DED5C" w14:textId="77777777" w:rsidTr="000002A3">
        <w:trPr>
          <w:jc w:val="center"/>
        </w:trPr>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tcPr>
          <w:p w14:paraId="01B82B59" w14:textId="77777777" w:rsidR="00AC2A6F" w:rsidRDefault="00AC2A6F" w:rsidP="000002A3">
            <w:pPr>
              <w:widowControl w:val="0"/>
              <w:autoSpaceDE w:val="0"/>
              <w:autoSpaceDN w:val="0"/>
              <w:adjustRightInd w:val="0"/>
              <w:rPr>
                <w:rFonts w:cs="Times New Roman"/>
              </w:rPr>
            </w:pPr>
            <w:r>
              <w:rPr>
                <w:rFonts w:cs="Times New Roman"/>
              </w:rPr>
              <w:t>Black player</w:t>
            </w:r>
          </w:p>
        </w:tc>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tcPr>
          <w:p w14:paraId="1163A06B" w14:textId="77777777" w:rsidR="00AC2A6F" w:rsidRDefault="00AC2A6F" w:rsidP="000002A3">
            <w:pPr>
              <w:widowControl w:val="0"/>
              <w:autoSpaceDE w:val="0"/>
              <w:autoSpaceDN w:val="0"/>
              <w:adjustRightInd w:val="0"/>
              <w:ind w:right="720"/>
              <w:jc w:val="right"/>
              <w:rPr>
                <w:rFonts w:cs="Times New Roman"/>
              </w:rPr>
            </w:pPr>
            <w:r>
              <w:rPr>
                <w:rFonts w:cs="Times New Roman"/>
              </w:rPr>
              <w:t>-15.66*</w:t>
            </w:r>
          </w:p>
        </w:tc>
      </w:tr>
      <w:tr w:rsidR="00AC2A6F" w14:paraId="2D0F2BCD" w14:textId="77777777" w:rsidTr="000002A3">
        <w:trPr>
          <w:jc w:val="center"/>
        </w:trPr>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tcPr>
          <w:p w14:paraId="4F57ADA6" w14:textId="77777777" w:rsidR="00AC2A6F" w:rsidRDefault="00AC2A6F" w:rsidP="000002A3">
            <w:pPr>
              <w:widowControl w:val="0"/>
              <w:autoSpaceDE w:val="0"/>
              <w:autoSpaceDN w:val="0"/>
              <w:adjustRightInd w:val="0"/>
              <w:rPr>
                <w:rFonts w:cs="Times New Roman"/>
              </w:rPr>
            </w:pPr>
            <w:r>
              <w:rPr>
                <w:rFonts w:cs="Times New Roman"/>
              </w:rPr>
              <w:t>Constant/Intercept</w:t>
            </w:r>
          </w:p>
        </w:tc>
        <w:tc>
          <w:tcPr>
            <w:tcW w:w="0" w:type="auto"/>
            <w:tcBorders>
              <w:top w:val="single" w:sz="4" w:space="0" w:color="auto"/>
              <w:left w:val="nil"/>
              <w:bottom w:val="single" w:sz="4" w:space="0" w:color="auto"/>
              <w:right w:val="nil"/>
            </w:tcBorders>
            <w:tcMar>
              <w:top w:w="43" w:type="dxa"/>
              <w:left w:w="115" w:type="dxa"/>
              <w:bottom w:w="43" w:type="dxa"/>
              <w:right w:w="115" w:type="dxa"/>
            </w:tcMar>
            <w:vAlign w:val="center"/>
          </w:tcPr>
          <w:p w14:paraId="71ADA13A" w14:textId="77777777" w:rsidR="00AC2A6F" w:rsidRDefault="00AC2A6F" w:rsidP="000002A3">
            <w:pPr>
              <w:widowControl w:val="0"/>
              <w:autoSpaceDE w:val="0"/>
              <w:autoSpaceDN w:val="0"/>
              <w:adjustRightInd w:val="0"/>
              <w:ind w:right="720"/>
              <w:jc w:val="right"/>
              <w:rPr>
                <w:rFonts w:cs="Times New Roman"/>
              </w:rPr>
            </w:pPr>
            <w:r>
              <w:rPr>
                <w:rFonts w:cs="Times New Roman"/>
              </w:rPr>
              <w:t>26.65*</w:t>
            </w:r>
          </w:p>
        </w:tc>
      </w:tr>
    </w:tbl>
    <w:p w14:paraId="3A102985" w14:textId="77777777" w:rsidR="00AC2A6F" w:rsidRDefault="00AC2A6F" w:rsidP="00AC2A6F">
      <w:pPr>
        <w:pStyle w:val="NUMBERLIST"/>
        <w:numPr>
          <w:ilvl w:val="0"/>
          <w:numId w:val="0"/>
        </w:numPr>
        <w:ind w:left="360" w:hanging="360"/>
      </w:pPr>
    </w:p>
    <w:p w14:paraId="1915A930" w14:textId="77777777" w:rsidR="00AC2A6F" w:rsidRDefault="00AC2A6F" w:rsidP="00AC2A6F">
      <w:pPr>
        <w:pStyle w:val="NUMBERLIST"/>
        <w:numPr>
          <w:ilvl w:val="0"/>
          <w:numId w:val="0"/>
        </w:numPr>
        <w:ind w:left="360" w:hanging="360"/>
        <w:rPr>
          <w:rFonts w:cs="Times New Roman"/>
        </w:rPr>
      </w:pPr>
      <w:r>
        <w:rPr>
          <w:rFonts w:cs="Times New Roman"/>
        </w:rPr>
        <w:tab/>
        <w:t>Does the table contain sufficient evidence to conclude at the conventional level in political science that, at least in this set of cards, the value of the football card was unfairly too low on average for Black player cards compared to White player cards?</w:t>
      </w:r>
    </w:p>
    <w:p w14:paraId="6F08500E" w14:textId="77777777" w:rsidR="00AC2A6F" w:rsidRDefault="00AC2A6F" w:rsidP="004B0072">
      <w:pPr>
        <w:pStyle w:val="NUMBERLIST"/>
        <w:numPr>
          <w:ilvl w:val="0"/>
          <w:numId w:val="41"/>
        </w:numPr>
        <w:rPr>
          <w:rFonts w:cs="Times New Roman"/>
        </w:rPr>
      </w:pPr>
      <w:r>
        <w:rPr>
          <w:rFonts w:cs="Times New Roman"/>
        </w:rPr>
        <w:t>Yes</w:t>
      </w:r>
    </w:p>
    <w:p w14:paraId="2CF41D14" w14:textId="77777777" w:rsidR="00AC2A6F" w:rsidRDefault="00AC2A6F" w:rsidP="004B0072">
      <w:pPr>
        <w:pStyle w:val="NUMBERLIST"/>
        <w:numPr>
          <w:ilvl w:val="0"/>
          <w:numId w:val="41"/>
        </w:numPr>
        <w:rPr>
          <w:rFonts w:cs="Times New Roman"/>
          <w:highlight w:val="cyan"/>
        </w:rPr>
      </w:pPr>
      <w:r w:rsidRPr="001732A4">
        <w:rPr>
          <w:rFonts w:cs="Times New Roman"/>
          <w:highlight w:val="cyan"/>
        </w:rPr>
        <w:t>No</w:t>
      </w:r>
    </w:p>
    <w:p w14:paraId="6EA9A371" w14:textId="77777777" w:rsidR="00C40EE6" w:rsidRDefault="00C40EE6" w:rsidP="00C40EE6">
      <w:pPr>
        <w:pStyle w:val="NUMBERLIST"/>
        <w:numPr>
          <w:ilvl w:val="0"/>
          <w:numId w:val="0"/>
        </w:numPr>
        <w:ind w:left="360"/>
        <w:rPr>
          <w:rFonts w:cs="Times New Roman"/>
          <w:highlight w:val="cyan"/>
        </w:rPr>
      </w:pPr>
    </w:p>
    <w:p w14:paraId="2D7AFD0B" w14:textId="77777777" w:rsidR="004B36D5" w:rsidRDefault="004B36D5" w:rsidP="004B36D5">
      <w:pPr>
        <w:pStyle w:val="NUMBERLIST"/>
        <w:rPr>
          <w:rStyle w:val="normaltextrun"/>
        </w:rPr>
      </w:pPr>
      <w:r w:rsidRPr="001E201D">
        <w:rPr>
          <w:rStyle w:val="normaltextrun"/>
        </w:rPr>
        <w:t xml:space="preserve">Suppose that an instructor has a class of </w:t>
      </w:r>
      <w:r>
        <w:rPr>
          <w:rStyle w:val="normaltextrun"/>
        </w:rPr>
        <w:t>eight</w:t>
      </w:r>
      <w:r w:rsidRPr="001E201D">
        <w:rPr>
          <w:rStyle w:val="normaltextrun"/>
        </w:rPr>
        <w:t xml:space="preserve"> students. Each student is assigned to write an essay, </w:t>
      </w:r>
      <w:proofErr w:type="gramStart"/>
      <w:r w:rsidRPr="001E201D">
        <w:rPr>
          <w:rStyle w:val="normaltextrun"/>
        </w:rPr>
        <w:t>which</w:t>
      </w:r>
      <w:proofErr w:type="gramEnd"/>
      <w:r w:rsidRPr="001E201D">
        <w:rPr>
          <w:rStyle w:val="normaltextrun"/>
        </w:rPr>
        <w:t xml:space="preserve"> the instructor grades on a scale from 0 to 10</w:t>
      </w:r>
      <w:r>
        <w:rPr>
          <w:rStyle w:val="normaltextrun"/>
        </w:rPr>
        <w:t>; the instructor knows which students wrote which essays</w:t>
      </w:r>
      <w:r w:rsidRPr="001E201D">
        <w:rPr>
          <w:rStyle w:val="normaltextrun"/>
        </w:rPr>
        <w:t xml:space="preserve">. </w:t>
      </w:r>
      <w:r>
        <w:rPr>
          <w:rStyle w:val="normaltextrun"/>
        </w:rPr>
        <w:t>The essays are then inputted into an artificial intelligence (AI) program that grades the essays on a scale from 0 to 100. The AI program does not see the student's names and has no gender bias.</w:t>
      </w:r>
    </w:p>
    <w:p w14:paraId="624A4AC9" w14:textId="77777777" w:rsidR="004B36D5" w:rsidRDefault="004B36D5" w:rsidP="004B36D5">
      <w:pPr>
        <w:rPr>
          <w:rStyle w:val="normaltextrun"/>
        </w:rPr>
      </w:pPr>
    </w:p>
    <w:tbl>
      <w:tblPr>
        <w:tblW w:w="0" w:type="auto"/>
        <w:jc w:val="center"/>
        <w:tblLook w:val="04A0" w:firstRow="1" w:lastRow="0" w:firstColumn="1" w:lastColumn="0" w:noHBand="0" w:noVBand="1"/>
      </w:tblPr>
      <w:tblGrid>
        <w:gridCol w:w="1757"/>
        <w:gridCol w:w="1077"/>
        <w:gridCol w:w="236"/>
        <w:gridCol w:w="1757"/>
        <w:gridCol w:w="1077"/>
      </w:tblGrid>
      <w:tr w:rsidR="004B36D5" w:rsidRPr="003749DB" w14:paraId="0310A472" w14:textId="77777777" w:rsidTr="00591871">
        <w:trPr>
          <w:trHeight w:val="300"/>
          <w:jc w:val="center"/>
        </w:trPr>
        <w:tc>
          <w:tcPr>
            <w:tcW w:w="0" w:type="auto"/>
            <w:gridSpan w:val="2"/>
            <w:tcBorders>
              <w:top w:val="single" w:sz="4" w:space="0" w:color="auto"/>
              <w:bottom w:val="single" w:sz="4" w:space="0" w:color="auto"/>
            </w:tcBorders>
            <w:noWrap/>
            <w:tcMar>
              <w:top w:w="43" w:type="dxa"/>
              <w:left w:w="115" w:type="dxa"/>
              <w:bottom w:w="43" w:type="dxa"/>
              <w:right w:w="115" w:type="dxa"/>
            </w:tcMar>
            <w:vAlign w:val="center"/>
          </w:tcPr>
          <w:p w14:paraId="5723FF46" w14:textId="77777777" w:rsidR="004B36D5" w:rsidRPr="003749DB" w:rsidRDefault="004B36D5" w:rsidP="00591871">
            <w:pPr>
              <w:jc w:val="center"/>
              <w:rPr>
                <w:rFonts w:eastAsia="Times New Roman" w:cs="Times New Roman"/>
                <w:color w:val="000000"/>
              </w:rPr>
            </w:pPr>
            <w:r>
              <w:rPr>
                <w:rFonts w:eastAsia="Times New Roman" w:cs="Times New Roman"/>
                <w:color w:val="000000"/>
              </w:rPr>
              <w:t>Men students</w:t>
            </w:r>
          </w:p>
        </w:tc>
        <w:tc>
          <w:tcPr>
            <w:tcW w:w="0" w:type="auto"/>
            <w:tcBorders>
              <w:top w:val="single" w:sz="4" w:space="0" w:color="auto"/>
            </w:tcBorders>
            <w:tcMar>
              <w:top w:w="43" w:type="dxa"/>
              <w:left w:w="115" w:type="dxa"/>
              <w:bottom w:w="43" w:type="dxa"/>
              <w:right w:w="115" w:type="dxa"/>
            </w:tcMar>
          </w:tcPr>
          <w:p w14:paraId="1B04FCBE" w14:textId="77777777" w:rsidR="004B36D5" w:rsidRPr="003749DB" w:rsidRDefault="004B36D5" w:rsidP="00591871">
            <w:pPr>
              <w:jc w:val="center"/>
              <w:rPr>
                <w:rFonts w:eastAsia="Times New Roman" w:cs="Times New Roman"/>
                <w:color w:val="000000"/>
              </w:rPr>
            </w:pPr>
          </w:p>
        </w:tc>
        <w:tc>
          <w:tcPr>
            <w:tcW w:w="0" w:type="auto"/>
            <w:gridSpan w:val="2"/>
            <w:tcBorders>
              <w:top w:val="single" w:sz="4" w:space="0" w:color="auto"/>
              <w:bottom w:val="single" w:sz="4" w:space="0" w:color="auto"/>
            </w:tcBorders>
            <w:tcMar>
              <w:top w:w="43" w:type="dxa"/>
              <w:left w:w="115" w:type="dxa"/>
              <w:bottom w:w="43" w:type="dxa"/>
              <w:right w:w="115" w:type="dxa"/>
            </w:tcMar>
            <w:vAlign w:val="center"/>
          </w:tcPr>
          <w:p w14:paraId="2960D679" w14:textId="77777777" w:rsidR="004B36D5" w:rsidRPr="003749DB" w:rsidRDefault="004B36D5" w:rsidP="00591871">
            <w:pPr>
              <w:jc w:val="center"/>
              <w:rPr>
                <w:rFonts w:eastAsia="Times New Roman" w:cs="Times New Roman"/>
                <w:color w:val="000000"/>
              </w:rPr>
            </w:pPr>
            <w:r>
              <w:rPr>
                <w:rFonts w:eastAsia="Times New Roman" w:cs="Times New Roman"/>
                <w:color w:val="000000"/>
              </w:rPr>
              <w:t>Women students</w:t>
            </w:r>
          </w:p>
        </w:tc>
      </w:tr>
      <w:tr w:rsidR="004B36D5" w:rsidRPr="003749DB" w14:paraId="7160E30C" w14:textId="77777777" w:rsidTr="00591871">
        <w:trPr>
          <w:trHeight w:val="300"/>
          <w:jc w:val="center"/>
        </w:trPr>
        <w:tc>
          <w:tcPr>
            <w:tcW w:w="0" w:type="auto"/>
            <w:tcBorders>
              <w:top w:val="single" w:sz="4" w:space="0" w:color="auto"/>
              <w:bottom w:val="single" w:sz="4" w:space="0" w:color="auto"/>
            </w:tcBorders>
            <w:noWrap/>
            <w:tcMar>
              <w:top w:w="43" w:type="dxa"/>
              <w:left w:w="115" w:type="dxa"/>
              <w:bottom w:w="43" w:type="dxa"/>
              <w:right w:w="115" w:type="dxa"/>
            </w:tcMar>
            <w:vAlign w:val="center"/>
            <w:hideMark/>
          </w:tcPr>
          <w:p w14:paraId="30815DA4" w14:textId="77777777" w:rsidR="004B36D5" w:rsidRPr="003749DB" w:rsidRDefault="004B36D5" w:rsidP="00591871">
            <w:pPr>
              <w:jc w:val="center"/>
              <w:rPr>
                <w:rFonts w:eastAsia="Times New Roman" w:cs="Times New Roman"/>
                <w:color w:val="000000"/>
              </w:rPr>
            </w:pPr>
            <w:r>
              <w:rPr>
                <w:rFonts w:eastAsia="Times New Roman" w:cs="Times New Roman"/>
                <w:color w:val="000000"/>
              </w:rPr>
              <w:t xml:space="preserve">Instructor grade </w:t>
            </w:r>
          </w:p>
        </w:tc>
        <w:tc>
          <w:tcPr>
            <w:tcW w:w="0" w:type="auto"/>
            <w:tcBorders>
              <w:top w:val="single" w:sz="4" w:space="0" w:color="auto"/>
              <w:bottom w:val="single" w:sz="4" w:space="0" w:color="auto"/>
            </w:tcBorders>
            <w:noWrap/>
            <w:tcMar>
              <w:top w:w="43" w:type="dxa"/>
              <w:left w:w="115" w:type="dxa"/>
              <w:bottom w:w="43" w:type="dxa"/>
              <w:right w:w="115" w:type="dxa"/>
            </w:tcMar>
            <w:vAlign w:val="center"/>
            <w:hideMark/>
          </w:tcPr>
          <w:p w14:paraId="6DF22735" w14:textId="77777777" w:rsidR="004B36D5" w:rsidRPr="003749DB" w:rsidRDefault="004B36D5" w:rsidP="00591871">
            <w:pPr>
              <w:jc w:val="center"/>
              <w:rPr>
                <w:rFonts w:eastAsia="Times New Roman" w:cs="Times New Roman"/>
                <w:color w:val="000000"/>
              </w:rPr>
            </w:pPr>
            <w:r>
              <w:rPr>
                <w:rFonts w:eastAsia="Times New Roman" w:cs="Times New Roman"/>
                <w:color w:val="000000"/>
              </w:rPr>
              <w:t>AI grade</w:t>
            </w:r>
          </w:p>
        </w:tc>
        <w:tc>
          <w:tcPr>
            <w:tcW w:w="0" w:type="auto"/>
            <w:tcBorders>
              <w:top w:val="single" w:sz="4" w:space="0" w:color="auto"/>
            </w:tcBorders>
            <w:tcMar>
              <w:top w:w="43" w:type="dxa"/>
              <w:left w:w="115" w:type="dxa"/>
              <w:bottom w:w="43" w:type="dxa"/>
              <w:right w:w="115" w:type="dxa"/>
            </w:tcMar>
          </w:tcPr>
          <w:p w14:paraId="7DD709CC" w14:textId="77777777" w:rsidR="004B36D5" w:rsidRPr="003749DB" w:rsidRDefault="004B36D5" w:rsidP="00591871">
            <w:pPr>
              <w:jc w:val="center"/>
              <w:rPr>
                <w:rFonts w:eastAsia="Times New Roman" w:cs="Times New Roman"/>
                <w:color w:val="000000"/>
              </w:rPr>
            </w:pPr>
          </w:p>
        </w:tc>
        <w:tc>
          <w:tcPr>
            <w:tcW w:w="0" w:type="auto"/>
            <w:tcBorders>
              <w:top w:val="single" w:sz="4" w:space="0" w:color="auto"/>
              <w:bottom w:val="single" w:sz="4" w:space="0" w:color="auto"/>
            </w:tcBorders>
            <w:tcMar>
              <w:top w:w="43" w:type="dxa"/>
              <w:left w:w="115" w:type="dxa"/>
              <w:bottom w:w="43" w:type="dxa"/>
              <w:right w:w="115" w:type="dxa"/>
            </w:tcMar>
            <w:vAlign w:val="center"/>
          </w:tcPr>
          <w:p w14:paraId="3D9FC687" w14:textId="77777777" w:rsidR="004B36D5" w:rsidRPr="003749DB" w:rsidRDefault="004B36D5" w:rsidP="00591871">
            <w:pPr>
              <w:jc w:val="center"/>
              <w:rPr>
                <w:rFonts w:eastAsia="Times New Roman" w:cs="Times New Roman"/>
                <w:color w:val="000000"/>
              </w:rPr>
            </w:pPr>
            <w:r>
              <w:rPr>
                <w:rFonts w:eastAsia="Times New Roman" w:cs="Times New Roman"/>
                <w:color w:val="000000"/>
              </w:rPr>
              <w:t xml:space="preserve">Instructor grade </w:t>
            </w:r>
          </w:p>
        </w:tc>
        <w:tc>
          <w:tcPr>
            <w:tcW w:w="0" w:type="auto"/>
            <w:tcBorders>
              <w:top w:val="single" w:sz="4" w:space="0" w:color="auto"/>
              <w:bottom w:val="single" w:sz="4" w:space="0" w:color="auto"/>
            </w:tcBorders>
            <w:tcMar>
              <w:top w:w="43" w:type="dxa"/>
              <w:left w:w="115" w:type="dxa"/>
              <w:bottom w:w="43" w:type="dxa"/>
              <w:right w:w="115" w:type="dxa"/>
            </w:tcMar>
            <w:vAlign w:val="center"/>
          </w:tcPr>
          <w:p w14:paraId="359006C7" w14:textId="77777777" w:rsidR="004B36D5" w:rsidRPr="003749DB" w:rsidRDefault="004B36D5" w:rsidP="00591871">
            <w:pPr>
              <w:jc w:val="center"/>
              <w:rPr>
                <w:rFonts w:eastAsia="Times New Roman" w:cs="Times New Roman"/>
                <w:color w:val="000000"/>
              </w:rPr>
            </w:pPr>
            <w:r>
              <w:rPr>
                <w:rFonts w:eastAsia="Times New Roman" w:cs="Times New Roman"/>
                <w:color w:val="000000"/>
              </w:rPr>
              <w:t>AI grade</w:t>
            </w:r>
          </w:p>
        </w:tc>
      </w:tr>
      <w:tr w:rsidR="004B36D5" w:rsidRPr="003749DB" w14:paraId="18741F51" w14:textId="77777777" w:rsidTr="00591871">
        <w:trPr>
          <w:trHeight w:val="300"/>
          <w:jc w:val="center"/>
        </w:trPr>
        <w:tc>
          <w:tcPr>
            <w:tcW w:w="0" w:type="auto"/>
            <w:tcBorders>
              <w:top w:val="single" w:sz="4" w:space="0" w:color="auto"/>
            </w:tcBorders>
            <w:noWrap/>
            <w:tcMar>
              <w:top w:w="43" w:type="dxa"/>
              <w:left w:w="115" w:type="dxa"/>
              <w:bottom w:w="43" w:type="dxa"/>
              <w:right w:w="115" w:type="dxa"/>
            </w:tcMar>
            <w:vAlign w:val="center"/>
          </w:tcPr>
          <w:p w14:paraId="2CF32CA3" w14:textId="77777777" w:rsidR="004B36D5" w:rsidRPr="003749DB" w:rsidRDefault="004B36D5" w:rsidP="00591871">
            <w:pPr>
              <w:jc w:val="center"/>
              <w:rPr>
                <w:rFonts w:eastAsia="Times New Roman" w:cs="Times New Roman"/>
                <w:color w:val="000000"/>
              </w:rPr>
            </w:pPr>
            <w:r>
              <w:rPr>
                <w:rFonts w:eastAsia="Times New Roman" w:cs="Times New Roman"/>
                <w:color w:val="000000"/>
              </w:rPr>
              <w:t>4</w:t>
            </w:r>
          </w:p>
        </w:tc>
        <w:tc>
          <w:tcPr>
            <w:tcW w:w="0" w:type="auto"/>
            <w:tcBorders>
              <w:top w:val="single" w:sz="4" w:space="0" w:color="auto"/>
            </w:tcBorders>
            <w:noWrap/>
            <w:tcMar>
              <w:top w:w="43" w:type="dxa"/>
              <w:left w:w="115" w:type="dxa"/>
              <w:bottom w:w="43" w:type="dxa"/>
              <w:right w:w="115" w:type="dxa"/>
            </w:tcMar>
            <w:vAlign w:val="center"/>
          </w:tcPr>
          <w:p w14:paraId="080424A3" w14:textId="77777777" w:rsidR="004B36D5" w:rsidRPr="003749DB" w:rsidRDefault="004B36D5" w:rsidP="00591871">
            <w:pPr>
              <w:jc w:val="center"/>
              <w:rPr>
                <w:rFonts w:eastAsia="Times New Roman" w:cs="Times New Roman"/>
                <w:color w:val="000000"/>
              </w:rPr>
            </w:pPr>
            <w:r>
              <w:rPr>
                <w:rFonts w:eastAsia="Times New Roman" w:cs="Times New Roman"/>
                <w:color w:val="000000"/>
              </w:rPr>
              <w:t>60</w:t>
            </w:r>
          </w:p>
        </w:tc>
        <w:tc>
          <w:tcPr>
            <w:tcW w:w="0" w:type="auto"/>
            <w:tcBorders>
              <w:top w:val="single" w:sz="4" w:space="0" w:color="auto"/>
            </w:tcBorders>
            <w:tcMar>
              <w:top w:w="43" w:type="dxa"/>
              <w:left w:w="115" w:type="dxa"/>
              <w:bottom w:w="43" w:type="dxa"/>
              <w:right w:w="115" w:type="dxa"/>
            </w:tcMar>
            <w:vAlign w:val="center"/>
          </w:tcPr>
          <w:p w14:paraId="21FE3644" w14:textId="77777777" w:rsidR="004B36D5" w:rsidRPr="003749DB" w:rsidRDefault="004B36D5" w:rsidP="00591871">
            <w:pPr>
              <w:jc w:val="center"/>
              <w:rPr>
                <w:rFonts w:eastAsia="Times New Roman" w:cs="Times New Roman"/>
                <w:color w:val="000000"/>
              </w:rPr>
            </w:pPr>
          </w:p>
        </w:tc>
        <w:tc>
          <w:tcPr>
            <w:tcW w:w="0" w:type="auto"/>
            <w:tcBorders>
              <w:top w:val="single" w:sz="4" w:space="0" w:color="auto"/>
            </w:tcBorders>
            <w:tcMar>
              <w:top w:w="43" w:type="dxa"/>
              <w:left w:w="115" w:type="dxa"/>
              <w:bottom w:w="43" w:type="dxa"/>
              <w:right w:w="115" w:type="dxa"/>
            </w:tcMar>
            <w:vAlign w:val="center"/>
          </w:tcPr>
          <w:p w14:paraId="30749942" w14:textId="77777777" w:rsidR="004B36D5" w:rsidRPr="003749DB" w:rsidRDefault="004B36D5" w:rsidP="00591871">
            <w:pPr>
              <w:jc w:val="center"/>
              <w:rPr>
                <w:rFonts w:eastAsia="Times New Roman" w:cs="Times New Roman"/>
                <w:color w:val="000000"/>
              </w:rPr>
            </w:pPr>
            <w:r>
              <w:rPr>
                <w:rFonts w:eastAsia="Times New Roman" w:cs="Times New Roman"/>
                <w:color w:val="000000"/>
              </w:rPr>
              <w:t>4</w:t>
            </w:r>
          </w:p>
        </w:tc>
        <w:tc>
          <w:tcPr>
            <w:tcW w:w="0" w:type="auto"/>
            <w:tcBorders>
              <w:top w:val="single" w:sz="4" w:space="0" w:color="auto"/>
            </w:tcBorders>
            <w:tcMar>
              <w:top w:w="43" w:type="dxa"/>
              <w:left w:w="115" w:type="dxa"/>
              <w:bottom w:w="43" w:type="dxa"/>
              <w:right w:w="115" w:type="dxa"/>
            </w:tcMar>
            <w:vAlign w:val="center"/>
          </w:tcPr>
          <w:p w14:paraId="0428488E" w14:textId="77777777" w:rsidR="004B36D5" w:rsidRPr="003749DB" w:rsidRDefault="004B36D5" w:rsidP="00591871">
            <w:pPr>
              <w:jc w:val="center"/>
              <w:rPr>
                <w:rFonts w:eastAsia="Times New Roman" w:cs="Times New Roman"/>
                <w:color w:val="000000"/>
              </w:rPr>
            </w:pPr>
            <w:r>
              <w:rPr>
                <w:rFonts w:eastAsia="Times New Roman" w:cs="Times New Roman"/>
                <w:color w:val="000000"/>
              </w:rPr>
              <w:t>60</w:t>
            </w:r>
          </w:p>
        </w:tc>
      </w:tr>
      <w:tr w:rsidR="004B36D5" w:rsidRPr="003749DB" w14:paraId="58E9ED16" w14:textId="77777777" w:rsidTr="00591871">
        <w:trPr>
          <w:trHeight w:val="300"/>
          <w:jc w:val="center"/>
        </w:trPr>
        <w:tc>
          <w:tcPr>
            <w:tcW w:w="0" w:type="auto"/>
            <w:noWrap/>
            <w:tcMar>
              <w:top w:w="43" w:type="dxa"/>
              <w:left w:w="115" w:type="dxa"/>
              <w:bottom w:w="43" w:type="dxa"/>
              <w:right w:w="115" w:type="dxa"/>
            </w:tcMar>
            <w:vAlign w:val="center"/>
          </w:tcPr>
          <w:p w14:paraId="39E234F4" w14:textId="77777777" w:rsidR="004B36D5" w:rsidRPr="003749DB" w:rsidRDefault="004B36D5" w:rsidP="00591871">
            <w:pPr>
              <w:jc w:val="center"/>
              <w:rPr>
                <w:rFonts w:eastAsia="Times New Roman" w:cs="Times New Roman"/>
                <w:color w:val="000000"/>
              </w:rPr>
            </w:pPr>
            <w:r>
              <w:rPr>
                <w:rFonts w:eastAsia="Times New Roman" w:cs="Times New Roman"/>
                <w:color w:val="000000"/>
              </w:rPr>
              <w:t>4</w:t>
            </w:r>
          </w:p>
        </w:tc>
        <w:tc>
          <w:tcPr>
            <w:tcW w:w="0" w:type="auto"/>
            <w:noWrap/>
            <w:tcMar>
              <w:top w:w="43" w:type="dxa"/>
              <w:left w:w="115" w:type="dxa"/>
              <w:bottom w:w="43" w:type="dxa"/>
              <w:right w:w="115" w:type="dxa"/>
            </w:tcMar>
            <w:vAlign w:val="center"/>
          </w:tcPr>
          <w:p w14:paraId="361635E7" w14:textId="77777777" w:rsidR="004B36D5" w:rsidRPr="003749DB" w:rsidRDefault="004B36D5" w:rsidP="00591871">
            <w:pPr>
              <w:jc w:val="center"/>
              <w:rPr>
                <w:rFonts w:eastAsia="Times New Roman" w:cs="Times New Roman"/>
                <w:color w:val="000000"/>
              </w:rPr>
            </w:pPr>
            <w:r>
              <w:rPr>
                <w:rFonts w:eastAsia="Times New Roman" w:cs="Times New Roman"/>
                <w:color w:val="000000"/>
              </w:rPr>
              <w:t>80</w:t>
            </w:r>
          </w:p>
        </w:tc>
        <w:tc>
          <w:tcPr>
            <w:tcW w:w="0" w:type="auto"/>
            <w:tcMar>
              <w:top w:w="43" w:type="dxa"/>
              <w:left w:w="115" w:type="dxa"/>
              <w:bottom w:w="43" w:type="dxa"/>
              <w:right w:w="115" w:type="dxa"/>
            </w:tcMar>
            <w:vAlign w:val="center"/>
          </w:tcPr>
          <w:p w14:paraId="0D1EC0C7" w14:textId="77777777" w:rsidR="004B36D5" w:rsidRPr="003749DB" w:rsidRDefault="004B36D5" w:rsidP="00591871">
            <w:pPr>
              <w:jc w:val="center"/>
              <w:rPr>
                <w:rFonts w:eastAsia="Times New Roman" w:cs="Times New Roman"/>
                <w:color w:val="000000"/>
              </w:rPr>
            </w:pPr>
          </w:p>
        </w:tc>
        <w:tc>
          <w:tcPr>
            <w:tcW w:w="0" w:type="auto"/>
            <w:tcMar>
              <w:top w:w="43" w:type="dxa"/>
              <w:left w:w="115" w:type="dxa"/>
              <w:bottom w:w="43" w:type="dxa"/>
              <w:right w:w="115" w:type="dxa"/>
            </w:tcMar>
            <w:vAlign w:val="center"/>
          </w:tcPr>
          <w:p w14:paraId="6FD64E4F" w14:textId="77777777" w:rsidR="004B36D5" w:rsidRPr="003749DB" w:rsidRDefault="004B36D5" w:rsidP="00591871">
            <w:pPr>
              <w:jc w:val="center"/>
              <w:rPr>
                <w:rFonts w:eastAsia="Times New Roman" w:cs="Times New Roman"/>
                <w:color w:val="000000"/>
              </w:rPr>
            </w:pPr>
            <w:r>
              <w:rPr>
                <w:rFonts w:eastAsia="Times New Roman" w:cs="Times New Roman"/>
                <w:color w:val="000000"/>
              </w:rPr>
              <w:t>4</w:t>
            </w:r>
          </w:p>
        </w:tc>
        <w:tc>
          <w:tcPr>
            <w:tcW w:w="0" w:type="auto"/>
            <w:tcMar>
              <w:top w:w="43" w:type="dxa"/>
              <w:left w:w="115" w:type="dxa"/>
              <w:bottom w:w="43" w:type="dxa"/>
              <w:right w:w="115" w:type="dxa"/>
            </w:tcMar>
            <w:vAlign w:val="center"/>
          </w:tcPr>
          <w:p w14:paraId="0B871980" w14:textId="77777777" w:rsidR="004B36D5" w:rsidRPr="003749DB" w:rsidRDefault="004B36D5" w:rsidP="00591871">
            <w:pPr>
              <w:jc w:val="center"/>
              <w:rPr>
                <w:rFonts w:eastAsia="Times New Roman" w:cs="Times New Roman"/>
                <w:color w:val="000000"/>
              </w:rPr>
            </w:pPr>
            <w:r>
              <w:rPr>
                <w:rFonts w:eastAsia="Times New Roman" w:cs="Times New Roman"/>
                <w:color w:val="000000"/>
              </w:rPr>
              <w:t>60</w:t>
            </w:r>
          </w:p>
        </w:tc>
      </w:tr>
      <w:tr w:rsidR="004B36D5" w:rsidRPr="003749DB" w14:paraId="04891225" w14:textId="77777777" w:rsidTr="00591871">
        <w:trPr>
          <w:trHeight w:val="300"/>
          <w:jc w:val="center"/>
        </w:trPr>
        <w:tc>
          <w:tcPr>
            <w:tcW w:w="0" w:type="auto"/>
            <w:noWrap/>
            <w:tcMar>
              <w:top w:w="43" w:type="dxa"/>
              <w:left w:w="115" w:type="dxa"/>
              <w:bottom w:w="43" w:type="dxa"/>
              <w:right w:w="115" w:type="dxa"/>
            </w:tcMar>
            <w:vAlign w:val="center"/>
          </w:tcPr>
          <w:p w14:paraId="21393791" w14:textId="77777777" w:rsidR="004B36D5" w:rsidRDefault="004B36D5" w:rsidP="00591871">
            <w:pPr>
              <w:jc w:val="center"/>
              <w:rPr>
                <w:rFonts w:eastAsia="Times New Roman" w:cs="Times New Roman"/>
                <w:color w:val="000000"/>
              </w:rPr>
            </w:pPr>
            <w:r>
              <w:rPr>
                <w:rFonts w:eastAsia="Times New Roman" w:cs="Times New Roman"/>
                <w:color w:val="000000"/>
              </w:rPr>
              <w:t>10</w:t>
            </w:r>
          </w:p>
        </w:tc>
        <w:tc>
          <w:tcPr>
            <w:tcW w:w="0" w:type="auto"/>
            <w:noWrap/>
            <w:tcMar>
              <w:top w:w="43" w:type="dxa"/>
              <w:left w:w="115" w:type="dxa"/>
              <w:bottom w:w="43" w:type="dxa"/>
              <w:right w:w="115" w:type="dxa"/>
            </w:tcMar>
            <w:vAlign w:val="center"/>
          </w:tcPr>
          <w:p w14:paraId="2B156F99" w14:textId="77777777" w:rsidR="004B36D5" w:rsidRDefault="004B36D5" w:rsidP="00591871">
            <w:pPr>
              <w:jc w:val="center"/>
              <w:rPr>
                <w:rFonts w:eastAsia="Times New Roman" w:cs="Times New Roman"/>
                <w:color w:val="000000"/>
              </w:rPr>
            </w:pPr>
            <w:r>
              <w:rPr>
                <w:rFonts w:eastAsia="Times New Roman" w:cs="Times New Roman"/>
                <w:color w:val="000000"/>
              </w:rPr>
              <w:t>80</w:t>
            </w:r>
          </w:p>
        </w:tc>
        <w:tc>
          <w:tcPr>
            <w:tcW w:w="0" w:type="auto"/>
            <w:tcMar>
              <w:top w:w="43" w:type="dxa"/>
              <w:left w:w="115" w:type="dxa"/>
              <w:bottom w:w="43" w:type="dxa"/>
              <w:right w:w="115" w:type="dxa"/>
            </w:tcMar>
            <w:vAlign w:val="center"/>
          </w:tcPr>
          <w:p w14:paraId="706703B7" w14:textId="77777777" w:rsidR="004B36D5" w:rsidRPr="003749DB" w:rsidRDefault="004B36D5" w:rsidP="00591871">
            <w:pPr>
              <w:jc w:val="center"/>
              <w:rPr>
                <w:rFonts w:eastAsia="Times New Roman" w:cs="Times New Roman"/>
                <w:color w:val="000000"/>
              </w:rPr>
            </w:pPr>
          </w:p>
        </w:tc>
        <w:tc>
          <w:tcPr>
            <w:tcW w:w="0" w:type="auto"/>
            <w:tcMar>
              <w:top w:w="43" w:type="dxa"/>
              <w:left w:w="115" w:type="dxa"/>
              <w:bottom w:w="43" w:type="dxa"/>
              <w:right w:w="115" w:type="dxa"/>
            </w:tcMar>
            <w:vAlign w:val="center"/>
          </w:tcPr>
          <w:p w14:paraId="3B067A18" w14:textId="77777777" w:rsidR="004B36D5" w:rsidRDefault="004B36D5" w:rsidP="00591871">
            <w:pPr>
              <w:jc w:val="center"/>
              <w:rPr>
                <w:rFonts w:eastAsia="Times New Roman" w:cs="Times New Roman"/>
                <w:color w:val="000000"/>
              </w:rPr>
            </w:pPr>
            <w:r>
              <w:rPr>
                <w:rFonts w:eastAsia="Times New Roman" w:cs="Times New Roman"/>
                <w:color w:val="000000"/>
              </w:rPr>
              <w:t>10</w:t>
            </w:r>
          </w:p>
        </w:tc>
        <w:tc>
          <w:tcPr>
            <w:tcW w:w="0" w:type="auto"/>
            <w:tcMar>
              <w:top w:w="43" w:type="dxa"/>
              <w:left w:w="115" w:type="dxa"/>
              <w:bottom w:w="43" w:type="dxa"/>
              <w:right w:w="115" w:type="dxa"/>
            </w:tcMar>
            <w:vAlign w:val="center"/>
          </w:tcPr>
          <w:p w14:paraId="0286B2E1" w14:textId="77777777" w:rsidR="004B36D5" w:rsidRDefault="004B36D5" w:rsidP="00591871">
            <w:pPr>
              <w:jc w:val="center"/>
              <w:rPr>
                <w:rFonts w:eastAsia="Times New Roman" w:cs="Times New Roman"/>
                <w:color w:val="000000"/>
              </w:rPr>
            </w:pPr>
            <w:r>
              <w:rPr>
                <w:rFonts w:eastAsia="Times New Roman" w:cs="Times New Roman"/>
                <w:color w:val="000000"/>
              </w:rPr>
              <w:t>60</w:t>
            </w:r>
          </w:p>
        </w:tc>
      </w:tr>
      <w:tr w:rsidR="004B36D5" w:rsidRPr="003749DB" w14:paraId="3B4DEE9E" w14:textId="77777777" w:rsidTr="00591871">
        <w:trPr>
          <w:trHeight w:val="300"/>
          <w:jc w:val="center"/>
        </w:trPr>
        <w:tc>
          <w:tcPr>
            <w:tcW w:w="0" w:type="auto"/>
            <w:tcBorders>
              <w:bottom w:val="single" w:sz="4" w:space="0" w:color="auto"/>
            </w:tcBorders>
            <w:noWrap/>
            <w:tcMar>
              <w:top w:w="43" w:type="dxa"/>
              <w:left w:w="115" w:type="dxa"/>
              <w:bottom w:w="43" w:type="dxa"/>
              <w:right w:w="115" w:type="dxa"/>
            </w:tcMar>
            <w:vAlign w:val="center"/>
          </w:tcPr>
          <w:p w14:paraId="1989D5F6" w14:textId="77777777" w:rsidR="004B36D5" w:rsidRDefault="004B36D5" w:rsidP="00591871">
            <w:pPr>
              <w:jc w:val="center"/>
              <w:rPr>
                <w:rFonts w:eastAsia="Times New Roman" w:cs="Times New Roman"/>
                <w:color w:val="000000"/>
              </w:rPr>
            </w:pPr>
            <w:r>
              <w:rPr>
                <w:rFonts w:eastAsia="Times New Roman" w:cs="Times New Roman"/>
                <w:color w:val="000000"/>
              </w:rPr>
              <w:t>10</w:t>
            </w:r>
          </w:p>
        </w:tc>
        <w:tc>
          <w:tcPr>
            <w:tcW w:w="0" w:type="auto"/>
            <w:tcBorders>
              <w:bottom w:val="single" w:sz="4" w:space="0" w:color="auto"/>
            </w:tcBorders>
            <w:noWrap/>
            <w:tcMar>
              <w:top w:w="43" w:type="dxa"/>
              <w:left w:w="115" w:type="dxa"/>
              <w:bottom w:w="43" w:type="dxa"/>
              <w:right w:w="115" w:type="dxa"/>
            </w:tcMar>
            <w:vAlign w:val="center"/>
          </w:tcPr>
          <w:p w14:paraId="57E1F188" w14:textId="77777777" w:rsidR="004B36D5" w:rsidRDefault="004B36D5" w:rsidP="00591871">
            <w:pPr>
              <w:jc w:val="center"/>
              <w:rPr>
                <w:rFonts w:eastAsia="Times New Roman" w:cs="Times New Roman"/>
                <w:color w:val="000000"/>
              </w:rPr>
            </w:pPr>
            <w:r>
              <w:rPr>
                <w:rFonts w:eastAsia="Times New Roman" w:cs="Times New Roman"/>
                <w:color w:val="000000"/>
              </w:rPr>
              <w:t>80</w:t>
            </w:r>
          </w:p>
        </w:tc>
        <w:tc>
          <w:tcPr>
            <w:tcW w:w="0" w:type="auto"/>
            <w:tcBorders>
              <w:bottom w:val="single" w:sz="4" w:space="0" w:color="auto"/>
            </w:tcBorders>
            <w:tcMar>
              <w:top w:w="43" w:type="dxa"/>
              <w:left w:w="115" w:type="dxa"/>
              <w:bottom w:w="43" w:type="dxa"/>
              <w:right w:w="115" w:type="dxa"/>
            </w:tcMar>
            <w:vAlign w:val="center"/>
          </w:tcPr>
          <w:p w14:paraId="11FBE1B0" w14:textId="77777777" w:rsidR="004B36D5" w:rsidRPr="003749DB" w:rsidRDefault="004B36D5" w:rsidP="00591871">
            <w:pPr>
              <w:jc w:val="center"/>
              <w:rPr>
                <w:rFonts w:eastAsia="Times New Roman" w:cs="Times New Roman"/>
                <w:color w:val="000000"/>
              </w:rPr>
            </w:pPr>
          </w:p>
        </w:tc>
        <w:tc>
          <w:tcPr>
            <w:tcW w:w="0" w:type="auto"/>
            <w:tcBorders>
              <w:bottom w:val="single" w:sz="4" w:space="0" w:color="auto"/>
            </w:tcBorders>
            <w:tcMar>
              <w:top w:w="43" w:type="dxa"/>
              <w:left w:w="115" w:type="dxa"/>
              <w:bottom w:w="43" w:type="dxa"/>
              <w:right w:w="115" w:type="dxa"/>
            </w:tcMar>
            <w:vAlign w:val="center"/>
          </w:tcPr>
          <w:p w14:paraId="070DCEB2" w14:textId="77777777" w:rsidR="004B36D5" w:rsidRDefault="004B36D5" w:rsidP="00591871">
            <w:pPr>
              <w:jc w:val="center"/>
              <w:rPr>
                <w:rFonts w:eastAsia="Times New Roman" w:cs="Times New Roman"/>
                <w:color w:val="000000"/>
              </w:rPr>
            </w:pPr>
            <w:r>
              <w:rPr>
                <w:rFonts w:eastAsia="Times New Roman" w:cs="Times New Roman"/>
                <w:color w:val="000000"/>
              </w:rPr>
              <w:t>10</w:t>
            </w:r>
          </w:p>
        </w:tc>
        <w:tc>
          <w:tcPr>
            <w:tcW w:w="0" w:type="auto"/>
            <w:tcBorders>
              <w:bottom w:val="single" w:sz="4" w:space="0" w:color="auto"/>
            </w:tcBorders>
            <w:tcMar>
              <w:top w:w="43" w:type="dxa"/>
              <w:left w:w="115" w:type="dxa"/>
              <w:bottom w:w="43" w:type="dxa"/>
              <w:right w:w="115" w:type="dxa"/>
            </w:tcMar>
            <w:vAlign w:val="center"/>
          </w:tcPr>
          <w:p w14:paraId="37BF2728" w14:textId="77777777" w:rsidR="004B36D5" w:rsidRDefault="004B36D5" w:rsidP="00591871">
            <w:pPr>
              <w:jc w:val="center"/>
              <w:rPr>
                <w:rFonts w:eastAsia="Times New Roman" w:cs="Times New Roman"/>
                <w:color w:val="000000"/>
              </w:rPr>
            </w:pPr>
            <w:r>
              <w:rPr>
                <w:rFonts w:eastAsia="Times New Roman" w:cs="Times New Roman"/>
                <w:color w:val="000000"/>
              </w:rPr>
              <w:t>80</w:t>
            </w:r>
          </w:p>
        </w:tc>
      </w:tr>
    </w:tbl>
    <w:p w14:paraId="37C7E902" w14:textId="77777777" w:rsidR="004B36D5" w:rsidRDefault="004B36D5" w:rsidP="004B36D5">
      <w:pPr>
        <w:spacing w:after="120"/>
        <w:ind w:left="360"/>
      </w:pPr>
    </w:p>
    <w:p w14:paraId="0B42C1C1" w14:textId="77777777" w:rsidR="004B36D5" w:rsidRDefault="004B36D5" w:rsidP="004B36D5">
      <w:pPr>
        <w:spacing w:after="120"/>
        <w:ind w:left="360"/>
      </w:pPr>
      <w:r>
        <w:t>Controlling for the AI grade, the instructor's grade appears to ___.</w:t>
      </w:r>
    </w:p>
    <w:p w14:paraId="1B0FBC4B" w14:textId="77777777" w:rsidR="004B36D5" w:rsidRPr="008D5093" w:rsidRDefault="004B36D5" w:rsidP="004B0072">
      <w:pPr>
        <w:pStyle w:val="ListParagraph"/>
        <w:numPr>
          <w:ilvl w:val="0"/>
          <w:numId w:val="25"/>
        </w:numPr>
        <w:spacing w:after="120"/>
        <w:ind w:left="720"/>
        <w:rPr>
          <w:highlight w:val="cyan"/>
        </w:rPr>
      </w:pPr>
      <w:r>
        <w:rPr>
          <w:highlight w:val="cyan"/>
        </w:rPr>
        <w:t xml:space="preserve">unfairly </w:t>
      </w:r>
      <w:r w:rsidRPr="008D5093">
        <w:rPr>
          <w:highlight w:val="cyan"/>
        </w:rPr>
        <w:t>favor women</w:t>
      </w:r>
    </w:p>
    <w:p w14:paraId="45B73F0B" w14:textId="77777777" w:rsidR="004B36D5" w:rsidRDefault="004B36D5" w:rsidP="004B0072">
      <w:pPr>
        <w:pStyle w:val="ListParagraph"/>
        <w:numPr>
          <w:ilvl w:val="0"/>
          <w:numId w:val="25"/>
        </w:numPr>
        <w:spacing w:after="120"/>
        <w:ind w:left="720"/>
      </w:pPr>
      <w:r>
        <w:t>unfairly favor men</w:t>
      </w:r>
    </w:p>
    <w:p w14:paraId="21FA72DF" w14:textId="77777777" w:rsidR="004B36D5" w:rsidRDefault="004B36D5" w:rsidP="004B0072">
      <w:pPr>
        <w:pStyle w:val="ListParagraph"/>
        <w:numPr>
          <w:ilvl w:val="0"/>
          <w:numId w:val="25"/>
        </w:numPr>
        <w:ind w:left="720"/>
        <w:contextualSpacing w:val="0"/>
      </w:pPr>
      <w:r>
        <w:t>neither unfairly favor women nor unfairly favor men</w:t>
      </w:r>
    </w:p>
    <w:p w14:paraId="5EB340A6" w14:textId="77777777" w:rsidR="004B36D5" w:rsidRDefault="004B36D5" w:rsidP="004B36D5">
      <w:pPr>
        <w:rPr>
          <w:rFonts w:cs="Times New Roman"/>
        </w:rPr>
      </w:pPr>
    </w:p>
    <w:p w14:paraId="302D919C" w14:textId="554BBA3E" w:rsidR="00AC2A6F" w:rsidRDefault="00AC2A6F" w:rsidP="00AC2A6F">
      <w:pPr>
        <w:pStyle w:val="Heading2"/>
      </w:pPr>
      <w:r>
        <w:lastRenderedPageBreak/>
        <w:t>Sample review items from Exam 1 that might be on Exam 2</w:t>
      </w:r>
    </w:p>
    <w:p w14:paraId="64DCE195" w14:textId="4E7FC244" w:rsidR="00AC2A6F" w:rsidRPr="00AC2A6F" w:rsidRDefault="00AC2A6F" w:rsidP="004B36D5">
      <w:pPr>
        <w:rPr>
          <w:rFonts w:cs="Times New Roman"/>
          <w:i/>
          <w:iCs/>
        </w:rPr>
      </w:pPr>
      <w:r w:rsidRPr="00AC2A6F">
        <w:rPr>
          <w:rFonts w:cs="Times New Roman"/>
          <w:i/>
          <w:iCs/>
        </w:rPr>
        <w:t>Note that all Exam 1 content is eligible for Exam 2</w:t>
      </w:r>
      <w:r>
        <w:rPr>
          <w:rFonts w:cs="Times New Roman"/>
          <w:i/>
          <w:iCs/>
        </w:rPr>
        <w:t>.</w:t>
      </w:r>
    </w:p>
    <w:p w14:paraId="7AF0A9D7" w14:textId="77777777" w:rsidR="00AC2A6F" w:rsidRDefault="00AC2A6F" w:rsidP="004B36D5">
      <w:pPr>
        <w:rPr>
          <w:rFonts w:cs="Times New Roman"/>
        </w:rPr>
      </w:pPr>
    </w:p>
    <w:p w14:paraId="3BC51D0C" w14:textId="77777777" w:rsidR="00AC2A6F" w:rsidRPr="00AE3242" w:rsidRDefault="00AC2A6F" w:rsidP="00AC2A6F">
      <w:pPr>
        <w:pStyle w:val="NUMBERLIST"/>
        <w:rPr>
          <w:rFonts w:cs="Times New Roman"/>
        </w:rPr>
      </w:pPr>
      <w:r w:rsidRPr="00DC1266">
        <w:t xml:space="preserve">The </w:t>
      </w:r>
      <w:r w:rsidRPr="00637260">
        <w:t>histogram</w:t>
      </w:r>
      <w:r w:rsidRPr="00DC1266">
        <w:t xml:space="preserve"> indicates </w:t>
      </w:r>
      <w:r>
        <w:t>the</w:t>
      </w:r>
      <w:r w:rsidRPr="00DC1266">
        <w:t xml:space="preserve"> </w:t>
      </w:r>
      <w:r>
        <w:t>percentage</w:t>
      </w:r>
      <w:r w:rsidRPr="00DC1266">
        <w:t xml:space="preserve"> of times that </w:t>
      </w:r>
      <w:r>
        <w:t>a</w:t>
      </w:r>
      <w:r w:rsidRPr="00DC1266">
        <w:t xml:space="preserve"> fair coin </w:t>
      </w:r>
      <w:r>
        <w:t xml:space="preserve">is expected to </w:t>
      </w:r>
      <w:r w:rsidRPr="00DC1266">
        <w:t xml:space="preserve">land on </w:t>
      </w:r>
      <w:r>
        <w:t xml:space="preserve">the indicated number of </w:t>
      </w:r>
      <w:r w:rsidRPr="00DC1266">
        <w:t xml:space="preserve">heads in </w:t>
      </w:r>
      <w:r>
        <w:t>eight</w:t>
      </w:r>
      <w:r w:rsidRPr="00DC1266">
        <w:t xml:space="preserve"> flips</w:t>
      </w:r>
      <w:r>
        <w:t>. Note that</w:t>
      </w:r>
      <w:r w:rsidRPr="00DC1266">
        <w:t xml:space="preserve"> </w:t>
      </w:r>
      <w:r>
        <w:t>3.1%</w:t>
      </w:r>
      <w:r w:rsidRPr="00DC1266">
        <w:t xml:space="preserve"> </w:t>
      </w:r>
      <w:r>
        <w:t>is written as 0.031 as a decimal</w:t>
      </w:r>
      <w:r w:rsidRPr="00DC1266">
        <w:t>.</w:t>
      </w:r>
    </w:p>
    <w:p w14:paraId="13F820E4" w14:textId="77777777" w:rsidR="00AC2A6F" w:rsidRPr="00AE3242" w:rsidRDefault="00AC2A6F" w:rsidP="00AC2A6F">
      <w:pPr>
        <w:pStyle w:val="NUMBERLIST"/>
        <w:numPr>
          <w:ilvl w:val="0"/>
          <w:numId w:val="0"/>
        </w:numPr>
        <w:ind w:left="360" w:hanging="360"/>
        <w:jc w:val="center"/>
        <w:rPr>
          <w:rFonts w:cs="Times New Roman"/>
        </w:rPr>
      </w:pPr>
      <w:r w:rsidRPr="00AE3242">
        <w:rPr>
          <w:rFonts w:cs="Times New Roman"/>
          <w:noProof/>
        </w:rPr>
        <w:drawing>
          <wp:inline distT="0" distB="0" distL="0" distR="0" wp14:anchorId="1A6CB6BA" wp14:editId="19992282">
            <wp:extent cx="4963886" cy="2409818"/>
            <wp:effectExtent l="0" t="0" r="8255" b="0"/>
            <wp:docPr id="1755022410" name="Picture 2" descr="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22410" name="Picture 2" descr="distribu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4895" cy="2424872"/>
                    </a:xfrm>
                    <a:prstGeom prst="rect">
                      <a:avLst/>
                    </a:prstGeom>
                    <a:noFill/>
                    <a:ln>
                      <a:noFill/>
                    </a:ln>
                  </pic:spPr>
                </pic:pic>
              </a:graphicData>
            </a:graphic>
          </wp:inline>
        </w:drawing>
      </w:r>
    </w:p>
    <w:p w14:paraId="311281E7" w14:textId="77777777" w:rsidR="00AC2A6F" w:rsidRPr="008760DE" w:rsidRDefault="00AC2A6F" w:rsidP="00AC2A6F">
      <w:pPr>
        <w:ind w:left="360"/>
      </w:pPr>
      <w:r w:rsidRPr="008760DE">
        <w:t>Based on the above, which calculation indicates the p-value that would occur for a test of the null hypothesis that a coin is fair, if th</w:t>
      </w:r>
      <w:r>
        <w:t>e</w:t>
      </w:r>
      <w:r w:rsidRPr="008760DE">
        <w:t xml:space="preserve"> coin landed on </w:t>
      </w:r>
      <w:r>
        <w:t>2</w:t>
      </w:r>
      <w:r w:rsidRPr="008760DE">
        <w:t xml:space="preserve"> heads in </w:t>
      </w:r>
      <w:r>
        <w:t>8</w:t>
      </w:r>
      <w:r w:rsidRPr="008760DE">
        <w:t xml:space="preserve"> flips?</w:t>
      </w:r>
    </w:p>
    <w:p w14:paraId="2E0E41CD" w14:textId="77777777" w:rsidR="00AC2A6F" w:rsidRDefault="00AC2A6F" w:rsidP="004B0072">
      <w:pPr>
        <w:pStyle w:val="ListParagraph"/>
        <w:numPr>
          <w:ilvl w:val="0"/>
          <w:numId w:val="39"/>
        </w:numPr>
      </w:pPr>
      <w:r>
        <w:t>0.109</w:t>
      </w:r>
    </w:p>
    <w:p w14:paraId="73FF28DD" w14:textId="77777777" w:rsidR="00AC2A6F" w:rsidRDefault="00AC2A6F" w:rsidP="004B0072">
      <w:pPr>
        <w:pStyle w:val="ListParagraph"/>
        <w:numPr>
          <w:ilvl w:val="0"/>
          <w:numId w:val="39"/>
        </w:numPr>
      </w:pPr>
      <w:r>
        <w:t>0.109 + 0.109</w:t>
      </w:r>
    </w:p>
    <w:p w14:paraId="1ECFACDC" w14:textId="77777777" w:rsidR="00AC2A6F" w:rsidRDefault="00AC2A6F" w:rsidP="004B0072">
      <w:pPr>
        <w:pStyle w:val="ListParagraph"/>
        <w:numPr>
          <w:ilvl w:val="0"/>
          <w:numId w:val="39"/>
        </w:numPr>
      </w:pPr>
      <w:r w:rsidRPr="00F02903">
        <w:t>0.109 + 0.219 + 0.273 + 0.219 + 0.109</w:t>
      </w:r>
    </w:p>
    <w:p w14:paraId="20273017" w14:textId="77777777" w:rsidR="00AC2A6F" w:rsidRDefault="00AC2A6F" w:rsidP="004B0072">
      <w:pPr>
        <w:pStyle w:val="ListParagraph"/>
        <w:numPr>
          <w:ilvl w:val="0"/>
          <w:numId w:val="39"/>
        </w:numPr>
        <w:rPr>
          <w:highlight w:val="cyan"/>
        </w:rPr>
      </w:pPr>
      <w:r w:rsidRPr="00F02903">
        <w:rPr>
          <w:highlight w:val="cyan"/>
        </w:rPr>
        <w:t>0.109 + 0.031 + 0.004 + 0.109 + 0.031 + 0.004</w:t>
      </w:r>
    </w:p>
    <w:p w14:paraId="4171DADA" w14:textId="77777777" w:rsidR="00C40EE6" w:rsidRPr="008F1FFC" w:rsidRDefault="00C40EE6" w:rsidP="00C40EE6"/>
    <w:p w14:paraId="47E5A833" w14:textId="77777777" w:rsidR="00C40EE6" w:rsidRDefault="00C40EE6" w:rsidP="00C40EE6">
      <w:pPr>
        <w:pStyle w:val="NUMBERLIST"/>
      </w:pPr>
      <w:r>
        <w:t xml:space="preserve">The term "turnout" can refer to voting in an election. </w:t>
      </w:r>
      <w:r w:rsidRPr="00637260">
        <w:t>Suppose</w:t>
      </w:r>
      <w:r>
        <w:t xml:space="preserve"> that data from a random survey of adult Illinois residents indicates that turnout in the 2024 U.S. presidential election was higher among adult Illinois residents who own a home than among adult Illinois residents who do not own a home. The p-value is p&lt;0.05 for a test of the null hypothesis that turnout in the 2024 U.S. presidential election among adult Illinois residents did not differ by home ownership. Does this analysis contain sufficient evidence to conclude, at the conventional level in political science, that, at least among adult Illinois residents and at least on average, owning a home caused higher turnout in the 2024 U.S. presidential election?</w:t>
      </w:r>
    </w:p>
    <w:p w14:paraId="50727F8C" w14:textId="77777777" w:rsidR="00C40EE6" w:rsidRDefault="00C40EE6" w:rsidP="004B0072">
      <w:pPr>
        <w:pStyle w:val="NUMBERLIST"/>
        <w:numPr>
          <w:ilvl w:val="0"/>
          <w:numId w:val="37"/>
        </w:numPr>
      </w:pPr>
      <w:r>
        <w:t>Yes</w:t>
      </w:r>
    </w:p>
    <w:p w14:paraId="53940197" w14:textId="77777777" w:rsidR="00C40EE6" w:rsidRDefault="00C40EE6" w:rsidP="004B0072">
      <w:pPr>
        <w:pStyle w:val="NUMBERLIST"/>
        <w:numPr>
          <w:ilvl w:val="0"/>
          <w:numId w:val="37"/>
        </w:numPr>
        <w:rPr>
          <w:highlight w:val="cyan"/>
        </w:rPr>
      </w:pPr>
      <w:r w:rsidRPr="00D87FA1">
        <w:rPr>
          <w:highlight w:val="cyan"/>
        </w:rPr>
        <w:t>No</w:t>
      </w:r>
    </w:p>
    <w:p w14:paraId="4AF25487" w14:textId="77777777" w:rsidR="00C40EE6" w:rsidRDefault="00C40EE6" w:rsidP="00C40EE6">
      <w:pPr>
        <w:rPr>
          <w:rFonts w:cs="Times New Roman"/>
        </w:rPr>
      </w:pPr>
    </w:p>
    <w:p w14:paraId="4DA1A758" w14:textId="77777777" w:rsidR="00C40EE6" w:rsidRPr="00DC1266" w:rsidRDefault="00C40EE6" w:rsidP="00C40EE6">
      <w:pPr>
        <w:pStyle w:val="NUMBERLIST"/>
      </w:pPr>
      <w:r w:rsidRPr="00DC1266">
        <w:t xml:space="preserve">Suppose that scores on a national test follow a normal distribution and have a mean of 100 and a standard deviation of 10. If Student A raises her score from </w:t>
      </w:r>
      <w:r>
        <w:t>9</w:t>
      </w:r>
      <w:r w:rsidRPr="00DC1266">
        <w:t xml:space="preserve">0 to </w:t>
      </w:r>
      <w:r>
        <w:t>10</w:t>
      </w:r>
      <w:r w:rsidRPr="00DC1266">
        <w:t xml:space="preserve">0, and Student B raises her score from </w:t>
      </w:r>
      <w:r>
        <w:t>120</w:t>
      </w:r>
      <w:r w:rsidRPr="00DC1266">
        <w:t xml:space="preserve"> to 1</w:t>
      </w:r>
      <w:r>
        <w:t>3</w:t>
      </w:r>
      <w:r w:rsidRPr="00DC1266">
        <w:t>0, which of the following statements is true?</w:t>
      </w:r>
    </w:p>
    <w:p w14:paraId="4D9DAED0" w14:textId="77777777" w:rsidR="00C40EE6" w:rsidRPr="00900C8C" w:rsidRDefault="00C40EE6" w:rsidP="004B0072">
      <w:pPr>
        <w:pStyle w:val="ListParagraph"/>
        <w:numPr>
          <w:ilvl w:val="0"/>
          <w:numId w:val="32"/>
        </w:numPr>
        <w:ind w:left="720"/>
        <w:rPr>
          <w:highlight w:val="cyan"/>
        </w:rPr>
      </w:pPr>
      <w:r w:rsidRPr="00900C8C">
        <w:rPr>
          <w:highlight w:val="cyan"/>
        </w:rPr>
        <w:t>Student A had the higher percentile increase on the test.</w:t>
      </w:r>
    </w:p>
    <w:p w14:paraId="35484538" w14:textId="77777777" w:rsidR="00C40EE6" w:rsidRPr="00900C8C" w:rsidRDefault="00C40EE6" w:rsidP="004B0072">
      <w:pPr>
        <w:pStyle w:val="ListParagraph"/>
        <w:numPr>
          <w:ilvl w:val="0"/>
          <w:numId w:val="32"/>
        </w:numPr>
        <w:ind w:left="720"/>
      </w:pPr>
      <w:r w:rsidRPr="00900C8C">
        <w:t>Student B had the higher percentile increase on the test.</w:t>
      </w:r>
    </w:p>
    <w:p w14:paraId="30943F26" w14:textId="77777777" w:rsidR="00C40EE6" w:rsidRPr="007116F1" w:rsidRDefault="00C40EE6" w:rsidP="004B0072">
      <w:pPr>
        <w:pStyle w:val="ListParagraph"/>
        <w:numPr>
          <w:ilvl w:val="0"/>
          <w:numId w:val="32"/>
        </w:numPr>
        <w:ind w:left="720"/>
      </w:pPr>
      <w:r w:rsidRPr="007116F1">
        <w:t>Student A had the same percentile increase on the test as Student B had.</w:t>
      </w:r>
    </w:p>
    <w:p w14:paraId="0ED58234" w14:textId="77777777" w:rsidR="00C40EE6" w:rsidRDefault="00C40EE6" w:rsidP="00C40EE6">
      <w:pPr>
        <w:rPr>
          <w:highlight w:val="cyan"/>
        </w:rPr>
      </w:pPr>
    </w:p>
    <w:p w14:paraId="440E1B18" w14:textId="77777777" w:rsidR="00C40EE6" w:rsidRDefault="00C40EE6" w:rsidP="00C40EE6">
      <w:pPr>
        <w:rPr>
          <w:highlight w:val="cyan"/>
        </w:rPr>
      </w:pPr>
    </w:p>
    <w:p w14:paraId="5C0D3F05" w14:textId="77777777" w:rsidR="00C40EE6" w:rsidRDefault="00C40EE6" w:rsidP="00C40EE6">
      <w:pPr>
        <w:rPr>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1"/>
        <w:gridCol w:w="1537"/>
        <w:gridCol w:w="1337"/>
      </w:tblGrid>
      <w:tr w:rsidR="003D1D19" w:rsidRPr="00B87FC9" w14:paraId="719E9E36" w14:textId="77777777" w:rsidTr="00513572">
        <w:trPr>
          <w:trHeight w:val="828"/>
        </w:trPr>
        <w:tc>
          <w:tcPr>
            <w:tcW w:w="0" w:type="auto"/>
            <w:vMerge w:val="restart"/>
            <w:tcBorders>
              <w:top w:val="nil"/>
              <w:left w:val="nil"/>
              <w:bottom w:val="nil"/>
            </w:tcBorders>
            <w:tcMar>
              <w:left w:w="0" w:type="dxa"/>
              <w:right w:w="115" w:type="dxa"/>
            </w:tcMar>
          </w:tcPr>
          <w:p w14:paraId="2B51D846" w14:textId="6FFED554" w:rsidR="003D1D19" w:rsidRPr="00B87FC9" w:rsidRDefault="003D1D19" w:rsidP="00637260">
            <w:pPr>
              <w:widowControl w:val="0"/>
              <w:autoSpaceDE w:val="0"/>
              <w:autoSpaceDN w:val="0"/>
              <w:adjustRightInd w:val="0"/>
              <w:rPr>
                <w:rFonts w:cs="Times New Roman"/>
                <w:bCs/>
              </w:rPr>
            </w:pPr>
            <w:r>
              <w:rPr>
                <w:rFonts w:cs="Times New Roman"/>
                <w:bCs/>
              </w:rPr>
              <w:lastRenderedPageBreak/>
              <w:t xml:space="preserve">[Items </w:t>
            </w:r>
            <w:r w:rsidR="00C40EE6">
              <w:rPr>
                <w:rFonts w:cs="Times New Roman"/>
                <w:bCs/>
              </w:rPr>
              <w:t>4</w:t>
            </w:r>
            <w:r w:rsidR="003428F4">
              <w:rPr>
                <w:rFonts w:cs="Times New Roman"/>
                <w:bCs/>
              </w:rPr>
              <w:t>1</w:t>
            </w:r>
            <w:r>
              <w:rPr>
                <w:rFonts w:cs="Times New Roman"/>
                <w:bCs/>
              </w:rPr>
              <w:t xml:space="preserve"> through </w:t>
            </w:r>
            <w:r w:rsidR="00C40EE6">
              <w:rPr>
                <w:rFonts w:cs="Times New Roman"/>
                <w:bCs/>
              </w:rPr>
              <w:t>4</w:t>
            </w:r>
            <w:r w:rsidR="003428F4">
              <w:rPr>
                <w:rFonts w:cs="Times New Roman"/>
                <w:bCs/>
              </w:rPr>
              <w:t>4</w:t>
            </w:r>
            <w:r>
              <w:rPr>
                <w:rFonts w:cs="Times New Roman"/>
                <w:bCs/>
              </w:rPr>
              <w:t xml:space="preserve">] </w:t>
            </w:r>
            <w:r w:rsidR="00D01B8C">
              <w:rPr>
                <w:rFonts w:cs="Times New Roman"/>
                <w:bCs/>
              </w:rPr>
              <w:t>T</w:t>
            </w:r>
            <w:r>
              <w:rPr>
                <w:rFonts w:cs="Times New Roman"/>
                <w:bCs/>
              </w:rPr>
              <w:t>h</w:t>
            </w:r>
            <w:r w:rsidR="00D01B8C">
              <w:rPr>
                <w:rFonts w:cs="Times New Roman"/>
                <w:bCs/>
              </w:rPr>
              <w:t>e</w:t>
            </w:r>
            <w:r>
              <w:rPr>
                <w:rFonts w:cs="Times New Roman"/>
                <w:bCs/>
              </w:rPr>
              <w:t xml:space="preserve"> table </w:t>
            </w:r>
            <w:r w:rsidR="00D01B8C">
              <w:rPr>
                <w:rFonts w:cs="Times New Roman"/>
                <w:bCs/>
              </w:rPr>
              <w:t xml:space="preserve">to the right </w:t>
            </w:r>
            <w:r>
              <w:rPr>
                <w:rFonts w:cs="Times New Roman"/>
                <w:bCs/>
              </w:rPr>
              <w:t xml:space="preserve">used data from the 50 U.S. states. The output is for a linear regression that </w:t>
            </w:r>
            <w:proofErr w:type="gramStart"/>
            <w:r>
              <w:rPr>
                <w:rFonts w:cs="Times New Roman"/>
                <w:bCs/>
              </w:rPr>
              <w:t>used</w:t>
            </w:r>
            <w:proofErr w:type="gramEnd"/>
            <w:r>
              <w:rPr>
                <w:rFonts w:cs="Times New Roman"/>
                <w:bCs/>
              </w:rPr>
              <w:t xml:space="preserve"> the percentage of state residents who are very religious (</w:t>
            </w:r>
            <w:proofErr w:type="spellStart"/>
            <w:r w:rsidRPr="00B87FC9">
              <w:rPr>
                <w:rFonts w:cs="Times New Roman"/>
                <w:bCs/>
              </w:rPr>
              <w:t>PctReligVery</w:t>
            </w:r>
            <w:proofErr w:type="spellEnd"/>
            <w:r>
              <w:rPr>
                <w:rFonts w:cs="Times New Roman"/>
                <w:bCs/>
              </w:rPr>
              <w:t>) to predict the average economic confidence of state residents. An asterisk indicates a p-value of p&lt;0.05. The "</w:t>
            </w:r>
            <w:proofErr w:type="spellStart"/>
            <w:r w:rsidRPr="00B87FC9">
              <w:rPr>
                <w:rFonts w:cs="Times New Roman"/>
                <w:bCs/>
              </w:rPr>
              <w:t>PctReligVery</w:t>
            </w:r>
            <w:proofErr w:type="spellEnd"/>
            <w:r>
              <w:rPr>
                <w:rFonts w:cs="Times New Roman"/>
                <w:bCs/>
              </w:rPr>
              <w:t xml:space="preserve">" predictor ranged from 16 to 59, and the </w:t>
            </w:r>
            <w:r w:rsidRPr="00B87FC9">
              <w:rPr>
                <w:rFonts w:cs="Times New Roman"/>
                <w:bCs/>
              </w:rPr>
              <w:t>Econ</w:t>
            </w:r>
            <w:r>
              <w:rPr>
                <w:rFonts w:cs="Times New Roman"/>
                <w:bCs/>
              </w:rPr>
              <w:t xml:space="preserve">omic </w:t>
            </w:r>
            <w:r w:rsidRPr="00B87FC9">
              <w:rPr>
                <w:rFonts w:cs="Times New Roman"/>
                <w:bCs/>
              </w:rPr>
              <w:t>Confidence</w:t>
            </w:r>
            <w:r>
              <w:rPr>
                <w:rFonts w:cs="Times New Roman"/>
                <w:bCs/>
              </w:rPr>
              <w:t xml:space="preserve"> outcome ranged from -13 to 25.</w:t>
            </w:r>
          </w:p>
        </w:tc>
        <w:tc>
          <w:tcPr>
            <w:tcW w:w="0" w:type="auto"/>
            <w:tcBorders>
              <w:right w:val="nil"/>
            </w:tcBorders>
            <w:tcMar>
              <w:top w:w="43" w:type="dxa"/>
              <w:left w:w="115" w:type="dxa"/>
              <w:bottom w:w="43" w:type="dxa"/>
              <w:right w:w="115" w:type="dxa"/>
            </w:tcMar>
            <w:vAlign w:val="center"/>
          </w:tcPr>
          <w:p w14:paraId="7DE2D077" w14:textId="77777777" w:rsidR="003D1D19" w:rsidRPr="00B87FC9" w:rsidRDefault="003D1D19" w:rsidP="001B417C">
            <w:pPr>
              <w:widowControl w:val="0"/>
              <w:autoSpaceDE w:val="0"/>
              <w:autoSpaceDN w:val="0"/>
              <w:adjustRightInd w:val="0"/>
              <w:rPr>
                <w:rFonts w:cs="Times New Roman"/>
                <w:bCs/>
              </w:rPr>
            </w:pPr>
          </w:p>
        </w:tc>
        <w:tc>
          <w:tcPr>
            <w:tcW w:w="0" w:type="auto"/>
            <w:tcBorders>
              <w:left w:val="nil"/>
            </w:tcBorders>
            <w:tcMar>
              <w:top w:w="43" w:type="dxa"/>
              <w:left w:w="115" w:type="dxa"/>
              <w:bottom w:w="43" w:type="dxa"/>
              <w:right w:w="115" w:type="dxa"/>
            </w:tcMar>
            <w:vAlign w:val="center"/>
          </w:tcPr>
          <w:p w14:paraId="016459AC" w14:textId="77777777" w:rsidR="003D1D19" w:rsidRPr="00B87FC9" w:rsidRDefault="003D1D19" w:rsidP="001B417C">
            <w:pPr>
              <w:widowControl w:val="0"/>
              <w:autoSpaceDE w:val="0"/>
              <w:autoSpaceDN w:val="0"/>
              <w:adjustRightInd w:val="0"/>
              <w:jc w:val="center"/>
              <w:rPr>
                <w:rFonts w:cs="Times New Roman"/>
                <w:bCs/>
              </w:rPr>
            </w:pPr>
            <w:r w:rsidRPr="00B87FC9">
              <w:rPr>
                <w:rFonts w:cs="Times New Roman"/>
                <w:bCs/>
              </w:rPr>
              <w:t>(1)</w:t>
            </w:r>
          </w:p>
          <w:p w14:paraId="01D0D974" w14:textId="77777777" w:rsidR="003D1D19" w:rsidRDefault="003D1D19" w:rsidP="001B417C">
            <w:pPr>
              <w:widowControl w:val="0"/>
              <w:autoSpaceDE w:val="0"/>
              <w:autoSpaceDN w:val="0"/>
              <w:adjustRightInd w:val="0"/>
              <w:jc w:val="center"/>
              <w:rPr>
                <w:rFonts w:cs="Times New Roman"/>
                <w:bCs/>
              </w:rPr>
            </w:pPr>
            <w:proofErr w:type="gramStart"/>
            <w:r w:rsidRPr="00B87FC9">
              <w:rPr>
                <w:rFonts w:cs="Times New Roman"/>
                <w:bCs/>
              </w:rPr>
              <w:t>Econ</w:t>
            </w:r>
            <w:r>
              <w:rPr>
                <w:rFonts w:cs="Times New Roman"/>
                <w:bCs/>
              </w:rPr>
              <w:t>omic</w:t>
            </w:r>
            <w:proofErr w:type="gramEnd"/>
          </w:p>
          <w:p w14:paraId="4432F2EF" w14:textId="77777777" w:rsidR="003D1D19" w:rsidRPr="00B87FC9" w:rsidRDefault="003D1D19" w:rsidP="001B417C">
            <w:pPr>
              <w:widowControl w:val="0"/>
              <w:autoSpaceDE w:val="0"/>
              <w:autoSpaceDN w:val="0"/>
              <w:adjustRightInd w:val="0"/>
              <w:jc w:val="center"/>
              <w:rPr>
                <w:rFonts w:cs="Times New Roman"/>
                <w:bCs/>
              </w:rPr>
            </w:pPr>
            <w:r w:rsidRPr="00B87FC9">
              <w:rPr>
                <w:rFonts w:cs="Times New Roman"/>
                <w:bCs/>
              </w:rPr>
              <w:t>Confidence</w:t>
            </w:r>
          </w:p>
        </w:tc>
      </w:tr>
      <w:tr w:rsidR="003D1D19" w:rsidRPr="00B87FC9" w14:paraId="13629AA6" w14:textId="77777777" w:rsidTr="00513572">
        <w:tc>
          <w:tcPr>
            <w:tcW w:w="0" w:type="auto"/>
            <w:vMerge/>
            <w:tcBorders>
              <w:left w:val="nil"/>
              <w:bottom w:val="nil"/>
            </w:tcBorders>
          </w:tcPr>
          <w:p w14:paraId="6D2877F9" w14:textId="77777777" w:rsidR="003D1D19" w:rsidRPr="00B87FC9" w:rsidRDefault="003D1D19" w:rsidP="001B417C">
            <w:pPr>
              <w:widowControl w:val="0"/>
              <w:autoSpaceDE w:val="0"/>
              <w:autoSpaceDN w:val="0"/>
              <w:adjustRightInd w:val="0"/>
              <w:rPr>
                <w:rFonts w:cs="Times New Roman"/>
                <w:bCs/>
              </w:rPr>
            </w:pPr>
          </w:p>
        </w:tc>
        <w:tc>
          <w:tcPr>
            <w:tcW w:w="0" w:type="auto"/>
            <w:tcBorders>
              <w:right w:val="nil"/>
            </w:tcBorders>
            <w:tcMar>
              <w:top w:w="43" w:type="dxa"/>
              <w:left w:w="115" w:type="dxa"/>
              <w:bottom w:w="43" w:type="dxa"/>
              <w:right w:w="115" w:type="dxa"/>
            </w:tcMar>
            <w:vAlign w:val="center"/>
          </w:tcPr>
          <w:p w14:paraId="448F7D20" w14:textId="77777777" w:rsidR="003D1D19" w:rsidRPr="00B87FC9" w:rsidRDefault="003D1D19" w:rsidP="001B417C">
            <w:pPr>
              <w:widowControl w:val="0"/>
              <w:autoSpaceDE w:val="0"/>
              <w:autoSpaceDN w:val="0"/>
              <w:adjustRightInd w:val="0"/>
              <w:rPr>
                <w:rFonts w:cs="Times New Roman"/>
                <w:bCs/>
              </w:rPr>
            </w:pPr>
            <w:proofErr w:type="spellStart"/>
            <w:r w:rsidRPr="00B87FC9">
              <w:rPr>
                <w:rFonts w:cs="Times New Roman"/>
                <w:bCs/>
              </w:rPr>
              <w:t>PctReligVery</w:t>
            </w:r>
            <w:proofErr w:type="spellEnd"/>
          </w:p>
        </w:tc>
        <w:tc>
          <w:tcPr>
            <w:tcW w:w="0" w:type="auto"/>
            <w:tcBorders>
              <w:left w:val="nil"/>
            </w:tcBorders>
            <w:tcMar>
              <w:top w:w="43" w:type="dxa"/>
              <w:left w:w="115" w:type="dxa"/>
              <w:bottom w:w="43" w:type="dxa"/>
              <w:right w:w="115" w:type="dxa"/>
            </w:tcMar>
            <w:vAlign w:val="center"/>
          </w:tcPr>
          <w:p w14:paraId="4FBFFD3B" w14:textId="3E6189A5" w:rsidR="003D1D19" w:rsidRPr="00B87FC9" w:rsidRDefault="003D1D19" w:rsidP="001B417C">
            <w:pPr>
              <w:widowControl w:val="0"/>
              <w:autoSpaceDE w:val="0"/>
              <w:autoSpaceDN w:val="0"/>
              <w:adjustRightInd w:val="0"/>
              <w:jc w:val="center"/>
              <w:rPr>
                <w:rFonts w:cs="Times New Roman"/>
                <w:bCs/>
              </w:rPr>
            </w:pPr>
            <w:r w:rsidRPr="00B87FC9">
              <w:rPr>
                <w:rFonts w:cs="Times New Roman"/>
                <w:bCs/>
              </w:rPr>
              <w:t>0.29*</w:t>
            </w:r>
          </w:p>
        </w:tc>
      </w:tr>
      <w:tr w:rsidR="003D1D19" w:rsidRPr="00B87FC9" w14:paraId="3CCAA0C4" w14:textId="77777777" w:rsidTr="00513572">
        <w:tc>
          <w:tcPr>
            <w:tcW w:w="0" w:type="auto"/>
            <w:vMerge/>
            <w:tcBorders>
              <w:left w:val="nil"/>
              <w:bottom w:val="nil"/>
            </w:tcBorders>
          </w:tcPr>
          <w:p w14:paraId="48D3A074" w14:textId="77777777" w:rsidR="003D1D19" w:rsidRPr="00B87FC9" w:rsidRDefault="003D1D19" w:rsidP="001B417C">
            <w:pPr>
              <w:widowControl w:val="0"/>
              <w:autoSpaceDE w:val="0"/>
              <w:autoSpaceDN w:val="0"/>
              <w:adjustRightInd w:val="0"/>
              <w:rPr>
                <w:rFonts w:cs="Times New Roman"/>
                <w:bCs/>
              </w:rPr>
            </w:pPr>
          </w:p>
        </w:tc>
        <w:tc>
          <w:tcPr>
            <w:tcW w:w="0" w:type="auto"/>
            <w:tcBorders>
              <w:right w:val="nil"/>
            </w:tcBorders>
            <w:tcMar>
              <w:top w:w="43" w:type="dxa"/>
              <w:left w:w="115" w:type="dxa"/>
              <w:bottom w:w="43" w:type="dxa"/>
              <w:right w:w="115" w:type="dxa"/>
            </w:tcMar>
            <w:vAlign w:val="center"/>
          </w:tcPr>
          <w:p w14:paraId="79BF6D49" w14:textId="77777777" w:rsidR="003D1D19" w:rsidRPr="00B87FC9" w:rsidRDefault="003D1D19" w:rsidP="001B417C">
            <w:pPr>
              <w:widowControl w:val="0"/>
              <w:autoSpaceDE w:val="0"/>
              <w:autoSpaceDN w:val="0"/>
              <w:adjustRightInd w:val="0"/>
              <w:rPr>
                <w:rFonts w:cs="Times New Roman"/>
                <w:bCs/>
              </w:rPr>
            </w:pPr>
            <w:r w:rsidRPr="00B87FC9">
              <w:rPr>
                <w:rFonts w:cs="Times New Roman"/>
                <w:bCs/>
              </w:rPr>
              <w:t>Constant</w:t>
            </w:r>
          </w:p>
        </w:tc>
        <w:tc>
          <w:tcPr>
            <w:tcW w:w="0" w:type="auto"/>
            <w:tcBorders>
              <w:left w:val="nil"/>
            </w:tcBorders>
            <w:tcMar>
              <w:top w:w="43" w:type="dxa"/>
              <w:left w:w="115" w:type="dxa"/>
              <w:bottom w:w="43" w:type="dxa"/>
              <w:right w:w="115" w:type="dxa"/>
            </w:tcMar>
            <w:vAlign w:val="center"/>
          </w:tcPr>
          <w:p w14:paraId="3FD07FFB" w14:textId="3D5FF938" w:rsidR="003D1D19" w:rsidRPr="00B87FC9" w:rsidRDefault="003D1D19" w:rsidP="001B417C">
            <w:pPr>
              <w:widowControl w:val="0"/>
              <w:autoSpaceDE w:val="0"/>
              <w:autoSpaceDN w:val="0"/>
              <w:adjustRightInd w:val="0"/>
              <w:jc w:val="center"/>
              <w:rPr>
                <w:rFonts w:cs="Times New Roman"/>
                <w:bCs/>
              </w:rPr>
            </w:pPr>
            <w:r w:rsidRPr="00B87FC9">
              <w:rPr>
                <w:rFonts w:cs="Times New Roman"/>
                <w:bCs/>
              </w:rPr>
              <w:t>-3.45</w:t>
            </w:r>
          </w:p>
        </w:tc>
      </w:tr>
      <w:tr w:rsidR="003D1D19" w:rsidRPr="00B87FC9" w14:paraId="6E002EF4" w14:textId="77777777" w:rsidTr="00513572">
        <w:trPr>
          <w:trHeight w:val="41"/>
        </w:trPr>
        <w:tc>
          <w:tcPr>
            <w:tcW w:w="0" w:type="auto"/>
            <w:vMerge/>
            <w:tcBorders>
              <w:left w:val="nil"/>
              <w:bottom w:val="nil"/>
            </w:tcBorders>
          </w:tcPr>
          <w:p w14:paraId="44865E36" w14:textId="77777777" w:rsidR="003D1D19" w:rsidRPr="00B87FC9" w:rsidRDefault="003D1D19" w:rsidP="001B417C">
            <w:pPr>
              <w:widowControl w:val="0"/>
              <w:autoSpaceDE w:val="0"/>
              <w:autoSpaceDN w:val="0"/>
              <w:adjustRightInd w:val="0"/>
              <w:rPr>
                <w:rFonts w:cs="Times New Roman"/>
                <w:bCs/>
              </w:rPr>
            </w:pPr>
          </w:p>
        </w:tc>
        <w:tc>
          <w:tcPr>
            <w:tcW w:w="0" w:type="auto"/>
            <w:tcBorders>
              <w:right w:val="nil"/>
            </w:tcBorders>
            <w:tcMar>
              <w:top w:w="43" w:type="dxa"/>
              <w:left w:w="115" w:type="dxa"/>
              <w:bottom w:w="43" w:type="dxa"/>
              <w:right w:w="115" w:type="dxa"/>
            </w:tcMar>
            <w:vAlign w:val="center"/>
          </w:tcPr>
          <w:p w14:paraId="71D923BE" w14:textId="77777777" w:rsidR="003D1D19" w:rsidRPr="00B87FC9" w:rsidRDefault="003D1D19" w:rsidP="001B417C">
            <w:pPr>
              <w:widowControl w:val="0"/>
              <w:autoSpaceDE w:val="0"/>
              <w:autoSpaceDN w:val="0"/>
              <w:adjustRightInd w:val="0"/>
              <w:rPr>
                <w:rFonts w:cs="Times New Roman"/>
                <w:bCs/>
              </w:rPr>
            </w:pPr>
            <w:r w:rsidRPr="00B87FC9">
              <w:rPr>
                <w:rFonts w:cs="Times New Roman"/>
                <w:bCs/>
              </w:rPr>
              <w:t>Observations</w:t>
            </w:r>
          </w:p>
        </w:tc>
        <w:tc>
          <w:tcPr>
            <w:tcW w:w="0" w:type="auto"/>
            <w:tcBorders>
              <w:left w:val="nil"/>
            </w:tcBorders>
            <w:tcMar>
              <w:top w:w="43" w:type="dxa"/>
              <w:left w:w="115" w:type="dxa"/>
              <w:bottom w:w="43" w:type="dxa"/>
              <w:right w:w="115" w:type="dxa"/>
            </w:tcMar>
            <w:vAlign w:val="center"/>
          </w:tcPr>
          <w:p w14:paraId="323D1FF8" w14:textId="1FDDE95B" w:rsidR="00AC2A6F" w:rsidRPr="00B87FC9" w:rsidRDefault="003D1D19" w:rsidP="00AC2A6F">
            <w:pPr>
              <w:widowControl w:val="0"/>
              <w:autoSpaceDE w:val="0"/>
              <w:autoSpaceDN w:val="0"/>
              <w:adjustRightInd w:val="0"/>
              <w:jc w:val="center"/>
              <w:rPr>
                <w:rFonts w:cs="Times New Roman"/>
                <w:bCs/>
              </w:rPr>
            </w:pPr>
            <w:r w:rsidRPr="00B87FC9">
              <w:rPr>
                <w:rFonts w:cs="Times New Roman"/>
                <w:bCs/>
              </w:rPr>
              <w:t>50</w:t>
            </w:r>
          </w:p>
        </w:tc>
      </w:tr>
    </w:tbl>
    <w:p w14:paraId="69B6F7EB" w14:textId="77777777" w:rsidR="003D1D19" w:rsidRDefault="003D1D19" w:rsidP="00897E20">
      <w:pPr>
        <w:rPr>
          <w:rFonts w:cs="Times New Roman"/>
        </w:rPr>
      </w:pPr>
    </w:p>
    <w:p w14:paraId="04A47FF9" w14:textId="77777777" w:rsidR="00897E20" w:rsidRDefault="00897E20" w:rsidP="00897E20">
      <w:pPr>
        <w:pStyle w:val="NUMBERLIST"/>
      </w:pPr>
      <w:r>
        <w:t>The -3.45 coefficient on the constant/intercept indicates ____.</w:t>
      </w:r>
    </w:p>
    <w:p w14:paraId="35CE3505" w14:textId="77777777" w:rsidR="00897E20" w:rsidRDefault="00897E20" w:rsidP="00637260">
      <w:pPr>
        <w:pStyle w:val="ListParagraph"/>
        <w:numPr>
          <w:ilvl w:val="0"/>
          <w:numId w:val="20"/>
        </w:numPr>
        <w:ind w:left="720"/>
        <w:rPr>
          <w:highlight w:val="cyan"/>
        </w:rPr>
      </w:pPr>
      <w:r w:rsidRPr="00256D7C">
        <w:rPr>
          <w:highlight w:val="cyan"/>
        </w:rPr>
        <w:t>the predicted</w:t>
      </w:r>
      <w:r>
        <w:rPr>
          <w:highlight w:val="cyan"/>
        </w:rPr>
        <w:t xml:space="preserve"> economic confidence for a state in which no residents are very religious</w:t>
      </w:r>
    </w:p>
    <w:p w14:paraId="42D4D82F" w14:textId="77777777" w:rsidR="00897E20" w:rsidRDefault="00897E20" w:rsidP="00637260">
      <w:pPr>
        <w:pStyle w:val="ListParagraph"/>
        <w:numPr>
          <w:ilvl w:val="0"/>
          <w:numId w:val="20"/>
        </w:numPr>
        <w:ind w:left="720"/>
      </w:pPr>
      <w:proofErr w:type="gramStart"/>
      <w:r>
        <w:t>the predicted</w:t>
      </w:r>
      <w:proofErr w:type="gramEnd"/>
      <w:r>
        <w:t xml:space="preserve"> economic confidence for a state in which 16 percent of residents are very religious</w:t>
      </w:r>
    </w:p>
    <w:p w14:paraId="7A7654F8" w14:textId="77777777" w:rsidR="00897E20" w:rsidRDefault="00897E20" w:rsidP="00637260">
      <w:pPr>
        <w:pStyle w:val="ListParagraph"/>
        <w:numPr>
          <w:ilvl w:val="0"/>
          <w:numId w:val="20"/>
        </w:numPr>
        <w:ind w:left="720"/>
      </w:pPr>
      <w:proofErr w:type="gramStart"/>
      <w:r>
        <w:t>the predicted</w:t>
      </w:r>
      <w:proofErr w:type="gramEnd"/>
      <w:r>
        <w:t xml:space="preserve"> economic confidence for a state that had an average percentage of residents who are very religious</w:t>
      </w:r>
    </w:p>
    <w:p w14:paraId="28A69C64" w14:textId="77777777" w:rsidR="00897E20" w:rsidRPr="00D82CAC" w:rsidRDefault="00897E20" w:rsidP="00637260">
      <w:pPr>
        <w:pStyle w:val="ListParagraph"/>
        <w:numPr>
          <w:ilvl w:val="0"/>
          <w:numId w:val="20"/>
        </w:numPr>
        <w:ind w:left="720"/>
      </w:pPr>
      <w:r>
        <w:t xml:space="preserve">the predicted change in economic confidence for each one-unit increase in </w:t>
      </w:r>
      <w:proofErr w:type="spellStart"/>
      <w:r w:rsidRPr="00B87FC9">
        <w:rPr>
          <w:rFonts w:cs="Times New Roman"/>
        </w:rPr>
        <w:t>PctReligVery</w:t>
      </w:r>
      <w:proofErr w:type="spellEnd"/>
    </w:p>
    <w:p w14:paraId="1ACA6A31" w14:textId="77777777" w:rsidR="00897E20" w:rsidRPr="00D82CAC" w:rsidRDefault="00897E20" w:rsidP="00637260">
      <w:pPr>
        <w:pStyle w:val="ListParagraph"/>
        <w:numPr>
          <w:ilvl w:val="0"/>
          <w:numId w:val="20"/>
        </w:numPr>
        <w:ind w:left="720"/>
      </w:pPr>
      <w:r>
        <w:t xml:space="preserve">the predicted difference in economic confidence between a state that had the lowest level of </w:t>
      </w:r>
      <w:proofErr w:type="spellStart"/>
      <w:r w:rsidRPr="00B87FC9">
        <w:rPr>
          <w:rFonts w:cs="Times New Roman"/>
        </w:rPr>
        <w:t>PctReligVery</w:t>
      </w:r>
      <w:proofErr w:type="spellEnd"/>
      <w:r>
        <w:rPr>
          <w:rFonts w:cs="Times New Roman"/>
        </w:rPr>
        <w:t xml:space="preserve"> and a state </w:t>
      </w:r>
      <w:r>
        <w:t xml:space="preserve">that had the highest level of </w:t>
      </w:r>
      <w:proofErr w:type="spellStart"/>
      <w:r w:rsidRPr="00B87FC9">
        <w:rPr>
          <w:rFonts w:cs="Times New Roman"/>
        </w:rPr>
        <w:t>PctReligVery</w:t>
      </w:r>
      <w:proofErr w:type="spellEnd"/>
    </w:p>
    <w:p w14:paraId="6258A6AD" w14:textId="77777777" w:rsidR="00897E20" w:rsidRPr="00E308E7" w:rsidRDefault="00897E20" w:rsidP="00897E20">
      <w:pPr>
        <w:rPr>
          <w:rFonts w:cs="Times New Roman"/>
        </w:rPr>
      </w:pPr>
    </w:p>
    <w:p w14:paraId="7DFF229F" w14:textId="77777777" w:rsidR="00897E20" w:rsidRDefault="00897E20" w:rsidP="00897E20">
      <w:pPr>
        <w:pStyle w:val="NUMBERLIST"/>
      </w:pPr>
      <w:r>
        <w:t xml:space="preserve">The 0.29 coefficient on the </w:t>
      </w:r>
      <w:proofErr w:type="spellStart"/>
      <w:r>
        <w:t>the</w:t>
      </w:r>
      <w:proofErr w:type="spellEnd"/>
      <w:r>
        <w:t xml:space="preserve"> </w:t>
      </w:r>
      <w:proofErr w:type="spellStart"/>
      <w:r w:rsidRPr="00B87FC9">
        <w:rPr>
          <w:rFonts w:cs="Times New Roman"/>
        </w:rPr>
        <w:t>PctReligVery</w:t>
      </w:r>
      <w:proofErr w:type="spellEnd"/>
      <w:r>
        <w:t xml:space="preserve"> predictor indicates ____.</w:t>
      </w:r>
    </w:p>
    <w:p w14:paraId="3FE01D8E" w14:textId="77777777" w:rsidR="00897E20" w:rsidRPr="00D82CAC" w:rsidRDefault="00897E20" w:rsidP="00637260">
      <w:pPr>
        <w:pStyle w:val="ListParagraph"/>
        <w:numPr>
          <w:ilvl w:val="0"/>
          <w:numId w:val="24"/>
        </w:numPr>
        <w:ind w:left="720"/>
      </w:pPr>
      <w:r w:rsidRPr="00D82CAC">
        <w:t>the predicted economic confidence for a state in which no residents are very religious</w:t>
      </w:r>
    </w:p>
    <w:p w14:paraId="13DAAABA" w14:textId="77777777" w:rsidR="00897E20" w:rsidRDefault="00897E20" w:rsidP="00637260">
      <w:pPr>
        <w:pStyle w:val="ListParagraph"/>
        <w:numPr>
          <w:ilvl w:val="0"/>
          <w:numId w:val="24"/>
        </w:numPr>
        <w:ind w:left="720"/>
      </w:pPr>
      <w:proofErr w:type="gramStart"/>
      <w:r>
        <w:t>the predicted</w:t>
      </w:r>
      <w:proofErr w:type="gramEnd"/>
      <w:r>
        <w:t xml:space="preserve"> economic confidence for a state in which 16 percent of residents are very religious</w:t>
      </w:r>
    </w:p>
    <w:p w14:paraId="46D468C1" w14:textId="77777777" w:rsidR="00897E20" w:rsidRDefault="00897E20" w:rsidP="00637260">
      <w:pPr>
        <w:pStyle w:val="ListParagraph"/>
        <w:numPr>
          <w:ilvl w:val="0"/>
          <w:numId w:val="24"/>
        </w:numPr>
        <w:ind w:left="720"/>
      </w:pPr>
      <w:proofErr w:type="gramStart"/>
      <w:r>
        <w:t>the predicted</w:t>
      </w:r>
      <w:proofErr w:type="gramEnd"/>
      <w:r>
        <w:t xml:space="preserve"> economic confidence for a state that had an average percentage of residents who are very religious</w:t>
      </w:r>
    </w:p>
    <w:p w14:paraId="5DC37D04" w14:textId="77777777" w:rsidR="00897E20" w:rsidRPr="00D82CAC" w:rsidRDefault="00897E20" w:rsidP="00637260">
      <w:pPr>
        <w:pStyle w:val="ListParagraph"/>
        <w:numPr>
          <w:ilvl w:val="0"/>
          <w:numId w:val="24"/>
        </w:numPr>
        <w:ind w:left="720"/>
        <w:rPr>
          <w:highlight w:val="cyan"/>
        </w:rPr>
      </w:pPr>
      <w:r w:rsidRPr="00D82CAC">
        <w:rPr>
          <w:highlight w:val="cyan"/>
        </w:rPr>
        <w:t xml:space="preserve">the predicted change in economic confidence for each one-unit increase in </w:t>
      </w:r>
      <w:proofErr w:type="spellStart"/>
      <w:r w:rsidRPr="00D82CAC">
        <w:rPr>
          <w:rFonts w:cs="Times New Roman"/>
          <w:highlight w:val="cyan"/>
        </w:rPr>
        <w:t>PctReligVery</w:t>
      </w:r>
      <w:proofErr w:type="spellEnd"/>
    </w:p>
    <w:p w14:paraId="2F9FF88B" w14:textId="77777777" w:rsidR="00897E20" w:rsidRPr="00D82CAC" w:rsidRDefault="00897E20" w:rsidP="00637260">
      <w:pPr>
        <w:pStyle w:val="ListParagraph"/>
        <w:numPr>
          <w:ilvl w:val="0"/>
          <w:numId w:val="24"/>
        </w:numPr>
        <w:ind w:left="720"/>
      </w:pPr>
      <w:r>
        <w:t xml:space="preserve">the predicted difference in economic confidence between a state that had the lowest level of </w:t>
      </w:r>
      <w:proofErr w:type="spellStart"/>
      <w:r w:rsidRPr="00B87FC9">
        <w:rPr>
          <w:rFonts w:cs="Times New Roman"/>
        </w:rPr>
        <w:t>PctReligVery</w:t>
      </w:r>
      <w:proofErr w:type="spellEnd"/>
      <w:r>
        <w:rPr>
          <w:rFonts w:cs="Times New Roman"/>
        </w:rPr>
        <w:t xml:space="preserve"> and a state </w:t>
      </w:r>
      <w:r>
        <w:t xml:space="preserve">that had the highest level of </w:t>
      </w:r>
      <w:proofErr w:type="spellStart"/>
      <w:r w:rsidRPr="00B87FC9">
        <w:rPr>
          <w:rFonts w:cs="Times New Roman"/>
        </w:rPr>
        <w:t>PctReligVery</w:t>
      </w:r>
      <w:proofErr w:type="spellEnd"/>
    </w:p>
    <w:p w14:paraId="270EAA2A" w14:textId="77777777" w:rsidR="00897E20" w:rsidRDefault="00897E20" w:rsidP="00897E20">
      <w:pPr>
        <w:ind w:left="720" w:hanging="720"/>
      </w:pPr>
    </w:p>
    <w:p w14:paraId="78A2D38A" w14:textId="77777777" w:rsidR="00897E20" w:rsidRPr="00E308E7" w:rsidRDefault="00897E20" w:rsidP="00897E20">
      <w:pPr>
        <w:pStyle w:val="NUMBERLIST"/>
      </w:pPr>
      <w:bookmarkStart w:id="1" w:name="_Hlk208570779"/>
      <w:r>
        <w:t xml:space="preserve">Does the output contain sufficient evidence to conclude at the conventional level in political science that the percentage of state residents that are very religious </w:t>
      </w:r>
      <w:proofErr w:type="gramStart"/>
      <w:r>
        <w:t>associates</w:t>
      </w:r>
      <w:proofErr w:type="gramEnd"/>
      <w:r>
        <w:t xml:space="preserve"> with the economic confidence of state residents</w:t>
      </w:r>
      <w:r>
        <w:rPr>
          <w:rFonts w:cs="Times New Roman"/>
        </w:rPr>
        <w:t>?</w:t>
      </w:r>
    </w:p>
    <w:bookmarkEnd w:id="1"/>
    <w:p w14:paraId="199A3D83" w14:textId="77777777" w:rsidR="00897E20" w:rsidRPr="00E308E7" w:rsidRDefault="00897E20" w:rsidP="00AF3B2A">
      <w:pPr>
        <w:pStyle w:val="ListParagraph"/>
        <w:numPr>
          <w:ilvl w:val="0"/>
          <w:numId w:val="3"/>
        </w:numPr>
        <w:ind w:left="720"/>
        <w:rPr>
          <w:highlight w:val="cyan"/>
        </w:rPr>
      </w:pPr>
      <w:r w:rsidRPr="00E308E7">
        <w:rPr>
          <w:highlight w:val="cyan"/>
        </w:rPr>
        <w:t>Yes</w:t>
      </w:r>
    </w:p>
    <w:p w14:paraId="4D367F1D" w14:textId="77777777" w:rsidR="00897E20" w:rsidRDefault="00897E20" w:rsidP="00AF3B2A">
      <w:pPr>
        <w:pStyle w:val="ListParagraph"/>
        <w:numPr>
          <w:ilvl w:val="0"/>
          <w:numId w:val="3"/>
        </w:numPr>
        <w:ind w:left="720"/>
      </w:pPr>
      <w:r>
        <w:t>No</w:t>
      </w:r>
    </w:p>
    <w:p w14:paraId="3EB7620A" w14:textId="77777777" w:rsidR="00897E20" w:rsidRDefault="00897E20" w:rsidP="00897E20"/>
    <w:p w14:paraId="1C38DFB1" w14:textId="77777777" w:rsidR="00897E20" w:rsidRPr="00E308E7" w:rsidRDefault="00897E20" w:rsidP="00897E20">
      <w:pPr>
        <w:pStyle w:val="NUMBERLIST"/>
      </w:pPr>
      <w:r>
        <w:t>Does the output contain sufficient evidence to conclude at the conventional level in political science that being very religious causes a person to have a higher level of economic confidence</w:t>
      </w:r>
      <w:r>
        <w:rPr>
          <w:rFonts w:cs="Times New Roman"/>
        </w:rPr>
        <w:t>, at least on average?</w:t>
      </w:r>
    </w:p>
    <w:p w14:paraId="4CEA5CC5" w14:textId="77777777" w:rsidR="00897E20" w:rsidRDefault="00897E20" w:rsidP="00637260">
      <w:pPr>
        <w:pStyle w:val="ListParagraph"/>
        <w:numPr>
          <w:ilvl w:val="0"/>
          <w:numId w:val="21"/>
        </w:numPr>
        <w:ind w:left="720"/>
      </w:pPr>
      <w:r>
        <w:t>Yes</w:t>
      </w:r>
    </w:p>
    <w:p w14:paraId="55F5D8BE" w14:textId="77777777" w:rsidR="00897E20" w:rsidRPr="00E308E7" w:rsidRDefault="00897E20" w:rsidP="00637260">
      <w:pPr>
        <w:pStyle w:val="ListParagraph"/>
        <w:numPr>
          <w:ilvl w:val="0"/>
          <w:numId w:val="21"/>
        </w:numPr>
        <w:ind w:left="720"/>
        <w:rPr>
          <w:highlight w:val="cyan"/>
        </w:rPr>
      </w:pPr>
      <w:r w:rsidRPr="00E308E7">
        <w:rPr>
          <w:highlight w:val="cyan"/>
        </w:rPr>
        <w:t>No</w:t>
      </w:r>
    </w:p>
    <w:p w14:paraId="5388CF6F" w14:textId="2FB8CAB0" w:rsidR="00897E20" w:rsidRDefault="00E27025" w:rsidP="00897E20">
      <w:r>
        <w:t>---</w:t>
      </w:r>
    </w:p>
    <w:p w14:paraId="27278CF0" w14:textId="77777777" w:rsidR="00AC2A6F" w:rsidRDefault="00AC2A6F" w:rsidP="00AC2A6F"/>
    <w:p w14:paraId="33569DBE" w14:textId="79EF9FCA" w:rsidR="00AC2A6F" w:rsidRPr="00DC1266" w:rsidRDefault="00C40EE6" w:rsidP="00AC2A6F">
      <w:pPr>
        <w:pStyle w:val="NUMBERLIST"/>
      </w:pPr>
      <w:r>
        <w:br w:type="column"/>
      </w:r>
      <w:r w:rsidR="00AC2A6F">
        <w:lastRenderedPageBreak/>
        <w:t>F</w:t>
      </w:r>
      <w:r w:rsidR="00AC2A6F" w:rsidRPr="00871E73">
        <w:t>or the mean weight of a random sample of 400 U.S. residents</w:t>
      </w:r>
      <w:r w:rsidR="00AC2A6F">
        <w:t>, w</w:t>
      </w:r>
      <w:r w:rsidR="00AC2A6F" w:rsidRPr="00DC1266">
        <w:t xml:space="preserve">hich of the following is expected to be </w:t>
      </w:r>
      <w:r w:rsidR="00AC2A6F">
        <w:t>wider</w:t>
      </w:r>
      <w:r w:rsidR="00AC2A6F" w:rsidRPr="00DC1266">
        <w:t>?</w:t>
      </w:r>
    </w:p>
    <w:p w14:paraId="1CEE519A" w14:textId="77777777" w:rsidR="00AC2A6F" w:rsidRPr="00871E73" w:rsidRDefault="00AC2A6F" w:rsidP="004B0072">
      <w:pPr>
        <w:pStyle w:val="ListParagraph"/>
        <w:numPr>
          <w:ilvl w:val="0"/>
          <w:numId w:val="38"/>
        </w:numPr>
        <w:ind w:left="720"/>
      </w:pPr>
      <w:r w:rsidRPr="00871E73">
        <w:t xml:space="preserve">the </w:t>
      </w:r>
      <w:r>
        <w:t>50</w:t>
      </w:r>
      <w:r w:rsidRPr="00871E73">
        <w:t xml:space="preserve">% confidence interval </w:t>
      </w:r>
    </w:p>
    <w:p w14:paraId="7DBD30AC" w14:textId="175B92B8" w:rsidR="00AC2A6F" w:rsidRDefault="00AC2A6F" w:rsidP="004B0072">
      <w:pPr>
        <w:pStyle w:val="ListParagraph"/>
        <w:numPr>
          <w:ilvl w:val="0"/>
          <w:numId w:val="38"/>
        </w:numPr>
        <w:ind w:left="720"/>
        <w:rPr>
          <w:highlight w:val="cyan"/>
        </w:rPr>
      </w:pPr>
      <w:r w:rsidRPr="00871E73">
        <w:rPr>
          <w:highlight w:val="cyan"/>
        </w:rPr>
        <w:t xml:space="preserve">the </w:t>
      </w:r>
      <w:r w:rsidR="00D94AD7">
        <w:rPr>
          <w:highlight w:val="cyan"/>
        </w:rPr>
        <w:t>99</w:t>
      </w:r>
      <w:r w:rsidRPr="00871E73">
        <w:rPr>
          <w:highlight w:val="cyan"/>
        </w:rPr>
        <w:t>% confidence interval</w:t>
      </w:r>
    </w:p>
    <w:p w14:paraId="05871162" w14:textId="77777777" w:rsidR="002A0F79" w:rsidRDefault="002A0F79" w:rsidP="002A0F79">
      <w:pPr>
        <w:rPr>
          <w:rFonts w:cs="Times New Roman"/>
        </w:rPr>
      </w:pPr>
    </w:p>
    <w:p w14:paraId="29B28E0E" w14:textId="52969D12" w:rsidR="002A0F79" w:rsidRPr="00DC1266" w:rsidRDefault="002A0F79" w:rsidP="00637260">
      <w:pPr>
        <w:pStyle w:val="NUMBERLIST"/>
      </w:pPr>
      <w:r w:rsidRPr="00DC1266">
        <w:t xml:space="preserve">Suppose that a test has a </w:t>
      </w:r>
      <w:proofErr w:type="gramStart"/>
      <w:r w:rsidRPr="00DC1266">
        <w:t>mean</w:t>
      </w:r>
      <w:proofErr w:type="gramEnd"/>
      <w:r w:rsidRPr="00DC1266">
        <w:t xml:space="preserve"> of 100 and a standard deviation of </w:t>
      </w:r>
      <w:r w:rsidR="00900C8C">
        <w:t>5</w:t>
      </w:r>
      <w:r w:rsidRPr="00DC1266">
        <w:t>. Scores on the test follow a normal distribution. About 95% of scores should fall within which two scores?</w:t>
      </w:r>
    </w:p>
    <w:p w14:paraId="4200846E" w14:textId="77777777" w:rsidR="002A0F79" w:rsidRDefault="002A0F79" w:rsidP="004B0072">
      <w:pPr>
        <w:pStyle w:val="ListParagraph"/>
        <w:numPr>
          <w:ilvl w:val="0"/>
          <w:numId w:val="34"/>
        </w:numPr>
        <w:ind w:left="720"/>
      </w:pPr>
      <w:r w:rsidRPr="00DE70F5">
        <w:t>10 and 100</w:t>
      </w:r>
    </w:p>
    <w:p w14:paraId="28E54588" w14:textId="77777777" w:rsidR="002A0F79" w:rsidRPr="00900C8C" w:rsidRDefault="002A0F79" w:rsidP="004B0072">
      <w:pPr>
        <w:pStyle w:val="ListParagraph"/>
        <w:numPr>
          <w:ilvl w:val="0"/>
          <w:numId w:val="34"/>
        </w:numPr>
        <w:ind w:left="720"/>
      </w:pPr>
      <w:r w:rsidRPr="00900C8C">
        <w:t>60 and 140</w:t>
      </w:r>
    </w:p>
    <w:p w14:paraId="7EA93683" w14:textId="77777777" w:rsidR="002A0F79" w:rsidRPr="00871E73" w:rsidRDefault="002A0F79" w:rsidP="004B0072">
      <w:pPr>
        <w:pStyle w:val="ListParagraph"/>
        <w:numPr>
          <w:ilvl w:val="0"/>
          <w:numId w:val="34"/>
        </w:numPr>
        <w:ind w:left="720"/>
      </w:pPr>
      <w:r w:rsidRPr="00871E73">
        <w:t>70 and 130</w:t>
      </w:r>
    </w:p>
    <w:p w14:paraId="3C9D4410" w14:textId="77777777" w:rsidR="002A0F79" w:rsidRPr="00871E73" w:rsidRDefault="002A0F79" w:rsidP="004B0072">
      <w:pPr>
        <w:pStyle w:val="ListParagraph"/>
        <w:numPr>
          <w:ilvl w:val="0"/>
          <w:numId w:val="34"/>
        </w:numPr>
        <w:ind w:left="720"/>
      </w:pPr>
      <w:r w:rsidRPr="00871E73">
        <w:t>80 and 120</w:t>
      </w:r>
    </w:p>
    <w:p w14:paraId="7848F90B" w14:textId="77777777" w:rsidR="002A0F79" w:rsidRPr="00900C8C" w:rsidRDefault="002A0F79" w:rsidP="004B0072">
      <w:pPr>
        <w:pStyle w:val="ListParagraph"/>
        <w:numPr>
          <w:ilvl w:val="0"/>
          <w:numId w:val="34"/>
        </w:numPr>
        <w:ind w:left="720"/>
        <w:rPr>
          <w:highlight w:val="cyan"/>
        </w:rPr>
      </w:pPr>
      <w:r w:rsidRPr="00900C8C">
        <w:rPr>
          <w:highlight w:val="cyan"/>
        </w:rPr>
        <w:t>90 and 110</w:t>
      </w:r>
    </w:p>
    <w:p w14:paraId="15D3D077" w14:textId="77777777" w:rsidR="002A0F79" w:rsidRPr="00871E73" w:rsidRDefault="002A0F79" w:rsidP="002A0F79">
      <w:pPr>
        <w:pStyle w:val="ListParagraph"/>
        <w:numPr>
          <w:ilvl w:val="0"/>
          <w:numId w:val="0"/>
        </w:numPr>
        <w:ind w:left="720"/>
      </w:pPr>
    </w:p>
    <w:p w14:paraId="79F11568" w14:textId="580603B2" w:rsidR="002A0F79" w:rsidRPr="00DC1266" w:rsidRDefault="002A0F79" w:rsidP="00637260">
      <w:pPr>
        <w:pStyle w:val="NUMBERLIST"/>
      </w:pPr>
      <w:r w:rsidRPr="00DC1266">
        <w:t>If the p-value for a test of a null hypothesis is p=0.</w:t>
      </w:r>
      <w:r>
        <w:t>9</w:t>
      </w:r>
      <w:r w:rsidR="00900C8C">
        <w:t>8</w:t>
      </w:r>
      <w:r w:rsidRPr="00DC1266">
        <w:t>, then we should do which of the following?</w:t>
      </w:r>
    </w:p>
    <w:p w14:paraId="30CF2F1E" w14:textId="77777777" w:rsidR="002A0F79" w:rsidRPr="00F549F1" w:rsidRDefault="002A0F79" w:rsidP="004B0072">
      <w:pPr>
        <w:pStyle w:val="ListParagraph"/>
        <w:numPr>
          <w:ilvl w:val="0"/>
          <w:numId w:val="35"/>
        </w:numPr>
        <w:ind w:left="720"/>
      </w:pPr>
      <w:r w:rsidRPr="00F549F1">
        <w:t>accept the null hypothesis and accept the alternative hypothesis</w:t>
      </w:r>
    </w:p>
    <w:p w14:paraId="174F60F3" w14:textId="77777777" w:rsidR="002A0F79" w:rsidRPr="00F549F1" w:rsidRDefault="002A0F79" w:rsidP="004B0072">
      <w:pPr>
        <w:pStyle w:val="ListParagraph"/>
        <w:numPr>
          <w:ilvl w:val="0"/>
          <w:numId w:val="35"/>
        </w:numPr>
        <w:ind w:left="720"/>
      </w:pPr>
      <w:r w:rsidRPr="00F549F1">
        <w:t>reject the null hypothesis and reject the alternative hypothesis</w:t>
      </w:r>
    </w:p>
    <w:p w14:paraId="5B4715F4" w14:textId="77777777" w:rsidR="002A0F79" w:rsidRPr="00F549F1" w:rsidRDefault="002A0F79" w:rsidP="004B0072">
      <w:pPr>
        <w:pStyle w:val="ListParagraph"/>
        <w:numPr>
          <w:ilvl w:val="0"/>
          <w:numId w:val="35"/>
        </w:numPr>
        <w:ind w:left="720"/>
      </w:pPr>
      <w:r w:rsidRPr="00F549F1">
        <w:t>accept the null hypothesis and reject the alternative hypothesis</w:t>
      </w:r>
    </w:p>
    <w:p w14:paraId="51221D03" w14:textId="77777777" w:rsidR="002A0F79" w:rsidRPr="00322A8B" w:rsidRDefault="002A0F79" w:rsidP="004B0072">
      <w:pPr>
        <w:pStyle w:val="ListParagraph"/>
        <w:numPr>
          <w:ilvl w:val="0"/>
          <w:numId w:val="35"/>
        </w:numPr>
        <w:ind w:left="720"/>
      </w:pPr>
      <w:r w:rsidRPr="00322A8B">
        <w:t>reject the null hypothesis and accept the alternative hypothesis</w:t>
      </w:r>
    </w:p>
    <w:p w14:paraId="24BFE118" w14:textId="77777777" w:rsidR="002A0F79" w:rsidRPr="00322A8B" w:rsidRDefault="002A0F79" w:rsidP="004B0072">
      <w:pPr>
        <w:pStyle w:val="ListParagraph"/>
        <w:numPr>
          <w:ilvl w:val="0"/>
          <w:numId w:val="35"/>
        </w:numPr>
        <w:ind w:left="720"/>
        <w:rPr>
          <w:highlight w:val="cyan"/>
        </w:rPr>
      </w:pPr>
      <w:r w:rsidRPr="00322A8B">
        <w:rPr>
          <w:highlight w:val="cyan"/>
        </w:rPr>
        <w:t>none of the above</w:t>
      </w:r>
    </w:p>
    <w:p w14:paraId="50AE38F8" w14:textId="77777777" w:rsidR="002A0F79" w:rsidRDefault="002A0F79" w:rsidP="002A0F79"/>
    <w:p w14:paraId="46CC65D3" w14:textId="7256C0BD" w:rsidR="002A0F79" w:rsidRPr="00DC1266" w:rsidRDefault="002A0F79" w:rsidP="00637260">
      <w:pPr>
        <w:pStyle w:val="NUMBERLIST"/>
      </w:pPr>
      <w:r w:rsidRPr="00DC1266">
        <w:t xml:space="preserve">A researcher tested the null hypothesis that an association is zero. The p-value for this test </w:t>
      </w:r>
      <w:r>
        <w:t xml:space="preserve">is </w:t>
      </w:r>
      <w:r w:rsidRPr="00DC1266">
        <w:t>p=0.</w:t>
      </w:r>
      <w:r w:rsidR="00900C8C">
        <w:t>34</w:t>
      </w:r>
      <w:r w:rsidRPr="00DC1266">
        <w:t>. Based on this p-value, which of the following should the researcher do, using the conventional level in political science?</w:t>
      </w:r>
    </w:p>
    <w:p w14:paraId="2A6B206D" w14:textId="77777777" w:rsidR="002A0F79" w:rsidRPr="00F549F1" w:rsidRDefault="002A0F79" w:rsidP="004B0072">
      <w:pPr>
        <w:pStyle w:val="ListParagraph"/>
        <w:numPr>
          <w:ilvl w:val="0"/>
          <w:numId w:val="36"/>
        </w:numPr>
        <w:ind w:left="720"/>
      </w:pPr>
      <w:r w:rsidRPr="00F549F1">
        <w:t>conclude that the association is zero</w:t>
      </w:r>
    </w:p>
    <w:p w14:paraId="6AC7C817" w14:textId="77777777" w:rsidR="002A0F79" w:rsidRPr="00871E73" w:rsidRDefault="002A0F79" w:rsidP="004B0072">
      <w:pPr>
        <w:pStyle w:val="ListParagraph"/>
        <w:numPr>
          <w:ilvl w:val="0"/>
          <w:numId w:val="36"/>
        </w:numPr>
        <w:ind w:left="720"/>
      </w:pPr>
      <w:r w:rsidRPr="00871E73">
        <w:t>conclude that the association is not zero</w:t>
      </w:r>
    </w:p>
    <w:p w14:paraId="0D541A09" w14:textId="77777777" w:rsidR="002A0F79" w:rsidRDefault="002A0F79" w:rsidP="004B0072">
      <w:pPr>
        <w:pStyle w:val="ListParagraph"/>
        <w:numPr>
          <w:ilvl w:val="0"/>
          <w:numId w:val="36"/>
        </w:numPr>
        <w:ind w:left="720"/>
        <w:rPr>
          <w:highlight w:val="cyan"/>
        </w:rPr>
      </w:pPr>
      <w:r w:rsidRPr="00871E73">
        <w:rPr>
          <w:highlight w:val="cyan"/>
        </w:rPr>
        <w:t>neither of the above</w:t>
      </w:r>
    </w:p>
    <w:p w14:paraId="437F2DD7" w14:textId="77777777" w:rsidR="00AC2A6F" w:rsidRDefault="00AC2A6F" w:rsidP="00AC2A6F">
      <w:pPr>
        <w:pStyle w:val="NUMBERLIST"/>
        <w:numPr>
          <w:ilvl w:val="0"/>
          <w:numId w:val="0"/>
        </w:numPr>
      </w:pPr>
      <w:bookmarkStart w:id="2" w:name="_Hlk207965770"/>
    </w:p>
    <w:p w14:paraId="1DC91B2B" w14:textId="77777777" w:rsidR="00D94AD7" w:rsidRPr="00DC1266" w:rsidRDefault="00D94AD7" w:rsidP="00D94AD7">
      <w:pPr>
        <w:pStyle w:val="NUMBERLIST"/>
      </w:pPr>
      <w:r w:rsidRPr="00DC1266">
        <w:t xml:space="preserve">A researcher tested the null hypothesis that an association is zero. The p-value for this test </w:t>
      </w:r>
      <w:r>
        <w:t xml:space="preserve">is </w:t>
      </w:r>
      <w:r w:rsidRPr="00DC1266">
        <w:t>p=0.</w:t>
      </w:r>
      <w:r>
        <w:t>03</w:t>
      </w:r>
      <w:r w:rsidRPr="00DC1266">
        <w:t>. Based on this p-value, which of the following should the researcher do, using the conventional level in political science?</w:t>
      </w:r>
    </w:p>
    <w:p w14:paraId="47241391" w14:textId="77777777" w:rsidR="00D94AD7" w:rsidRPr="00F549F1" w:rsidRDefault="00D94AD7" w:rsidP="00D94AD7">
      <w:pPr>
        <w:pStyle w:val="ListParagraph"/>
        <w:numPr>
          <w:ilvl w:val="0"/>
          <w:numId w:val="65"/>
        </w:numPr>
        <w:ind w:left="720"/>
      </w:pPr>
      <w:r w:rsidRPr="00F549F1">
        <w:t>conclude that the association is zero</w:t>
      </w:r>
    </w:p>
    <w:p w14:paraId="4E0F7E70" w14:textId="77777777" w:rsidR="00D94AD7" w:rsidRPr="00D94AD7" w:rsidRDefault="00D94AD7" w:rsidP="00D94AD7">
      <w:pPr>
        <w:pStyle w:val="ListParagraph"/>
        <w:numPr>
          <w:ilvl w:val="0"/>
          <w:numId w:val="65"/>
        </w:numPr>
        <w:ind w:left="720"/>
        <w:rPr>
          <w:highlight w:val="cyan"/>
        </w:rPr>
      </w:pPr>
      <w:r w:rsidRPr="00D94AD7">
        <w:rPr>
          <w:highlight w:val="cyan"/>
        </w:rPr>
        <w:t>conclude that the association is not zero</w:t>
      </w:r>
    </w:p>
    <w:p w14:paraId="43726395" w14:textId="77777777" w:rsidR="00D94AD7" w:rsidRPr="00D94AD7" w:rsidRDefault="00D94AD7" w:rsidP="00D94AD7">
      <w:pPr>
        <w:pStyle w:val="ListParagraph"/>
        <w:numPr>
          <w:ilvl w:val="0"/>
          <w:numId w:val="65"/>
        </w:numPr>
        <w:ind w:left="720"/>
      </w:pPr>
      <w:r w:rsidRPr="00D94AD7">
        <w:t>neither of the above</w:t>
      </w:r>
    </w:p>
    <w:p w14:paraId="279AD5B2" w14:textId="77777777" w:rsidR="00D94AD7" w:rsidRDefault="00D94AD7" w:rsidP="00AC2A6F">
      <w:pPr>
        <w:pStyle w:val="NUMBERLIST"/>
        <w:numPr>
          <w:ilvl w:val="0"/>
          <w:numId w:val="0"/>
        </w:numPr>
      </w:pPr>
    </w:p>
    <w:p w14:paraId="010E62B5" w14:textId="6D316841" w:rsidR="00AC2A6F" w:rsidRDefault="00AC2A6F" w:rsidP="00AC2A6F">
      <w:pPr>
        <w:pStyle w:val="NUMBERLIST"/>
      </w:pPr>
      <w:r>
        <w:t>Suppose that each student in a class of 50 students takes a two-item test in which Item 1 has response options of A and B, and Item 2 has response options of A, B, C, and D. For each item, only one of the response options is correct. Which of the following calculations, if any, will indicate the mean number of items that students will be expected to get correct if the students are randomly guessing a single response to each item?</w:t>
      </w:r>
    </w:p>
    <w:p w14:paraId="1FED65D0" w14:textId="77777777" w:rsidR="00AC2A6F" w:rsidRDefault="00AC2A6F" w:rsidP="004B0072">
      <w:pPr>
        <w:pStyle w:val="NUMBERLIST"/>
        <w:numPr>
          <w:ilvl w:val="0"/>
          <w:numId w:val="33"/>
        </w:numPr>
      </w:pPr>
      <w:r>
        <w:t xml:space="preserve">(1 </w:t>
      </w:r>
      <w:r>
        <w:rPr>
          <w:rFonts w:cs="Times New Roman"/>
        </w:rPr>
        <w:t xml:space="preserve">÷ </w:t>
      </w:r>
      <w:r>
        <w:t xml:space="preserve">2) + (1 </w:t>
      </w:r>
      <w:r>
        <w:rPr>
          <w:rFonts w:cs="Times New Roman"/>
        </w:rPr>
        <w:t>÷ 4</w:t>
      </w:r>
      <w:r>
        <w:t>)</w:t>
      </w:r>
    </w:p>
    <w:p w14:paraId="7167AEE8" w14:textId="77777777" w:rsidR="00AC2A6F" w:rsidRDefault="00AC2A6F" w:rsidP="004B0072">
      <w:pPr>
        <w:pStyle w:val="NUMBERLIST"/>
        <w:numPr>
          <w:ilvl w:val="0"/>
          <w:numId w:val="33"/>
        </w:numPr>
      </w:pPr>
      <w:r>
        <w:t xml:space="preserve">(1 </w:t>
      </w:r>
      <w:r>
        <w:rPr>
          <w:rFonts w:cs="Times New Roman"/>
        </w:rPr>
        <w:t xml:space="preserve">÷ </w:t>
      </w:r>
      <w:r>
        <w:t xml:space="preserve">2) </w:t>
      </w:r>
      <w:r>
        <w:sym w:font="Symbol" w:char="F0B4"/>
      </w:r>
      <w:r>
        <w:t xml:space="preserve"> (3 </w:t>
      </w:r>
      <w:r>
        <w:rPr>
          <w:rFonts w:cs="Times New Roman"/>
        </w:rPr>
        <w:t xml:space="preserve">÷ </w:t>
      </w:r>
      <w:r>
        <w:t>4)</w:t>
      </w:r>
    </w:p>
    <w:p w14:paraId="31ADF786" w14:textId="77777777" w:rsidR="00AC2A6F" w:rsidRPr="00602DEA" w:rsidRDefault="00AC2A6F" w:rsidP="004B0072">
      <w:pPr>
        <w:pStyle w:val="NUMBERLIST"/>
        <w:numPr>
          <w:ilvl w:val="0"/>
          <w:numId w:val="33"/>
        </w:numPr>
        <w:rPr>
          <w:highlight w:val="cyan"/>
        </w:rPr>
      </w:pPr>
      <w:r w:rsidRPr="00602DEA">
        <w:rPr>
          <w:highlight w:val="cyan"/>
        </w:rPr>
        <w:t xml:space="preserve">(1 </w:t>
      </w:r>
      <w:r w:rsidRPr="00602DEA">
        <w:rPr>
          <w:rFonts w:cs="Times New Roman"/>
          <w:highlight w:val="cyan"/>
        </w:rPr>
        <w:t xml:space="preserve">÷ </w:t>
      </w:r>
      <w:r w:rsidRPr="00602DEA">
        <w:rPr>
          <w:highlight w:val="cyan"/>
        </w:rPr>
        <w:t xml:space="preserve">2) </w:t>
      </w:r>
      <w:r w:rsidRPr="00602DEA">
        <w:rPr>
          <w:highlight w:val="cyan"/>
        </w:rPr>
        <w:sym w:font="Symbol" w:char="F0B4"/>
      </w:r>
      <w:r w:rsidRPr="00602DEA">
        <w:rPr>
          <w:highlight w:val="cyan"/>
        </w:rPr>
        <w:t xml:space="preserve"> (1 </w:t>
      </w:r>
      <w:r w:rsidRPr="00602DEA">
        <w:rPr>
          <w:rFonts w:cs="Times New Roman"/>
          <w:highlight w:val="cyan"/>
        </w:rPr>
        <w:t xml:space="preserve">÷ </w:t>
      </w:r>
      <w:r>
        <w:rPr>
          <w:highlight w:val="cyan"/>
        </w:rPr>
        <w:t>4</w:t>
      </w:r>
      <w:r w:rsidRPr="00602DEA">
        <w:rPr>
          <w:highlight w:val="cyan"/>
        </w:rPr>
        <w:t>)</w:t>
      </w:r>
    </w:p>
    <w:p w14:paraId="79FDADDD" w14:textId="77777777" w:rsidR="00AC2A6F" w:rsidRDefault="00AC2A6F" w:rsidP="004B0072">
      <w:pPr>
        <w:pStyle w:val="NUMBERLIST"/>
        <w:numPr>
          <w:ilvl w:val="0"/>
          <w:numId w:val="33"/>
        </w:numPr>
      </w:pPr>
      <w:r>
        <w:t xml:space="preserve">(1 </w:t>
      </w:r>
      <w:r w:rsidRPr="00637381">
        <w:rPr>
          <w:rFonts w:cs="Times New Roman"/>
        </w:rPr>
        <w:t xml:space="preserve">÷ </w:t>
      </w:r>
      <w:r>
        <w:t xml:space="preserve">2) </w:t>
      </w:r>
      <w:r w:rsidRPr="00637381">
        <w:rPr>
          <w:rFonts w:cs="Times New Roman"/>
        </w:rPr>
        <w:t>÷</w:t>
      </w:r>
      <w:r>
        <w:t xml:space="preserve"> (3 </w:t>
      </w:r>
      <w:r w:rsidRPr="00637381">
        <w:rPr>
          <w:rFonts w:cs="Times New Roman"/>
        </w:rPr>
        <w:t xml:space="preserve">÷ </w:t>
      </w:r>
      <w:r>
        <w:t>4)</w:t>
      </w:r>
    </w:p>
    <w:p w14:paraId="1403DD7E" w14:textId="77777777" w:rsidR="00AC2A6F" w:rsidRDefault="00AC2A6F" w:rsidP="004B0072">
      <w:pPr>
        <w:pStyle w:val="NUMBERLIST"/>
        <w:numPr>
          <w:ilvl w:val="0"/>
          <w:numId w:val="33"/>
        </w:numPr>
      </w:pPr>
      <w:r>
        <w:t xml:space="preserve">(1 </w:t>
      </w:r>
      <w:r>
        <w:rPr>
          <w:rFonts w:cs="Times New Roman"/>
        </w:rPr>
        <w:t xml:space="preserve">÷ </w:t>
      </w:r>
      <w:r>
        <w:t xml:space="preserve">2) </w:t>
      </w:r>
      <w:r>
        <w:rPr>
          <w:rFonts w:cs="Times New Roman"/>
        </w:rPr>
        <w:t>÷</w:t>
      </w:r>
      <w:r>
        <w:t xml:space="preserve"> (1 </w:t>
      </w:r>
      <w:r>
        <w:rPr>
          <w:rFonts w:cs="Times New Roman"/>
        </w:rPr>
        <w:t xml:space="preserve">÷ </w:t>
      </w:r>
      <w:r>
        <w:t>4)</w:t>
      </w:r>
    </w:p>
    <w:p w14:paraId="43A00FEE" w14:textId="77777777" w:rsidR="007813AB" w:rsidRDefault="007813AB" w:rsidP="007813AB">
      <w:pPr>
        <w:pStyle w:val="NUMBERLIST"/>
        <w:numPr>
          <w:ilvl w:val="0"/>
          <w:numId w:val="0"/>
        </w:numPr>
        <w:ind w:left="360" w:hanging="360"/>
        <w:rPr>
          <w:rFonts w:cs="Times New Roman"/>
        </w:rPr>
      </w:pPr>
    </w:p>
    <w:bookmarkEnd w:id="2"/>
    <w:p w14:paraId="2CEA712A" w14:textId="211EF839" w:rsidR="008832B1" w:rsidRPr="008832B1" w:rsidRDefault="008832B1" w:rsidP="008832B1">
      <w:pPr>
        <w:contextualSpacing/>
        <w:rPr>
          <w:rFonts w:eastAsiaTheme="minorEastAsia"/>
          <w:bCs/>
          <w:lang w:eastAsia="zh-CN"/>
        </w:rPr>
      </w:pPr>
      <w:r>
        <w:rPr>
          <w:rFonts w:eastAsiaTheme="minorEastAsia"/>
          <w:bCs/>
          <w:lang w:eastAsia="zh-CN"/>
        </w:rPr>
        <w:lastRenderedPageBreak/>
        <w:t xml:space="preserve">[Items </w:t>
      </w:r>
      <w:r w:rsidR="00D94AD7">
        <w:rPr>
          <w:rFonts w:eastAsiaTheme="minorEastAsia"/>
          <w:bCs/>
          <w:lang w:eastAsia="zh-CN"/>
        </w:rPr>
        <w:t>5</w:t>
      </w:r>
      <w:r w:rsidR="003428F4">
        <w:rPr>
          <w:rFonts w:eastAsiaTheme="minorEastAsia"/>
          <w:bCs/>
          <w:lang w:eastAsia="zh-CN"/>
        </w:rPr>
        <w:t>1</w:t>
      </w:r>
      <w:r>
        <w:rPr>
          <w:rFonts w:eastAsiaTheme="minorEastAsia"/>
          <w:bCs/>
          <w:lang w:eastAsia="zh-CN"/>
        </w:rPr>
        <w:t xml:space="preserve"> through 5</w:t>
      </w:r>
      <w:r w:rsidR="003428F4">
        <w:rPr>
          <w:rFonts w:eastAsiaTheme="minorEastAsia"/>
          <w:bCs/>
          <w:lang w:eastAsia="zh-CN"/>
        </w:rPr>
        <w:t>5</w:t>
      </w:r>
      <w:r>
        <w:rPr>
          <w:rFonts w:eastAsiaTheme="minorEastAsia"/>
          <w:bCs/>
          <w:lang w:eastAsia="zh-CN"/>
        </w:rPr>
        <w:t xml:space="preserve">] </w:t>
      </w:r>
      <w:r w:rsidRPr="008832B1">
        <w:rPr>
          <w:rFonts w:eastAsiaTheme="minorEastAsia"/>
          <w:bCs/>
          <w:lang w:eastAsia="zh-CN"/>
        </w:rPr>
        <w:t>The output is from a linear regression on data from the ANES 2024 Time Series Study that used a participant's age in years (in a variable called AGE) to predict the participant's rating about Democrats on a 0-to-100 scale (</w:t>
      </w:r>
      <w:proofErr w:type="spellStart"/>
      <w:r w:rsidRPr="008832B1">
        <w:rPr>
          <w:rFonts w:eastAsiaTheme="minorEastAsia"/>
          <w:bCs/>
          <w:lang w:eastAsia="zh-CN"/>
        </w:rPr>
        <w:t>FTDEM</w:t>
      </w:r>
      <w:proofErr w:type="spellEnd"/>
      <w:r w:rsidRPr="008832B1">
        <w:rPr>
          <w:rFonts w:eastAsiaTheme="minorEastAsia"/>
          <w:bCs/>
          <w:lang w:eastAsia="zh-CN"/>
        </w:rPr>
        <w:t>). Each participant in the dataset had an age between 18 years old and 80 years old.</w:t>
      </w:r>
    </w:p>
    <w:p w14:paraId="390424E9" w14:textId="77777777" w:rsidR="008832B1" w:rsidRPr="008832B1" w:rsidRDefault="008832B1" w:rsidP="008832B1">
      <w:pPr>
        <w:contextualSpacing/>
        <w:rPr>
          <w:rFonts w:eastAsiaTheme="minorEastAsia"/>
          <w:bCs/>
          <w:lang w:eastAsia="zh-CN"/>
        </w:rPr>
      </w:pPr>
    </w:p>
    <w:p w14:paraId="6F08D183" w14:textId="77777777" w:rsidR="008832B1" w:rsidRPr="008832B1" w:rsidRDefault="008832B1" w:rsidP="008832B1">
      <w:pPr>
        <w:ind w:firstLine="720"/>
        <w:rPr>
          <w:rFonts w:ascii="Courier New" w:hAnsi="Courier New" w:cs="Courier New"/>
        </w:rPr>
      </w:pPr>
      <w:r w:rsidRPr="008832B1">
        <w:rPr>
          <w:rFonts w:ascii="Courier New" w:hAnsi="Courier New" w:cs="Courier New"/>
        </w:rPr>
        <w:t xml:space="preserve">             </w:t>
      </w:r>
      <w:proofErr w:type="gramStart"/>
      <w:r w:rsidRPr="008832B1">
        <w:rPr>
          <w:rFonts w:ascii="Courier New" w:hAnsi="Courier New" w:cs="Courier New"/>
        </w:rPr>
        <w:t>Estimate  p</w:t>
      </w:r>
      <w:proofErr w:type="gramEnd"/>
      <w:r w:rsidRPr="008832B1">
        <w:rPr>
          <w:rFonts w:ascii="Courier New" w:hAnsi="Courier New" w:cs="Courier New"/>
        </w:rPr>
        <w:t>-value</w:t>
      </w:r>
    </w:p>
    <w:p w14:paraId="405A8ABF" w14:textId="77777777" w:rsidR="008832B1" w:rsidRPr="008832B1" w:rsidRDefault="008832B1" w:rsidP="008832B1">
      <w:pPr>
        <w:ind w:firstLine="720"/>
        <w:rPr>
          <w:rFonts w:ascii="Courier New" w:hAnsi="Courier New" w:cs="Courier New"/>
        </w:rPr>
      </w:pPr>
      <w:r w:rsidRPr="008832B1">
        <w:rPr>
          <w:rFonts w:ascii="Courier New" w:hAnsi="Courier New" w:cs="Courier New"/>
        </w:rPr>
        <w:t>(</w:t>
      </w:r>
      <w:proofErr w:type="gramStart"/>
      <w:r w:rsidRPr="008832B1">
        <w:rPr>
          <w:rFonts w:ascii="Courier New" w:hAnsi="Courier New" w:cs="Courier New"/>
        </w:rPr>
        <w:t xml:space="preserve">Intercept)   </w:t>
      </w:r>
      <w:proofErr w:type="gramEnd"/>
      <w:r w:rsidRPr="008832B1">
        <w:rPr>
          <w:rFonts w:ascii="Courier New" w:hAnsi="Courier New" w:cs="Courier New"/>
        </w:rPr>
        <w:t>39.92    &lt;0.0001</w:t>
      </w:r>
    </w:p>
    <w:p w14:paraId="6C899A79" w14:textId="77777777" w:rsidR="008832B1" w:rsidRPr="008832B1" w:rsidRDefault="008832B1" w:rsidP="008832B1">
      <w:pPr>
        <w:ind w:firstLine="720"/>
        <w:rPr>
          <w:rFonts w:ascii="Courier New" w:hAnsi="Courier New" w:cs="Courier New"/>
        </w:rPr>
      </w:pPr>
      <w:r w:rsidRPr="008832B1">
        <w:rPr>
          <w:rFonts w:ascii="Courier New" w:hAnsi="Courier New" w:cs="Courier New"/>
        </w:rPr>
        <w:t xml:space="preserve">     AGE       0.12    &lt;0.0001</w:t>
      </w:r>
    </w:p>
    <w:p w14:paraId="75F81308" w14:textId="77777777" w:rsidR="008832B1" w:rsidRPr="008832B1" w:rsidRDefault="008832B1" w:rsidP="008832B1">
      <w:pPr>
        <w:ind w:left="360" w:hanging="360"/>
        <w:contextualSpacing/>
        <w:rPr>
          <w:rFonts w:eastAsiaTheme="minorEastAsia"/>
          <w:bCs/>
          <w:lang w:eastAsia="zh-CN"/>
        </w:rPr>
      </w:pPr>
    </w:p>
    <w:p w14:paraId="48FF1C82" w14:textId="77777777" w:rsidR="008832B1" w:rsidRPr="008832B1" w:rsidRDefault="008832B1" w:rsidP="008832B1">
      <w:pPr>
        <w:numPr>
          <w:ilvl w:val="0"/>
          <w:numId w:val="23"/>
        </w:numPr>
        <w:ind w:left="360"/>
        <w:contextualSpacing/>
        <w:rPr>
          <w:rFonts w:eastAsiaTheme="minorEastAsia"/>
          <w:bCs/>
          <w:lang w:eastAsia="zh-CN"/>
        </w:rPr>
      </w:pPr>
      <w:r w:rsidRPr="008832B1">
        <w:rPr>
          <w:rFonts w:eastAsiaTheme="minorEastAsia"/>
          <w:bCs/>
          <w:lang w:eastAsia="zh-CN"/>
        </w:rPr>
        <w:t>What does the 39.92 intercept coefficient indicate?</w:t>
      </w:r>
    </w:p>
    <w:p w14:paraId="7DF571C7" w14:textId="77777777" w:rsidR="008832B1" w:rsidRPr="008832B1" w:rsidRDefault="008832B1" w:rsidP="008832B1">
      <w:pPr>
        <w:numPr>
          <w:ilvl w:val="0"/>
          <w:numId w:val="55"/>
        </w:numPr>
        <w:contextualSpacing/>
        <w:rPr>
          <w:rFonts w:eastAsiaTheme="minorEastAsia"/>
          <w:bCs/>
          <w:lang w:eastAsia="zh-CN"/>
        </w:rPr>
      </w:pPr>
      <w:r w:rsidRPr="008832B1">
        <w:rPr>
          <w:rFonts w:eastAsiaTheme="minorEastAsia"/>
          <w:bCs/>
          <w:lang w:eastAsia="zh-CN"/>
        </w:rPr>
        <w:t>The predicted rating about Democrats among all respondents</w:t>
      </w:r>
    </w:p>
    <w:p w14:paraId="4C1AD53B" w14:textId="77777777" w:rsidR="008832B1" w:rsidRPr="008832B1" w:rsidRDefault="008832B1" w:rsidP="008832B1">
      <w:pPr>
        <w:numPr>
          <w:ilvl w:val="0"/>
          <w:numId w:val="55"/>
        </w:numPr>
        <w:contextualSpacing/>
        <w:rPr>
          <w:rFonts w:eastAsiaTheme="minorEastAsia"/>
          <w:bCs/>
          <w:highlight w:val="cyan"/>
          <w:lang w:eastAsia="zh-CN"/>
        </w:rPr>
      </w:pPr>
      <w:r w:rsidRPr="008832B1">
        <w:rPr>
          <w:rFonts w:eastAsiaTheme="minorEastAsia"/>
          <w:bCs/>
          <w:highlight w:val="cyan"/>
          <w:lang w:eastAsia="zh-CN"/>
        </w:rPr>
        <w:t>The predicted rating about Democrats among respondents aged 0</w:t>
      </w:r>
    </w:p>
    <w:p w14:paraId="3C730EAD" w14:textId="77777777" w:rsidR="008832B1" w:rsidRPr="008832B1" w:rsidRDefault="008832B1" w:rsidP="008832B1">
      <w:pPr>
        <w:numPr>
          <w:ilvl w:val="0"/>
          <w:numId w:val="55"/>
        </w:numPr>
        <w:contextualSpacing/>
        <w:rPr>
          <w:rFonts w:eastAsiaTheme="minorEastAsia"/>
          <w:bCs/>
          <w:lang w:eastAsia="zh-CN"/>
        </w:rPr>
      </w:pPr>
      <w:r w:rsidRPr="008832B1">
        <w:rPr>
          <w:rFonts w:eastAsiaTheme="minorEastAsia"/>
          <w:bCs/>
          <w:lang w:eastAsia="zh-CN"/>
        </w:rPr>
        <w:t>The predicted rating about Democrats among respondents aged 18</w:t>
      </w:r>
    </w:p>
    <w:p w14:paraId="2506DF50" w14:textId="77777777" w:rsidR="008832B1" w:rsidRPr="008832B1" w:rsidRDefault="008832B1" w:rsidP="008832B1">
      <w:pPr>
        <w:ind w:left="360" w:hanging="360"/>
        <w:contextualSpacing/>
        <w:rPr>
          <w:rFonts w:eastAsiaTheme="minorEastAsia"/>
          <w:bCs/>
          <w:lang w:eastAsia="zh-CN"/>
        </w:rPr>
      </w:pPr>
    </w:p>
    <w:p w14:paraId="4B14E19C" w14:textId="77777777" w:rsidR="008832B1" w:rsidRPr="008832B1" w:rsidRDefault="008832B1" w:rsidP="008832B1">
      <w:pPr>
        <w:numPr>
          <w:ilvl w:val="0"/>
          <w:numId w:val="23"/>
        </w:numPr>
        <w:ind w:left="360"/>
        <w:contextualSpacing/>
        <w:rPr>
          <w:rFonts w:eastAsiaTheme="minorEastAsia"/>
          <w:bCs/>
          <w:lang w:eastAsia="zh-CN"/>
        </w:rPr>
      </w:pPr>
      <w:r w:rsidRPr="008832B1">
        <w:rPr>
          <w:rFonts w:eastAsiaTheme="minorEastAsia"/>
          <w:bCs/>
          <w:lang w:eastAsia="zh-CN"/>
        </w:rPr>
        <w:t>What does the 0.12 coefficient for AGE indicate?</w:t>
      </w:r>
    </w:p>
    <w:p w14:paraId="7B1FE9DF" w14:textId="77777777" w:rsidR="008832B1" w:rsidRPr="008832B1" w:rsidRDefault="008832B1" w:rsidP="008832B1">
      <w:pPr>
        <w:numPr>
          <w:ilvl w:val="0"/>
          <w:numId w:val="54"/>
        </w:numPr>
        <w:ind w:left="720"/>
        <w:contextualSpacing/>
        <w:rPr>
          <w:rFonts w:eastAsiaTheme="minorEastAsia"/>
          <w:bCs/>
          <w:lang w:eastAsia="zh-CN"/>
        </w:rPr>
      </w:pPr>
      <w:r w:rsidRPr="008832B1">
        <w:rPr>
          <w:rFonts w:eastAsiaTheme="minorEastAsia"/>
          <w:bCs/>
          <w:lang w:eastAsia="zh-CN"/>
        </w:rPr>
        <w:t xml:space="preserve">The predicted </w:t>
      </w:r>
      <w:r w:rsidRPr="008832B1">
        <w:rPr>
          <w:rFonts w:eastAsiaTheme="minorEastAsia" w:cs="Times New Roman"/>
          <w:bCs/>
          <w:lang w:eastAsia="zh-CN"/>
        </w:rPr>
        <w:t xml:space="preserve">rating about Democrats is 0.12 among participants aged </w:t>
      </w:r>
    </w:p>
    <w:p w14:paraId="125C05CD" w14:textId="77777777" w:rsidR="008832B1" w:rsidRPr="008832B1" w:rsidRDefault="008832B1" w:rsidP="008832B1">
      <w:pPr>
        <w:numPr>
          <w:ilvl w:val="0"/>
          <w:numId w:val="54"/>
        </w:numPr>
        <w:ind w:left="720"/>
        <w:contextualSpacing/>
        <w:rPr>
          <w:rFonts w:eastAsiaTheme="minorEastAsia"/>
          <w:bCs/>
          <w:lang w:eastAsia="zh-CN"/>
        </w:rPr>
      </w:pPr>
      <w:r w:rsidRPr="008832B1">
        <w:rPr>
          <w:rFonts w:eastAsiaTheme="minorEastAsia"/>
          <w:bCs/>
          <w:lang w:eastAsia="zh-CN"/>
        </w:rPr>
        <w:t>The predicted rating about Democrats is 0.12 among participants aged 18</w:t>
      </w:r>
    </w:p>
    <w:p w14:paraId="6F5751A0" w14:textId="77777777" w:rsidR="008832B1" w:rsidRPr="008832B1" w:rsidRDefault="008832B1" w:rsidP="008832B1">
      <w:pPr>
        <w:numPr>
          <w:ilvl w:val="0"/>
          <w:numId w:val="54"/>
        </w:numPr>
        <w:ind w:left="720"/>
        <w:contextualSpacing/>
        <w:rPr>
          <w:rFonts w:eastAsiaTheme="minorEastAsia"/>
          <w:bCs/>
          <w:lang w:eastAsia="zh-CN"/>
        </w:rPr>
      </w:pPr>
      <w:r w:rsidRPr="008832B1">
        <w:rPr>
          <w:rFonts w:eastAsiaTheme="minorEastAsia"/>
          <w:bCs/>
          <w:lang w:eastAsia="zh-CN"/>
        </w:rPr>
        <w:t xml:space="preserve">The predicted </w:t>
      </w:r>
      <w:r w:rsidRPr="008832B1">
        <w:rPr>
          <w:rFonts w:eastAsiaTheme="minorEastAsia" w:cs="Times New Roman"/>
          <w:bCs/>
          <w:lang w:eastAsia="zh-CN"/>
        </w:rPr>
        <w:t>rating about Democrats is 0.12 units higher among older participants than among younger participants</w:t>
      </w:r>
    </w:p>
    <w:p w14:paraId="03E36442" w14:textId="77777777" w:rsidR="008832B1" w:rsidRPr="008832B1" w:rsidRDefault="008832B1" w:rsidP="008832B1">
      <w:pPr>
        <w:numPr>
          <w:ilvl w:val="0"/>
          <w:numId w:val="54"/>
        </w:numPr>
        <w:ind w:left="720"/>
        <w:contextualSpacing/>
        <w:rPr>
          <w:rFonts w:eastAsiaTheme="minorEastAsia"/>
          <w:bCs/>
          <w:highlight w:val="cyan"/>
          <w:lang w:eastAsia="zh-CN"/>
        </w:rPr>
      </w:pPr>
      <w:r w:rsidRPr="008832B1">
        <w:rPr>
          <w:rFonts w:eastAsiaTheme="minorEastAsia"/>
          <w:bCs/>
          <w:highlight w:val="cyan"/>
          <w:lang w:eastAsia="zh-CN"/>
        </w:rPr>
        <w:t xml:space="preserve">For each one-unit increase in the AGE predictor, the predicted </w:t>
      </w:r>
      <w:r w:rsidRPr="008832B1">
        <w:rPr>
          <w:rFonts w:eastAsiaTheme="minorEastAsia" w:cs="Times New Roman"/>
          <w:bCs/>
          <w:highlight w:val="cyan"/>
          <w:lang w:eastAsia="zh-CN"/>
        </w:rPr>
        <w:t>rating about Democrats increases by 0.12 units</w:t>
      </w:r>
    </w:p>
    <w:p w14:paraId="4589F8A4" w14:textId="77777777" w:rsidR="008832B1" w:rsidRPr="008832B1" w:rsidRDefault="008832B1" w:rsidP="008832B1">
      <w:pPr>
        <w:ind w:left="360"/>
      </w:pPr>
    </w:p>
    <w:p w14:paraId="2C8A567A" w14:textId="77777777" w:rsidR="008832B1" w:rsidRPr="008832B1" w:rsidRDefault="008832B1" w:rsidP="008832B1">
      <w:pPr>
        <w:numPr>
          <w:ilvl w:val="0"/>
          <w:numId w:val="23"/>
        </w:numPr>
        <w:ind w:left="360"/>
        <w:contextualSpacing/>
        <w:rPr>
          <w:rFonts w:eastAsiaTheme="minorEastAsia"/>
          <w:bCs/>
          <w:lang w:eastAsia="zh-CN"/>
        </w:rPr>
      </w:pPr>
      <w:r w:rsidRPr="008832B1">
        <w:rPr>
          <w:rFonts w:eastAsiaTheme="minorEastAsia"/>
          <w:bCs/>
          <w:lang w:eastAsia="zh-CN"/>
        </w:rPr>
        <w:t>Which of the following is a correct linear regression equation for the output, using X and Y?</w:t>
      </w:r>
    </w:p>
    <w:p w14:paraId="52243E24" w14:textId="77777777" w:rsidR="008832B1" w:rsidRPr="008832B1" w:rsidRDefault="008832B1" w:rsidP="008832B1">
      <w:pPr>
        <w:numPr>
          <w:ilvl w:val="0"/>
          <w:numId w:val="56"/>
        </w:numPr>
        <w:contextualSpacing/>
        <w:rPr>
          <w:rFonts w:eastAsiaTheme="minorEastAsia"/>
          <w:bCs/>
          <w:highlight w:val="cyan"/>
          <w:lang w:eastAsia="zh-CN"/>
        </w:rPr>
      </w:pPr>
      <w:r w:rsidRPr="008832B1">
        <w:rPr>
          <w:rFonts w:eastAsiaTheme="minorEastAsia"/>
          <w:bCs/>
          <w:highlight w:val="cyan"/>
          <w:lang w:eastAsia="zh-CN"/>
        </w:rPr>
        <w:t>Y = 0.12X + 39.92</w:t>
      </w:r>
    </w:p>
    <w:p w14:paraId="5370D148" w14:textId="77777777" w:rsidR="008832B1" w:rsidRPr="008832B1" w:rsidRDefault="008832B1" w:rsidP="008832B1">
      <w:pPr>
        <w:numPr>
          <w:ilvl w:val="0"/>
          <w:numId w:val="56"/>
        </w:numPr>
        <w:contextualSpacing/>
        <w:rPr>
          <w:rFonts w:eastAsiaTheme="minorEastAsia"/>
          <w:bCs/>
          <w:lang w:eastAsia="zh-CN"/>
        </w:rPr>
      </w:pPr>
      <w:r w:rsidRPr="008832B1">
        <w:rPr>
          <w:rFonts w:eastAsiaTheme="minorEastAsia"/>
          <w:bCs/>
          <w:lang w:eastAsia="zh-CN"/>
        </w:rPr>
        <w:t>Y = 0.12 + 39.92X</w:t>
      </w:r>
    </w:p>
    <w:p w14:paraId="2A1987B5" w14:textId="77777777" w:rsidR="008832B1" w:rsidRPr="008832B1" w:rsidRDefault="008832B1" w:rsidP="008832B1">
      <w:pPr>
        <w:numPr>
          <w:ilvl w:val="0"/>
          <w:numId w:val="56"/>
        </w:numPr>
        <w:contextualSpacing/>
        <w:rPr>
          <w:rFonts w:eastAsiaTheme="minorEastAsia"/>
          <w:bCs/>
          <w:lang w:eastAsia="zh-CN"/>
        </w:rPr>
      </w:pPr>
      <w:r w:rsidRPr="008832B1">
        <w:rPr>
          <w:rFonts w:eastAsiaTheme="minorEastAsia"/>
          <w:bCs/>
          <w:lang w:eastAsia="zh-CN"/>
        </w:rPr>
        <w:t>Y = 0.12X + 39.92X</w:t>
      </w:r>
    </w:p>
    <w:p w14:paraId="3077E859" w14:textId="77777777" w:rsidR="008832B1" w:rsidRPr="008832B1" w:rsidRDefault="008832B1" w:rsidP="008832B1">
      <w:pPr>
        <w:numPr>
          <w:ilvl w:val="0"/>
          <w:numId w:val="56"/>
        </w:numPr>
        <w:contextualSpacing/>
        <w:rPr>
          <w:rFonts w:eastAsiaTheme="minorEastAsia"/>
          <w:bCs/>
          <w:lang w:eastAsia="zh-CN"/>
        </w:rPr>
      </w:pPr>
      <w:r w:rsidRPr="008832B1">
        <w:rPr>
          <w:rFonts w:eastAsiaTheme="minorEastAsia"/>
          <w:bCs/>
          <w:lang w:eastAsia="zh-CN"/>
        </w:rPr>
        <w:t xml:space="preserve">Y = 39.92 </w:t>
      </w:r>
      <w:r w:rsidRPr="008832B1">
        <w:rPr>
          <w:rFonts w:eastAsiaTheme="minorEastAsia"/>
          <w:bCs/>
          <w:lang w:eastAsia="zh-CN"/>
        </w:rPr>
        <w:sym w:font="Symbol" w:char="F0B8"/>
      </w:r>
      <w:r w:rsidRPr="008832B1">
        <w:rPr>
          <w:rFonts w:eastAsiaTheme="minorEastAsia"/>
          <w:bCs/>
          <w:lang w:eastAsia="zh-CN"/>
        </w:rPr>
        <w:t xml:space="preserve"> 0.12X</w:t>
      </w:r>
    </w:p>
    <w:p w14:paraId="5D536B3F" w14:textId="5D640C77" w:rsidR="008832B1" w:rsidRPr="008832B1" w:rsidRDefault="008832B1" w:rsidP="008832B1"/>
    <w:p w14:paraId="64463590" w14:textId="77777777" w:rsidR="008832B1" w:rsidRPr="008832B1" w:rsidRDefault="008832B1" w:rsidP="008832B1">
      <w:pPr>
        <w:numPr>
          <w:ilvl w:val="0"/>
          <w:numId w:val="23"/>
        </w:numPr>
        <w:ind w:left="360"/>
        <w:contextualSpacing/>
        <w:rPr>
          <w:rFonts w:eastAsiaTheme="minorEastAsia"/>
          <w:bCs/>
          <w:lang w:eastAsia="zh-CN"/>
        </w:rPr>
      </w:pPr>
      <w:r w:rsidRPr="008832B1">
        <w:rPr>
          <w:rFonts w:eastAsiaTheme="minorEastAsia"/>
          <w:bCs/>
          <w:lang w:eastAsia="zh-CN"/>
        </w:rPr>
        <w:t>Which formula can be used to estimate the predicted rating about Democrats among participants age 50?</w:t>
      </w:r>
    </w:p>
    <w:p w14:paraId="7481C1CE" w14:textId="77777777" w:rsidR="008832B1" w:rsidRPr="008832B1" w:rsidRDefault="008832B1" w:rsidP="008832B1">
      <w:pPr>
        <w:numPr>
          <w:ilvl w:val="0"/>
          <w:numId w:val="57"/>
        </w:numPr>
        <w:contextualSpacing/>
        <w:rPr>
          <w:rFonts w:eastAsiaTheme="minorEastAsia"/>
          <w:bCs/>
          <w:lang w:eastAsia="zh-CN"/>
        </w:rPr>
      </w:pPr>
      <w:r w:rsidRPr="008832B1">
        <w:rPr>
          <w:rFonts w:eastAsiaTheme="minorEastAsia"/>
          <w:bCs/>
          <w:lang w:eastAsia="zh-CN"/>
        </w:rPr>
        <w:t xml:space="preserve">0.12 + (50 </w:t>
      </w:r>
      <w:r w:rsidRPr="008832B1">
        <w:rPr>
          <w:rFonts w:eastAsiaTheme="minorEastAsia"/>
          <w:bCs/>
          <w:lang w:eastAsia="zh-CN"/>
        </w:rPr>
        <w:sym w:font="Symbol" w:char="F0B4"/>
      </w:r>
      <w:r w:rsidRPr="008832B1">
        <w:rPr>
          <w:rFonts w:eastAsiaTheme="minorEastAsia"/>
          <w:bCs/>
          <w:lang w:eastAsia="zh-CN"/>
        </w:rPr>
        <w:t xml:space="preserve"> 39.92)</w:t>
      </w:r>
    </w:p>
    <w:p w14:paraId="30F4FCA4" w14:textId="77777777" w:rsidR="008832B1" w:rsidRPr="008832B1" w:rsidRDefault="008832B1" w:rsidP="008832B1">
      <w:pPr>
        <w:numPr>
          <w:ilvl w:val="0"/>
          <w:numId w:val="57"/>
        </w:numPr>
        <w:contextualSpacing/>
        <w:rPr>
          <w:rFonts w:eastAsiaTheme="minorEastAsia"/>
          <w:bCs/>
          <w:highlight w:val="cyan"/>
          <w:lang w:eastAsia="zh-CN"/>
        </w:rPr>
      </w:pPr>
      <w:r w:rsidRPr="008832B1">
        <w:rPr>
          <w:rFonts w:eastAsiaTheme="minorEastAsia"/>
          <w:bCs/>
          <w:highlight w:val="cyan"/>
          <w:lang w:eastAsia="zh-CN"/>
        </w:rPr>
        <w:t xml:space="preserve">(0.12 </w:t>
      </w:r>
      <w:r w:rsidRPr="008832B1">
        <w:rPr>
          <w:rFonts w:eastAsiaTheme="minorEastAsia"/>
          <w:bCs/>
          <w:highlight w:val="cyan"/>
          <w:lang w:eastAsia="zh-CN"/>
        </w:rPr>
        <w:sym w:font="Symbol" w:char="F0B4"/>
      </w:r>
      <w:r w:rsidRPr="008832B1">
        <w:rPr>
          <w:rFonts w:eastAsiaTheme="minorEastAsia"/>
          <w:bCs/>
          <w:highlight w:val="cyan"/>
          <w:lang w:eastAsia="zh-CN"/>
        </w:rPr>
        <w:t xml:space="preserve"> 50) + 39.92</w:t>
      </w:r>
    </w:p>
    <w:p w14:paraId="418CDC58" w14:textId="77777777" w:rsidR="008832B1" w:rsidRPr="008832B1" w:rsidRDefault="008832B1" w:rsidP="008832B1">
      <w:pPr>
        <w:numPr>
          <w:ilvl w:val="0"/>
          <w:numId w:val="57"/>
        </w:numPr>
        <w:contextualSpacing/>
        <w:rPr>
          <w:rFonts w:eastAsiaTheme="minorEastAsia"/>
          <w:bCs/>
          <w:lang w:eastAsia="zh-CN"/>
        </w:rPr>
      </w:pPr>
      <w:r w:rsidRPr="008832B1">
        <w:rPr>
          <w:rFonts w:eastAsiaTheme="minorEastAsia"/>
          <w:bCs/>
          <w:lang w:eastAsia="zh-CN"/>
        </w:rPr>
        <w:t xml:space="preserve">(39.92 </w:t>
      </w:r>
      <w:r w:rsidRPr="008832B1">
        <w:rPr>
          <w:rFonts w:eastAsiaTheme="minorEastAsia"/>
          <w:bCs/>
          <w:lang w:eastAsia="zh-CN"/>
        </w:rPr>
        <w:sym w:font="Symbol" w:char="F0B4"/>
      </w:r>
      <w:r w:rsidRPr="008832B1">
        <w:rPr>
          <w:rFonts w:eastAsiaTheme="minorEastAsia"/>
          <w:bCs/>
          <w:lang w:eastAsia="zh-CN"/>
        </w:rPr>
        <w:t xml:space="preserve"> 0.12) </w:t>
      </w:r>
      <w:r w:rsidRPr="008832B1">
        <w:rPr>
          <w:rFonts w:eastAsiaTheme="minorEastAsia"/>
          <w:bCs/>
          <w:lang w:eastAsia="zh-CN"/>
        </w:rPr>
        <w:sym w:font="Symbol" w:char="F02D"/>
      </w:r>
      <w:r w:rsidRPr="008832B1">
        <w:rPr>
          <w:rFonts w:eastAsiaTheme="minorEastAsia"/>
          <w:bCs/>
          <w:lang w:eastAsia="zh-CN"/>
        </w:rPr>
        <w:t xml:space="preserve"> 50</w:t>
      </w:r>
    </w:p>
    <w:p w14:paraId="53EE01B8" w14:textId="77777777" w:rsidR="008832B1" w:rsidRPr="008832B1" w:rsidRDefault="008832B1" w:rsidP="008832B1">
      <w:pPr>
        <w:ind w:left="360" w:hanging="360"/>
        <w:rPr>
          <w:bCs/>
        </w:rPr>
      </w:pPr>
    </w:p>
    <w:p w14:paraId="3AEB4257" w14:textId="77777777" w:rsidR="008832B1" w:rsidRPr="008832B1" w:rsidRDefault="008832B1" w:rsidP="008832B1">
      <w:pPr>
        <w:numPr>
          <w:ilvl w:val="0"/>
          <w:numId w:val="23"/>
        </w:numPr>
        <w:ind w:left="360"/>
        <w:contextualSpacing/>
        <w:rPr>
          <w:rFonts w:eastAsiaTheme="minorEastAsia"/>
          <w:bCs/>
          <w:lang w:eastAsia="zh-CN"/>
        </w:rPr>
      </w:pPr>
      <w:r w:rsidRPr="008832B1">
        <w:rPr>
          <w:rFonts w:eastAsiaTheme="minorEastAsia"/>
          <w:bCs/>
          <w:lang w:eastAsia="zh-CN"/>
        </w:rPr>
        <w:t xml:space="preserve">Did the analysis provide sufficient evidence to conclude, at the conventional level in political science, that age correlated with a person reporting a higher rating about </w:t>
      </w:r>
      <w:r w:rsidRPr="008832B1">
        <w:rPr>
          <w:rFonts w:eastAsiaTheme="minorEastAsia" w:cs="Times New Roman"/>
          <w:bCs/>
          <w:lang w:eastAsia="zh-CN"/>
        </w:rPr>
        <w:t xml:space="preserve">Democrats, </w:t>
      </w:r>
      <w:r w:rsidRPr="008832B1">
        <w:rPr>
          <w:rFonts w:eastAsiaTheme="minorEastAsia"/>
          <w:bCs/>
          <w:lang w:eastAsia="zh-CN"/>
        </w:rPr>
        <w:t>at least on average among participants in the sample?</w:t>
      </w:r>
    </w:p>
    <w:p w14:paraId="6E5CE1B7" w14:textId="77777777" w:rsidR="008832B1" w:rsidRPr="008832B1" w:rsidRDefault="008832B1" w:rsidP="008832B1">
      <w:pPr>
        <w:numPr>
          <w:ilvl w:val="0"/>
          <w:numId w:val="58"/>
        </w:numPr>
        <w:contextualSpacing/>
        <w:rPr>
          <w:rFonts w:eastAsiaTheme="minorEastAsia"/>
          <w:bCs/>
          <w:highlight w:val="cyan"/>
          <w:lang w:eastAsia="zh-CN"/>
        </w:rPr>
      </w:pPr>
      <w:r w:rsidRPr="008832B1">
        <w:rPr>
          <w:rFonts w:eastAsiaTheme="minorEastAsia"/>
          <w:bCs/>
          <w:highlight w:val="cyan"/>
          <w:lang w:eastAsia="zh-CN"/>
        </w:rPr>
        <w:t>Yes</w:t>
      </w:r>
    </w:p>
    <w:p w14:paraId="7C4C08B6" w14:textId="77777777" w:rsidR="008832B1" w:rsidRPr="008832B1" w:rsidRDefault="008832B1" w:rsidP="008832B1">
      <w:pPr>
        <w:numPr>
          <w:ilvl w:val="0"/>
          <w:numId w:val="58"/>
        </w:numPr>
        <w:contextualSpacing/>
        <w:rPr>
          <w:rFonts w:eastAsiaTheme="minorEastAsia"/>
          <w:bCs/>
          <w:lang w:eastAsia="zh-CN"/>
        </w:rPr>
      </w:pPr>
      <w:r w:rsidRPr="008832B1">
        <w:rPr>
          <w:rFonts w:eastAsiaTheme="minorEastAsia"/>
          <w:bCs/>
          <w:lang w:eastAsia="zh-CN"/>
        </w:rPr>
        <w:t>No</w:t>
      </w:r>
    </w:p>
    <w:p w14:paraId="1C820396" w14:textId="6A0AAD1C" w:rsidR="005A51D0" w:rsidRDefault="005A51D0" w:rsidP="008832B1"/>
    <w:p w14:paraId="3542EF27" w14:textId="77777777" w:rsidR="008832B1" w:rsidRDefault="008832B1" w:rsidP="008832B1"/>
    <w:p w14:paraId="40731B5F" w14:textId="77777777" w:rsidR="008832B1" w:rsidRDefault="008832B1" w:rsidP="008832B1"/>
    <w:p w14:paraId="2487B22B" w14:textId="77777777" w:rsidR="008832B1" w:rsidRDefault="008832B1" w:rsidP="008832B1"/>
    <w:p w14:paraId="30B5DFB3" w14:textId="77777777" w:rsidR="008832B1" w:rsidRDefault="008832B1" w:rsidP="008832B1"/>
    <w:p w14:paraId="40A8B3AB" w14:textId="77777777" w:rsidR="008832B1" w:rsidRDefault="008832B1" w:rsidP="008832B1">
      <w:pPr>
        <w:rPr>
          <w:rFonts w:eastAsiaTheme="minorEastAsia"/>
          <w:bCs/>
          <w:lang w:eastAsia="zh-CN"/>
        </w:rPr>
      </w:pPr>
    </w:p>
    <w:p w14:paraId="2855D6C1" w14:textId="44C75A74" w:rsidR="004B36D5" w:rsidRPr="004D3919" w:rsidRDefault="004B36D5" w:rsidP="004B36D5">
      <w:pPr>
        <w:pStyle w:val="NUMBERLIST"/>
      </w:pPr>
      <w:r w:rsidRPr="004D3919">
        <w:lastRenderedPageBreak/>
        <w:t xml:space="preserve">The output below is from a linear regression on data from the ANES 2020 Time Series Study that used a participant's education (in a variable called </w:t>
      </w:r>
      <w:r w:rsidRPr="00445328">
        <w:rPr>
          <w:rFonts w:ascii="Aptos Mono" w:hAnsi="Aptos Mono"/>
          <w:b/>
          <w:bCs w:val="0"/>
        </w:rPr>
        <w:t>EDUC</w:t>
      </w:r>
      <w:r w:rsidRPr="004D3919">
        <w:t xml:space="preserve">) to predict the participant's rating about scientists (in a variable called </w:t>
      </w:r>
      <w:proofErr w:type="spellStart"/>
      <w:r w:rsidRPr="00445328">
        <w:rPr>
          <w:rFonts w:ascii="Aptos Mono" w:hAnsi="Aptos Mono"/>
          <w:b/>
          <w:bCs w:val="0"/>
        </w:rPr>
        <w:t>FTSCIENTISTS</w:t>
      </w:r>
      <w:proofErr w:type="spellEnd"/>
      <w:r w:rsidRPr="004D3919">
        <w:t xml:space="preserve">). The </w:t>
      </w:r>
      <w:r w:rsidRPr="00445328">
        <w:rPr>
          <w:rFonts w:ascii="Aptos Mono" w:hAnsi="Aptos Mono"/>
          <w:b/>
          <w:bCs w:val="0"/>
        </w:rPr>
        <w:t>EDUC</w:t>
      </w:r>
      <w:r w:rsidRPr="004D3919">
        <w:t xml:space="preserve"> predictor is coded so that 0 is a high </w:t>
      </w:r>
      <w:r w:rsidRPr="004A2915">
        <w:t>school</w:t>
      </w:r>
      <w:r w:rsidRPr="004D3919">
        <w:t xml:space="preserve"> degree only, 1 is some college, 2 is a BA/BS </w:t>
      </w:r>
      <w:r>
        <w:t>four</w:t>
      </w:r>
      <w:r w:rsidRPr="004D3919">
        <w:t>-year college degree only, and 3 is a graduate degree.</w:t>
      </w:r>
      <w:r w:rsidR="00D94AD7">
        <w:t xml:space="preserve"> The omitted category of </w:t>
      </w:r>
      <w:r w:rsidR="00D94AD7" w:rsidRPr="00445328">
        <w:rPr>
          <w:rFonts w:ascii="Aptos Mono" w:hAnsi="Aptos Mono"/>
          <w:b/>
          <w:bCs w:val="0"/>
        </w:rPr>
        <w:t>EDUC</w:t>
      </w:r>
      <w:r w:rsidR="00D94AD7">
        <w:t xml:space="preserve"> is </w:t>
      </w:r>
      <w:r w:rsidR="00D94AD7" w:rsidRPr="004D3919">
        <w:t xml:space="preserve">high </w:t>
      </w:r>
      <w:r w:rsidR="00D94AD7" w:rsidRPr="004A2915">
        <w:t>school</w:t>
      </w:r>
      <w:r w:rsidR="00D94AD7" w:rsidRPr="004D3919">
        <w:t xml:space="preserve"> degree only</w:t>
      </w:r>
      <w:r w:rsidR="00D94AD7">
        <w:t>.</w:t>
      </w:r>
    </w:p>
    <w:p w14:paraId="001C835B" w14:textId="77777777" w:rsidR="004B36D5" w:rsidRPr="005E7010" w:rsidRDefault="004B36D5" w:rsidP="004B36D5">
      <w:pPr>
        <w:pStyle w:val="ListParagraph"/>
        <w:numPr>
          <w:ilvl w:val="0"/>
          <w:numId w:val="0"/>
        </w:numPr>
        <w:ind w:left="720"/>
      </w:pPr>
    </w:p>
    <w:p w14:paraId="60E7FA58" w14:textId="77777777" w:rsidR="004B36D5" w:rsidRPr="00AC2A6F" w:rsidRDefault="004B36D5" w:rsidP="004B36D5">
      <w:pPr>
        <w:ind w:left="720"/>
        <w:rPr>
          <w:rFonts w:ascii="Courier New" w:hAnsi="Courier New" w:cs="Courier New"/>
        </w:rPr>
      </w:pPr>
      <w:r w:rsidRPr="00AC2A6F">
        <w:rPr>
          <w:rFonts w:ascii="Courier New" w:hAnsi="Courier New" w:cs="Courier New"/>
        </w:rPr>
        <w:t>-------------------------------------------------</w:t>
      </w:r>
    </w:p>
    <w:p w14:paraId="3E7BFC54" w14:textId="77777777" w:rsidR="004B36D5" w:rsidRPr="00AC2A6F" w:rsidRDefault="004B36D5" w:rsidP="004B36D5">
      <w:pPr>
        <w:ind w:left="720"/>
        <w:rPr>
          <w:rFonts w:ascii="Courier New" w:hAnsi="Courier New" w:cs="Courier New"/>
        </w:rPr>
      </w:pPr>
      <w:r w:rsidRPr="00AC2A6F">
        <w:rPr>
          <w:rFonts w:ascii="Courier New" w:hAnsi="Courier New" w:cs="Courier New"/>
        </w:rPr>
        <w:t xml:space="preserve">          </w:t>
      </w:r>
      <w:proofErr w:type="spellStart"/>
      <w:r w:rsidRPr="00AC2A6F">
        <w:rPr>
          <w:rFonts w:ascii="Courier New" w:hAnsi="Courier New" w:cs="Courier New"/>
        </w:rPr>
        <w:t>FTSCIENTISTS</w:t>
      </w:r>
      <w:proofErr w:type="spellEnd"/>
      <w:r w:rsidRPr="00AC2A6F">
        <w:rPr>
          <w:rFonts w:ascii="Courier New" w:hAnsi="Courier New" w:cs="Courier New"/>
        </w:rPr>
        <w:t xml:space="preserve"> |      Coef.      p-value</w:t>
      </w:r>
    </w:p>
    <w:p w14:paraId="358BFC21" w14:textId="77777777" w:rsidR="004B36D5" w:rsidRPr="00AC2A6F" w:rsidRDefault="004B36D5" w:rsidP="004B36D5">
      <w:pPr>
        <w:ind w:left="720"/>
        <w:rPr>
          <w:rFonts w:ascii="Courier New" w:hAnsi="Courier New" w:cs="Courier New"/>
        </w:rPr>
      </w:pPr>
      <w:r w:rsidRPr="00AC2A6F">
        <w:rPr>
          <w:rFonts w:ascii="Courier New" w:hAnsi="Courier New" w:cs="Courier New"/>
        </w:rPr>
        <w:t>--------------------+----------------------------</w:t>
      </w:r>
    </w:p>
    <w:p w14:paraId="5654611E" w14:textId="77777777" w:rsidR="004B36D5" w:rsidRPr="00AC2A6F" w:rsidRDefault="004B36D5" w:rsidP="004B36D5">
      <w:pPr>
        <w:ind w:left="720"/>
        <w:rPr>
          <w:rFonts w:ascii="Courier New" w:hAnsi="Courier New" w:cs="Courier New"/>
        </w:rPr>
      </w:pPr>
      <w:r w:rsidRPr="00AC2A6F">
        <w:rPr>
          <w:rFonts w:ascii="Courier New" w:hAnsi="Courier New" w:cs="Courier New"/>
        </w:rPr>
        <w:t xml:space="preserve">                  EDUC |</w:t>
      </w:r>
    </w:p>
    <w:p w14:paraId="7E1EA1A6" w14:textId="77777777" w:rsidR="004B36D5" w:rsidRPr="00AC2A6F" w:rsidRDefault="004B36D5" w:rsidP="004B36D5">
      <w:pPr>
        <w:ind w:left="720"/>
        <w:rPr>
          <w:rFonts w:ascii="Courier New" w:hAnsi="Courier New" w:cs="Courier New"/>
        </w:rPr>
      </w:pPr>
      <w:r w:rsidRPr="00AC2A6F">
        <w:rPr>
          <w:rFonts w:ascii="Courier New" w:hAnsi="Courier New" w:cs="Courier New"/>
        </w:rPr>
        <w:t xml:space="preserve">         Some </w:t>
      </w:r>
      <w:proofErr w:type="gramStart"/>
      <w:r w:rsidRPr="00AC2A6F">
        <w:rPr>
          <w:rFonts w:ascii="Courier New" w:hAnsi="Courier New" w:cs="Courier New"/>
        </w:rPr>
        <w:t>College  |</w:t>
      </w:r>
      <w:proofErr w:type="gramEnd"/>
      <w:r w:rsidRPr="00AC2A6F">
        <w:rPr>
          <w:rFonts w:ascii="Courier New" w:hAnsi="Courier New" w:cs="Courier New"/>
        </w:rPr>
        <w:t xml:space="preserve">       3.15       0.000</w:t>
      </w:r>
    </w:p>
    <w:p w14:paraId="782C50C4" w14:textId="77777777" w:rsidR="004B36D5" w:rsidRPr="00AC2A6F" w:rsidRDefault="004B36D5" w:rsidP="004B36D5">
      <w:pPr>
        <w:ind w:left="720"/>
        <w:rPr>
          <w:rFonts w:ascii="Courier New" w:hAnsi="Courier New" w:cs="Courier New"/>
        </w:rPr>
      </w:pPr>
      <w:r w:rsidRPr="00AC2A6F">
        <w:rPr>
          <w:rFonts w:ascii="Courier New" w:hAnsi="Courier New" w:cs="Courier New"/>
        </w:rPr>
        <w:t xml:space="preserve">         BA/BS </w:t>
      </w:r>
      <w:proofErr w:type="gramStart"/>
      <w:r w:rsidRPr="00AC2A6F">
        <w:rPr>
          <w:rFonts w:ascii="Courier New" w:hAnsi="Courier New" w:cs="Courier New"/>
        </w:rPr>
        <w:t>Degree  |</w:t>
      </w:r>
      <w:proofErr w:type="gramEnd"/>
      <w:r w:rsidRPr="00AC2A6F">
        <w:rPr>
          <w:rFonts w:ascii="Courier New" w:hAnsi="Courier New" w:cs="Courier New"/>
        </w:rPr>
        <w:t xml:space="preserve">       6.70       0.000         </w:t>
      </w:r>
    </w:p>
    <w:p w14:paraId="57236BF5" w14:textId="77777777" w:rsidR="004B36D5" w:rsidRPr="00AC2A6F" w:rsidRDefault="004B36D5" w:rsidP="004B36D5">
      <w:pPr>
        <w:ind w:left="720"/>
        <w:rPr>
          <w:rFonts w:ascii="Courier New" w:hAnsi="Courier New" w:cs="Courier New"/>
        </w:rPr>
      </w:pPr>
      <w:r w:rsidRPr="00AC2A6F">
        <w:rPr>
          <w:rFonts w:ascii="Courier New" w:hAnsi="Courier New" w:cs="Courier New"/>
        </w:rPr>
        <w:t xml:space="preserve">          Grad </w:t>
      </w:r>
      <w:proofErr w:type="gramStart"/>
      <w:r w:rsidRPr="00AC2A6F">
        <w:rPr>
          <w:rFonts w:ascii="Courier New" w:hAnsi="Courier New" w:cs="Courier New"/>
        </w:rPr>
        <w:t>Degree  |</w:t>
      </w:r>
      <w:proofErr w:type="gramEnd"/>
      <w:r w:rsidRPr="00AC2A6F">
        <w:rPr>
          <w:rFonts w:ascii="Courier New" w:hAnsi="Courier New" w:cs="Courier New"/>
        </w:rPr>
        <w:t xml:space="preserve">       9.90       0.000</w:t>
      </w:r>
    </w:p>
    <w:p w14:paraId="04F1807B" w14:textId="77777777" w:rsidR="004B36D5" w:rsidRPr="00AC2A6F" w:rsidRDefault="004B36D5" w:rsidP="004B36D5">
      <w:pPr>
        <w:ind w:left="720"/>
        <w:rPr>
          <w:rFonts w:ascii="Courier New" w:hAnsi="Courier New" w:cs="Courier New"/>
        </w:rPr>
      </w:pPr>
      <w:r w:rsidRPr="00AC2A6F">
        <w:rPr>
          <w:rFonts w:ascii="Courier New" w:hAnsi="Courier New" w:cs="Courier New"/>
        </w:rPr>
        <w:t xml:space="preserve">                       |</w:t>
      </w:r>
    </w:p>
    <w:p w14:paraId="3FDAA66E" w14:textId="77777777" w:rsidR="004B36D5" w:rsidRPr="00AC2A6F" w:rsidRDefault="004B36D5" w:rsidP="004B36D5">
      <w:pPr>
        <w:ind w:left="720"/>
        <w:rPr>
          <w:rFonts w:ascii="Courier New" w:hAnsi="Courier New" w:cs="Courier New"/>
        </w:rPr>
      </w:pPr>
      <w:r w:rsidRPr="00AC2A6F">
        <w:rPr>
          <w:rFonts w:ascii="Courier New" w:hAnsi="Courier New" w:cs="Courier New"/>
        </w:rPr>
        <w:t xml:space="preserve">    constant/intercept |      74.56       0.000        </w:t>
      </w:r>
    </w:p>
    <w:p w14:paraId="422FA932" w14:textId="77777777" w:rsidR="004B36D5" w:rsidRPr="00AC2A6F" w:rsidRDefault="004B36D5" w:rsidP="004B36D5">
      <w:pPr>
        <w:ind w:left="720"/>
        <w:rPr>
          <w:rFonts w:ascii="Courier New" w:hAnsi="Courier New" w:cs="Courier New"/>
        </w:rPr>
      </w:pPr>
      <w:r w:rsidRPr="00AC2A6F">
        <w:rPr>
          <w:rFonts w:ascii="Courier New" w:hAnsi="Courier New" w:cs="Courier New"/>
        </w:rPr>
        <w:t>------------------------------------------------</w:t>
      </w:r>
    </w:p>
    <w:p w14:paraId="397AB7D5" w14:textId="77777777" w:rsidR="004B36D5" w:rsidRPr="009F00FD" w:rsidRDefault="004B36D5" w:rsidP="004B36D5"/>
    <w:p w14:paraId="33EB49F6" w14:textId="77777777" w:rsidR="004B36D5" w:rsidRDefault="004B36D5" w:rsidP="004B36D5">
      <w:pPr>
        <w:pStyle w:val="ListParagraph"/>
        <w:numPr>
          <w:ilvl w:val="0"/>
          <w:numId w:val="0"/>
        </w:numPr>
        <w:spacing w:after="120"/>
        <w:ind w:left="360"/>
        <w:contextualSpacing w:val="0"/>
      </w:pPr>
      <w:r w:rsidRPr="009F00FD">
        <w:t xml:space="preserve">What does the </w:t>
      </w:r>
      <w:r>
        <w:t>3.15</w:t>
      </w:r>
      <w:r w:rsidRPr="009F00FD">
        <w:t xml:space="preserve"> coefficient estimate for "</w:t>
      </w:r>
      <w:r>
        <w:t>Some College</w:t>
      </w:r>
      <w:r w:rsidRPr="009F00FD">
        <w:t>" indicate?</w:t>
      </w:r>
    </w:p>
    <w:p w14:paraId="64812534" w14:textId="77777777" w:rsidR="004B36D5" w:rsidRDefault="004B36D5" w:rsidP="004B0072">
      <w:pPr>
        <w:pStyle w:val="ListParagraph"/>
        <w:numPr>
          <w:ilvl w:val="0"/>
          <w:numId w:val="45"/>
        </w:numPr>
        <w:spacing w:after="120"/>
        <w:ind w:left="720"/>
        <w:contextualSpacing w:val="0"/>
      </w:pPr>
      <w:r>
        <w:t xml:space="preserve">The </w:t>
      </w:r>
      <w:proofErr w:type="gramStart"/>
      <w:r>
        <w:t>mean</w:t>
      </w:r>
      <w:proofErr w:type="gramEnd"/>
      <w:r>
        <w:t xml:space="preserve"> of </w:t>
      </w:r>
      <w:proofErr w:type="spellStart"/>
      <w:r w:rsidRPr="00445328">
        <w:rPr>
          <w:rFonts w:ascii="Aptos Mono" w:hAnsi="Aptos Mono" w:cs="Times New Roman"/>
          <w:b/>
          <w:bCs w:val="0"/>
        </w:rPr>
        <w:t>FTSCIENTISTS</w:t>
      </w:r>
      <w:proofErr w:type="spellEnd"/>
      <w:r>
        <w:t xml:space="preserve"> among participants with some college</w:t>
      </w:r>
    </w:p>
    <w:p w14:paraId="497D16A1" w14:textId="77777777" w:rsidR="004B36D5" w:rsidRDefault="004B36D5" w:rsidP="004B0072">
      <w:pPr>
        <w:pStyle w:val="ListParagraph"/>
        <w:numPr>
          <w:ilvl w:val="0"/>
          <w:numId w:val="45"/>
        </w:numPr>
        <w:spacing w:after="120"/>
        <w:ind w:left="720"/>
        <w:contextualSpacing w:val="0"/>
      </w:pPr>
      <w:r>
        <w:t xml:space="preserve">The </w:t>
      </w:r>
      <w:proofErr w:type="gramStart"/>
      <w:r>
        <w:t>mean</w:t>
      </w:r>
      <w:proofErr w:type="gramEnd"/>
      <w:r>
        <w:t xml:space="preserve"> of </w:t>
      </w:r>
      <w:proofErr w:type="spellStart"/>
      <w:r w:rsidRPr="00445328">
        <w:rPr>
          <w:rFonts w:ascii="Aptos Mono" w:hAnsi="Aptos Mono" w:cs="Times New Roman"/>
          <w:b/>
          <w:bCs w:val="0"/>
        </w:rPr>
        <w:t>FTSCIENTISTS</w:t>
      </w:r>
      <w:proofErr w:type="spellEnd"/>
      <w:r>
        <w:t xml:space="preserve"> among participants with an average level of education</w:t>
      </w:r>
    </w:p>
    <w:p w14:paraId="5ED9F70D" w14:textId="77777777" w:rsidR="004B36D5" w:rsidRPr="00445328" w:rsidRDefault="004B36D5" w:rsidP="004B0072">
      <w:pPr>
        <w:pStyle w:val="ListParagraph"/>
        <w:numPr>
          <w:ilvl w:val="0"/>
          <w:numId w:val="45"/>
        </w:numPr>
        <w:ind w:left="720"/>
        <w:contextualSpacing w:val="0"/>
        <w:rPr>
          <w:highlight w:val="cyan"/>
        </w:rPr>
      </w:pPr>
      <w:r w:rsidRPr="00445328">
        <w:rPr>
          <w:highlight w:val="cyan"/>
        </w:rPr>
        <w:t xml:space="preserve">How much the </w:t>
      </w:r>
      <w:proofErr w:type="gramStart"/>
      <w:r w:rsidRPr="00445328">
        <w:rPr>
          <w:highlight w:val="cyan"/>
        </w:rPr>
        <w:t>mean</w:t>
      </w:r>
      <w:proofErr w:type="gramEnd"/>
      <w:r w:rsidRPr="00445328">
        <w:rPr>
          <w:highlight w:val="cyan"/>
        </w:rPr>
        <w:t xml:space="preserve"> of </w:t>
      </w:r>
      <w:proofErr w:type="spellStart"/>
      <w:r w:rsidRPr="00445328">
        <w:rPr>
          <w:rFonts w:ascii="Aptos Mono" w:hAnsi="Aptos Mono" w:cs="Times New Roman"/>
          <w:b/>
          <w:bCs w:val="0"/>
          <w:highlight w:val="cyan"/>
        </w:rPr>
        <w:t>FTSCIENTISTS</w:t>
      </w:r>
      <w:proofErr w:type="spellEnd"/>
      <w:r w:rsidRPr="00445328">
        <w:rPr>
          <w:highlight w:val="cyan"/>
        </w:rPr>
        <w:t xml:space="preserve"> among participants with some </w:t>
      </w:r>
      <w:proofErr w:type="gramStart"/>
      <w:r w:rsidRPr="00445328">
        <w:rPr>
          <w:highlight w:val="cyan"/>
        </w:rPr>
        <w:t>college</w:t>
      </w:r>
      <w:proofErr w:type="gramEnd"/>
      <w:r w:rsidRPr="00445328">
        <w:rPr>
          <w:highlight w:val="cyan"/>
        </w:rPr>
        <w:t xml:space="preserve"> differs from the </w:t>
      </w:r>
      <w:proofErr w:type="gramStart"/>
      <w:r w:rsidRPr="00445328">
        <w:rPr>
          <w:highlight w:val="cyan"/>
        </w:rPr>
        <w:t>mean</w:t>
      </w:r>
      <w:proofErr w:type="gramEnd"/>
      <w:r w:rsidRPr="00445328">
        <w:rPr>
          <w:highlight w:val="cyan"/>
        </w:rPr>
        <w:t xml:space="preserve"> of </w:t>
      </w:r>
      <w:proofErr w:type="spellStart"/>
      <w:r w:rsidRPr="00445328">
        <w:rPr>
          <w:rFonts w:ascii="Aptos Mono" w:hAnsi="Aptos Mono" w:cs="Times New Roman"/>
          <w:b/>
          <w:bCs w:val="0"/>
          <w:highlight w:val="cyan"/>
        </w:rPr>
        <w:t>FTSCIENTISTS</w:t>
      </w:r>
      <w:proofErr w:type="spellEnd"/>
      <w:r w:rsidRPr="00445328">
        <w:rPr>
          <w:highlight w:val="cyan"/>
        </w:rPr>
        <w:t xml:space="preserve"> among participants who have a high school degree only </w:t>
      </w:r>
    </w:p>
    <w:p w14:paraId="5581E6A2" w14:textId="77777777" w:rsidR="00C97E56" w:rsidRDefault="00C97E56" w:rsidP="00C97E56">
      <w:pPr>
        <w:pStyle w:val="NUMBERLIST"/>
        <w:numPr>
          <w:ilvl w:val="0"/>
          <w:numId w:val="0"/>
        </w:numPr>
      </w:pPr>
    </w:p>
    <w:p w14:paraId="64E41535" w14:textId="4D08A819" w:rsidR="00045EA2" w:rsidRPr="00045EA2" w:rsidRDefault="00045EA2" w:rsidP="00045EA2">
      <w:pPr>
        <w:pStyle w:val="NUMBERLIST"/>
      </w:pPr>
      <w:r w:rsidRPr="00045EA2">
        <w:t xml:space="preserve">If </w:t>
      </w:r>
      <w:r>
        <w:t>Hispanics</w:t>
      </w:r>
      <w:r w:rsidRPr="00045EA2">
        <w:t xml:space="preserve"> are </w:t>
      </w:r>
      <w:r>
        <w:t>20</w:t>
      </w:r>
      <w:r w:rsidRPr="00045EA2">
        <w:t xml:space="preserve"> percent of a </w:t>
      </w:r>
      <w:r>
        <w:t>sample</w:t>
      </w:r>
      <w:r w:rsidRPr="00045EA2">
        <w:t xml:space="preserve"> and 10 percent of a </w:t>
      </w:r>
      <w:r>
        <w:t>population</w:t>
      </w:r>
      <w:r w:rsidRPr="00045EA2">
        <w:t xml:space="preserve">, what weight should be applied to each </w:t>
      </w:r>
      <w:r w:rsidR="004D1390">
        <w:t>Hispanic</w:t>
      </w:r>
      <w:r w:rsidRPr="00045EA2">
        <w:t xml:space="preserve"> person in the sample, if weighting on only race?</w:t>
      </w:r>
    </w:p>
    <w:p w14:paraId="1D0E893E" w14:textId="1F1B2FAD" w:rsidR="00045EA2" w:rsidRDefault="00045EA2" w:rsidP="00045EA2">
      <w:pPr>
        <w:pStyle w:val="ListParagraph"/>
        <w:numPr>
          <w:ilvl w:val="0"/>
          <w:numId w:val="59"/>
        </w:numPr>
      </w:pPr>
      <w:r>
        <w:t>10 + 20</w:t>
      </w:r>
    </w:p>
    <w:p w14:paraId="51B3D415" w14:textId="47A0B2A3" w:rsidR="00045EA2" w:rsidRDefault="00045EA2" w:rsidP="00045EA2">
      <w:pPr>
        <w:pStyle w:val="ListParagraph"/>
        <w:numPr>
          <w:ilvl w:val="0"/>
          <w:numId w:val="59"/>
        </w:numPr>
      </w:pPr>
      <w:r>
        <w:t xml:space="preserve">10 </w:t>
      </w:r>
      <w:r>
        <w:sym w:font="Symbol" w:char="F0B4"/>
      </w:r>
      <w:r>
        <w:t xml:space="preserve"> 20</w:t>
      </w:r>
    </w:p>
    <w:p w14:paraId="117A2B81" w14:textId="77777777" w:rsidR="00045EA2" w:rsidRPr="00045EA2" w:rsidRDefault="00045EA2" w:rsidP="00045EA2">
      <w:pPr>
        <w:pStyle w:val="ListParagraph"/>
        <w:numPr>
          <w:ilvl w:val="0"/>
          <w:numId w:val="59"/>
        </w:numPr>
        <w:rPr>
          <w:highlight w:val="cyan"/>
        </w:rPr>
      </w:pPr>
      <w:r w:rsidRPr="00045EA2">
        <w:rPr>
          <w:highlight w:val="cyan"/>
        </w:rPr>
        <w:t xml:space="preserve">10 </w:t>
      </w:r>
      <w:r w:rsidRPr="00045EA2">
        <w:rPr>
          <w:highlight w:val="cyan"/>
        </w:rPr>
        <w:sym w:font="Symbol" w:char="F0B8"/>
      </w:r>
      <w:r w:rsidRPr="00045EA2">
        <w:rPr>
          <w:highlight w:val="cyan"/>
        </w:rPr>
        <w:t xml:space="preserve"> 20</w:t>
      </w:r>
    </w:p>
    <w:p w14:paraId="7ADC0B2F" w14:textId="76C8BED8" w:rsidR="00045EA2" w:rsidRDefault="00045EA2" w:rsidP="00045EA2">
      <w:pPr>
        <w:pStyle w:val="ListParagraph"/>
        <w:numPr>
          <w:ilvl w:val="0"/>
          <w:numId w:val="59"/>
        </w:numPr>
      </w:pPr>
      <w:r>
        <w:t xml:space="preserve">20 </w:t>
      </w:r>
      <w:r>
        <w:sym w:font="Symbol" w:char="F0B8"/>
      </w:r>
      <w:r>
        <w:t xml:space="preserve"> 10</w:t>
      </w:r>
    </w:p>
    <w:p w14:paraId="07FF78E9" w14:textId="2A63FF63" w:rsidR="00045EA2" w:rsidRDefault="00045EA2" w:rsidP="00045EA2">
      <w:pPr>
        <w:pStyle w:val="ListParagraph"/>
        <w:numPr>
          <w:ilvl w:val="0"/>
          <w:numId w:val="59"/>
        </w:numPr>
      </w:pPr>
      <w:r>
        <w:t>None of the above</w:t>
      </w:r>
    </w:p>
    <w:p w14:paraId="6ECE31B2" w14:textId="77777777" w:rsidR="00045EA2" w:rsidRDefault="00045EA2" w:rsidP="00045EA2">
      <w:pPr>
        <w:pStyle w:val="NUMBERLIST"/>
        <w:numPr>
          <w:ilvl w:val="0"/>
          <w:numId w:val="0"/>
        </w:numPr>
        <w:ind w:left="360" w:hanging="360"/>
      </w:pPr>
    </w:p>
    <w:p w14:paraId="27779231" w14:textId="0DAB0409" w:rsidR="00045EA2" w:rsidRDefault="00045EA2" w:rsidP="00045EA2">
      <w:pPr>
        <w:pStyle w:val="NUMBERLIST"/>
      </w:pPr>
      <w:r>
        <w:t>If the p-value for a test of a null hypothesis is p=0.</w:t>
      </w:r>
      <w:r w:rsidR="00D94AD7">
        <w:t>04</w:t>
      </w:r>
      <w:r>
        <w:t>, then we should do which of the following?</w:t>
      </w:r>
    </w:p>
    <w:p w14:paraId="31301F05" w14:textId="39F96734" w:rsidR="00045EA2" w:rsidRDefault="00045EA2" w:rsidP="002020B6">
      <w:pPr>
        <w:pStyle w:val="NUMBERLIST"/>
        <w:numPr>
          <w:ilvl w:val="0"/>
          <w:numId w:val="62"/>
        </w:numPr>
      </w:pPr>
      <w:r>
        <w:t>accept the null hypothesis and accept the alternative hypothesis</w:t>
      </w:r>
    </w:p>
    <w:p w14:paraId="1E22C5A8" w14:textId="02261409" w:rsidR="00045EA2" w:rsidRDefault="00045EA2" w:rsidP="002020B6">
      <w:pPr>
        <w:pStyle w:val="NUMBERLIST"/>
        <w:numPr>
          <w:ilvl w:val="0"/>
          <w:numId w:val="62"/>
        </w:numPr>
      </w:pPr>
      <w:r>
        <w:t>reject the null hypothesis and reject the alternative hypothesis</w:t>
      </w:r>
    </w:p>
    <w:p w14:paraId="37057268" w14:textId="7B6F4962" w:rsidR="00045EA2" w:rsidRDefault="00045EA2" w:rsidP="002020B6">
      <w:pPr>
        <w:pStyle w:val="NUMBERLIST"/>
        <w:numPr>
          <w:ilvl w:val="0"/>
          <w:numId w:val="62"/>
        </w:numPr>
      </w:pPr>
      <w:r>
        <w:t>accept the null hypothesis and reject the alternative hypothesis</w:t>
      </w:r>
    </w:p>
    <w:p w14:paraId="6702D858" w14:textId="3D2DF3E1" w:rsidR="00045EA2" w:rsidRPr="00D94AD7" w:rsidRDefault="00045EA2" w:rsidP="002020B6">
      <w:pPr>
        <w:pStyle w:val="NUMBERLIST"/>
        <w:numPr>
          <w:ilvl w:val="0"/>
          <w:numId w:val="62"/>
        </w:numPr>
        <w:rPr>
          <w:highlight w:val="cyan"/>
        </w:rPr>
      </w:pPr>
      <w:r w:rsidRPr="00D94AD7">
        <w:rPr>
          <w:highlight w:val="cyan"/>
        </w:rPr>
        <w:t>reject the null hypothesis and accept the alternative hypothesis</w:t>
      </w:r>
    </w:p>
    <w:p w14:paraId="73329CA1" w14:textId="2AC6A2E4" w:rsidR="00045EA2" w:rsidRPr="00D94AD7" w:rsidRDefault="00045EA2" w:rsidP="002020B6">
      <w:pPr>
        <w:pStyle w:val="NUMBERLIST"/>
        <w:numPr>
          <w:ilvl w:val="0"/>
          <w:numId w:val="62"/>
        </w:numPr>
      </w:pPr>
      <w:r w:rsidRPr="00D94AD7">
        <w:t>none of the above</w:t>
      </w:r>
    </w:p>
    <w:p w14:paraId="377AA5C9" w14:textId="77777777" w:rsidR="00045EA2" w:rsidRDefault="00045EA2" w:rsidP="00045EA2">
      <w:pPr>
        <w:pStyle w:val="NUMBERLIST"/>
        <w:numPr>
          <w:ilvl w:val="0"/>
          <w:numId w:val="0"/>
        </w:numPr>
        <w:ind w:left="360" w:hanging="360"/>
      </w:pPr>
    </w:p>
    <w:p w14:paraId="26819DC7" w14:textId="77777777" w:rsidR="00045EA2" w:rsidRDefault="00045EA2" w:rsidP="00045EA2">
      <w:pPr>
        <w:pStyle w:val="NUMBERLIST"/>
        <w:numPr>
          <w:ilvl w:val="0"/>
          <w:numId w:val="0"/>
        </w:numPr>
        <w:ind w:left="360" w:hanging="360"/>
      </w:pPr>
    </w:p>
    <w:p w14:paraId="5A7ABC8E" w14:textId="77777777" w:rsidR="00045EA2" w:rsidRDefault="00045EA2" w:rsidP="00045EA2">
      <w:pPr>
        <w:pStyle w:val="NUMBERLIST"/>
        <w:numPr>
          <w:ilvl w:val="0"/>
          <w:numId w:val="0"/>
        </w:numPr>
        <w:ind w:left="360" w:hanging="360"/>
      </w:pPr>
    </w:p>
    <w:p w14:paraId="7353579A" w14:textId="77777777" w:rsidR="00045EA2" w:rsidRDefault="00045EA2" w:rsidP="00045EA2">
      <w:pPr>
        <w:pStyle w:val="NUMBERLIST"/>
        <w:numPr>
          <w:ilvl w:val="0"/>
          <w:numId w:val="0"/>
        </w:numPr>
        <w:ind w:left="360" w:hanging="360"/>
      </w:pPr>
    </w:p>
    <w:p w14:paraId="10631259" w14:textId="77777777" w:rsidR="00045EA2" w:rsidRDefault="00045EA2" w:rsidP="00045EA2">
      <w:pPr>
        <w:pStyle w:val="NUMBERLIST"/>
        <w:numPr>
          <w:ilvl w:val="0"/>
          <w:numId w:val="0"/>
        </w:numPr>
        <w:ind w:left="360" w:hanging="360"/>
      </w:pPr>
    </w:p>
    <w:p w14:paraId="533E02E9" w14:textId="4AE01575" w:rsidR="00045EA2" w:rsidRDefault="00045EA2" w:rsidP="00045EA2">
      <w:pPr>
        <w:pStyle w:val="NUMBERLIST"/>
      </w:pPr>
      <w:r>
        <w:lastRenderedPageBreak/>
        <w:t>Suppose that scores on a national test follow a normal distribution and have a mean of 100 and a standard deviation of 10. If Student A raises her score from 90 to 100, and Student B raises her score from 120 to 130, which of the following statements is true?</w:t>
      </w:r>
    </w:p>
    <w:p w14:paraId="0D0276D8" w14:textId="1962F9A6" w:rsidR="00045EA2" w:rsidRPr="00045EA2" w:rsidRDefault="00045EA2" w:rsidP="002020B6">
      <w:pPr>
        <w:pStyle w:val="ListParagraph"/>
        <w:numPr>
          <w:ilvl w:val="0"/>
          <w:numId w:val="61"/>
        </w:numPr>
        <w:rPr>
          <w:highlight w:val="cyan"/>
        </w:rPr>
      </w:pPr>
      <w:r w:rsidRPr="00045EA2">
        <w:rPr>
          <w:highlight w:val="cyan"/>
        </w:rPr>
        <w:t>Student A had the higher percentile increase on the test.</w:t>
      </w:r>
    </w:p>
    <w:p w14:paraId="3295F9E9" w14:textId="7ABC7324" w:rsidR="00045EA2" w:rsidRDefault="00045EA2" w:rsidP="002020B6">
      <w:pPr>
        <w:pStyle w:val="ListParagraph"/>
        <w:numPr>
          <w:ilvl w:val="0"/>
          <w:numId w:val="61"/>
        </w:numPr>
      </w:pPr>
      <w:r>
        <w:t>Student B had the higher percentile increase on the test.</w:t>
      </w:r>
    </w:p>
    <w:p w14:paraId="3EA13763" w14:textId="344384C8" w:rsidR="00045EA2" w:rsidRDefault="00045EA2" w:rsidP="002020B6">
      <w:pPr>
        <w:pStyle w:val="ListParagraph"/>
        <w:numPr>
          <w:ilvl w:val="0"/>
          <w:numId w:val="61"/>
        </w:numPr>
      </w:pPr>
      <w:r>
        <w:t>Student A had the same percentile increase on the test as Student B had.</w:t>
      </w:r>
    </w:p>
    <w:p w14:paraId="49D69F57" w14:textId="77777777" w:rsidR="00045EA2" w:rsidRDefault="00045EA2" w:rsidP="00045EA2">
      <w:pPr>
        <w:pStyle w:val="NUMBERLIST"/>
        <w:numPr>
          <w:ilvl w:val="0"/>
          <w:numId w:val="0"/>
        </w:numPr>
        <w:ind w:left="360"/>
      </w:pPr>
    </w:p>
    <w:p w14:paraId="49ABA64B" w14:textId="1D6B7327" w:rsidR="00045EA2" w:rsidRDefault="00045EA2" w:rsidP="00045EA2">
      <w:pPr>
        <w:pStyle w:val="NUMBERLIST"/>
      </w:pPr>
      <w:r>
        <w:t xml:space="preserve">Suppose that we conduct 900 well-designed independent tests of a null hypothesis. </w:t>
      </w:r>
      <w:proofErr w:type="gramStart"/>
      <w:r>
        <w:t>In reality, the</w:t>
      </w:r>
      <w:proofErr w:type="gramEnd"/>
      <w:r>
        <w:t xml:space="preserve"> null hypothesis is NOT true. What is the expected percentage of these tests that are expected to have a p-value of p&lt;0.05?</w:t>
      </w:r>
    </w:p>
    <w:p w14:paraId="59177558" w14:textId="29C4A099" w:rsidR="00045EA2" w:rsidRDefault="00045EA2" w:rsidP="002020B6">
      <w:pPr>
        <w:pStyle w:val="ListParagraph"/>
        <w:numPr>
          <w:ilvl w:val="0"/>
          <w:numId w:val="63"/>
        </w:numPr>
      </w:pPr>
      <w:r>
        <w:t>0%</w:t>
      </w:r>
    </w:p>
    <w:p w14:paraId="73FD9299" w14:textId="59A759D6" w:rsidR="00045EA2" w:rsidRDefault="00045EA2" w:rsidP="002020B6">
      <w:pPr>
        <w:pStyle w:val="ListParagraph"/>
        <w:numPr>
          <w:ilvl w:val="0"/>
          <w:numId w:val="63"/>
        </w:numPr>
      </w:pPr>
      <w:r>
        <w:t>5%</w:t>
      </w:r>
    </w:p>
    <w:p w14:paraId="61EDEB6B" w14:textId="4299BA93" w:rsidR="00045EA2" w:rsidRDefault="00045EA2" w:rsidP="002020B6">
      <w:pPr>
        <w:pStyle w:val="ListParagraph"/>
        <w:numPr>
          <w:ilvl w:val="0"/>
          <w:numId w:val="63"/>
        </w:numPr>
      </w:pPr>
      <w:r>
        <w:t>95%</w:t>
      </w:r>
    </w:p>
    <w:p w14:paraId="7F6D612D" w14:textId="3658493E" w:rsidR="00045EA2" w:rsidRDefault="00045EA2" w:rsidP="002020B6">
      <w:pPr>
        <w:pStyle w:val="ListParagraph"/>
        <w:numPr>
          <w:ilvl w:val="0"/>
          <w:numId w:val="63"/>
        </w:numPr>
      </w:pPr>
      <w:r>
        <w:t>100%</w:t>
      </w:r>
    </w:p>
    <w:p w14:paraId="2235FE79" w14:textId="469E9004" w:rsidR="00045EA2" w:rsidRPr="00045EA2" w:rsidRDefault="00045EA2" w:rsidP="002020B6">
      <w:pPr>
        <w:pStyle w:val="ListParagraph"/>
        <w:numPr>
          <w:ilvl w:val="0"/>
          <w:numId w:val="63"/>
        </w:numPr>
        <w:rPr>
          <w:highlight w:val="cyan"/>
        </w:rPr>
      </w:pPr>
      <w:r w:rsidRPr="00045EA2">
        <w:rPr>
          <w:highlight w:val="cyan"/>
        </w:rPr>
        <w:t>Cannot be determined without more information</w:t>
      </w:r>
    </w:p>
    <w:p w14:paraId="0C703D01" w14:textId="77777777" w:rsidR="00045EA2" w:rsidRDefault="00045EA2" w:rsidP="00045EA2">
      <w:pPr>
        <w:pStyle w:val="NUMBERLIST"/>
        <w:numPr>
          <w:ilvl w:val="0"/>
          <w:numId w:val="0"/>
        </w:numPr>
        <w:ind w:left="360"/>
      </w:pPr>
    </w:p>
    <w:p w14:paraId="48E1090F" w14:textId="5D783F1C" w:rsidR="00045EA2" w:rsidRDefault="00045EA2" w:rsidP="00045EA2">
      <w:pPr>
        <w:pStyle w:val="NUMBERLIST"/>
      </w:pPr>
      <w:r>
        <w:t>Suppose that data from a random sample of 200 persons provides some evidence against the null hypothesis, with a p-value of p=0.30. Suppose that all else were equal in the calculation of the p-value, but the sample size was smaller. This would be expected to result in a p-value that is ___.</w:t>
      </w:r>
    </w:p>
    <w:p w14:paraId="7C25590A" w14:textId="01B7FB90" w:rsidR="00045EA2" w:rsidRDefault="00045EA2" w:rsidP="002020B6">
      <w:pPr>
        <w:pStyle w:val="NUMBERLIST"/>
        <w:numPr>
          <w:ilvl w:val="0"/>
          <w:numId w:val="64"/>
        </w:numPr>
      </w:pPr>
      <w:r>
        <w:t>less than p=0.30</w:t>
      </w:r>
    </w:p>
    <w:p w14:paraId="3FD5D79C" w14:textId="5F62B90E" w:rsidR="00045EA2" w:rsidRDefault="00045EA2" w:rsidP="002020B6">
      <w:pPr>
        <w:pStyle w:val="NUMBERLIST"/>
        <w:numPr>
          <w:ilvl w:val="0"/>
          <w:numId w:val="64"/>
        </w:numPr>
      </w:pPr>
      <w:r>
        <w:t>equal to p=0.30</w:t>
      </w:r>
    </w:p>
    <w:p w14:paraId="2D68E4BF" w14:textId="38752B9B" w:rsidR="00045EA2" w:rsidRPr="003E05EB" w:rsidRDefault="00045EA2" w:rsidP="002020B6">
      <w:pPr>
        <w:pStyle w:val="NUMBERLIST"/>
        <w:numPr>
          <w:ilvl w:val="0"/>
          <w:numId w:val="64"/>
        </w:numPr>
        <w:rPr>
          <w:highlight w:val="cyan"/>
        </w:rPr>
      </w:pPr>
      <w:r w:rsidRPr="003E05EB">
        <w:rPr>
          <w:highlight w:val="cyan"/>
        </w:rPr>
        <w:t>higher than p=0.30</w:t>
      </w:r>
    </w:p>
    <w:p w14:paraId="53A36910" w14:textId="77777777" w:rsidR="00045EA2" w:rsidRDefault="00045EA2" w:rsidP="00C97E56">
      <w:pPr>
        <w:pStyle w:val="NUMBERLIST"/>
        <w:numPr>
          <w:ilvl w:val="0"/>
          <w:numId w:val="0"/>
        </w:numPr>
      </w:pPr>
    </w:p>
    <w:p w14:paraId="1ABBADF9" w14:textId="2AEB0821" w:rsidR="0066403A" w:rsidRDefault="0066403A" w:rsidP="0066403A">
      <w:pPr>
        <w:pStyle w:val="Heading2"/>
      </w:pPr>
      <w:r>
        <w:t>Sample open-ended item for Exam 2 material</w:t>
      </w:r>
    </w:p>
    <w:p w14:paraId="0B2EA87A" w14:textId="77777777" w:rsidR="0066403A" w:rsidRDefault="0066403A" w:rsidP="00C97E56">
      <w:pPr>
        <w:pStyle w:val="NUMBERLIST"/>
        <w:numPr>
          <w:ilvl w:val="0"/>
          <w:numId w:val="0"/>
        </w:numPr>
      </w:pPr>
    </w:p>
    <w:p w14:paraId="34AED8F3" w14:textId="1ADB746C" w:rsidR="0061309B" w:rsidRPr="0061309B" w:rsidRDefault="00C97E56" w:rsidP="0061309B">
      <w:pPr>
        <w:pStyle w:val="NUMBERLIST"/>
        <w:numPr>
          <w:ilvl w:val="0"/>
          <w:numId w:val="0"/>
        </w:numPr>
        <w:rPr>
          <w:bCs w:val="0"/>
        </w:rPr>
      </w:pPr>
      <w:r>
        <w:t xml:space="preserve">[Items </w:t>
      </w:r>
      <w:r w:rsidR="00045EA2">
        <w:t>6</w:t>
      </w:r>
      <w:r w:rsidR="003428F4">
        <w:t>2</w:t>
      </w:r>
      <w:r w:rsidR="005A0C77">
        <w:t xml:space="preserve"> a</w:t>
      </w:r>
      <w:r>
        <w:t xml:space="preserve">nd </w:t>
      </w:r>
      <w:r w:rsidR="00045EA2">
        <w:t>6</w:t>
      </w:r>
      <w:r w:rsidR="003428F4">
        <w:t>3</w:t>
      </w:r>
      <w:r>
        <w:t>]</w:t>
      </w:r>
      <w:r w:rsidR="0061309B">
        <w:t xml:space="preserve"> </w:t>
      </w:r>
      <w:r w:rsidR="0061309B" w:rsidRPr="0061309B">
        <w:rPr>
          <w:bCs w:val="0"/>
        </w:rPr>
        <w:t>Suppose that</w:t>
      </w:r>
      <w:r w:rsidR="00A740AA">
        <w:rPr>
          <w:bCs w:val="0"/>
        </w:rPr>
        <w:t xml:space="preserve"> researchers have </w:t>
      </w:r>
      <w:r w:rsidR="005354E1">
        <w:rPr>
          <w:bCs w:val="0"/>
        </w:rPr>
        <w:t xml:space="preserve">survey </w:t>
      </w:r>
      <w:r w:rsidR="00A740AA">
        <w:rPr>
          <w:bCs w:val="0"/>
        </w:rPr>
        <w:t xml:space="preserve">data from </w:t>
      </w:r>
      <w:r w:rsidR="005354E1">
        <w:rPr>
          <w:bCs w:val="0"/>
        </w:rPr>
        <w:t xml:space="preserve">2016 and 2026 from </w:t>
      </w:r>
      <w:r w:rsidR="00A740AA">
        <w:rPr>
          <w:bCs w:val="0"/>
        </w:rPr>
        <w:t xml:space="preserve">a random sample of </w:t>
      </w:r>
      <w:proofErr w:type="spellStart"/>
      <w:r w:rsidR="0066403A">
        <w:rPr>
          <w:bCs w:val="0"/>
        </w:rPr>
        <w:t>Freedonians</w:t>
      </w:r>
      <w:proofErr w:type="spellEnd"/>
      <w:r w:rsidR="005354E1">
        <w:rPr>
          <w:bCs w:val="0"/>
        </w:rPr>
        <w:t xml:space="preserve">. About 10% of these </w:t>
      </w:r>
      <w:proofErr w:type="spellStart"/>
      <w:r w:rsidR="005354E1">
        <w:rPr>
          <w:bCs w:val="0"/>
        </w:rPr>
        <w:t>Freedonians</w:t>
      </w:r>
      <w:proofErr w:type="spellEnd"/>
      <w:r w:rsidR="005354E1">
        <w:rPr>
          <w:bCs w:val="0"/>
        </w:rPr>
        <w:t xml:space="preserve"> </w:t>
      </w:r>
      <w:r w:rsidR="00A740AA">
        <w:rPr>
          <w:bCs w:val="0"/>
        </w:rPr>
        <w:t xml:space="preserve">joined the military in 2016 and served until at least 2026. An analysis of data </w:t>
      </w:r>
      <w:r w:rsidR="005354E1">
        <w:rPr>
          <w:bCs w:val="0"/>
        </w:rPr>
        <w:t xml:space="preserve">among these </w:t>
      </w:r>
      <w:proofErr w:type="spellStart"/>
      <w:r w:rsidR="005354E1">
        <w:rPr>
          <w:bCs w:val="0"/>
        </w:rPr>
        <w:t>Freedonians</w:t>
      </w:r>
      <w:proofErr w:type="spellEnd"/>
      <w:r w:rsidR="005354E1">
        <w:rPr>
          <w:bCs w:val="0"/>
        </w:rPr>
        <w:t xml:space="preserve"> who joined the military </w:t>
      </w:r>
      <w:r w:rsidR="00A740AA">
        <w:rPr>
          <w:bCs w:val="0"/>
        </w:rPr>
        <w:t xml:space="preserve">indicated that, on average, </w:t>
      </w:r>
      <w:r w:rsidR="005354E1">
        <w:rPr>
          <w:bCs w:val="0"/>
        </w:rPr>
        <w:t xml:space="preserve">racial </w:t>
      </w:r>
      <w:r w:rsidR="00A740AA">
        <w:rPr>
          <w:bCs w:val="0"/>
        </w:rPr>
        <w:t xml:space="preserve">attitudes were more liberal in 2026 than </w:t>
      </w:r>
      <w:r w:rsidR="005354E1">
        <w:rPr>
          <w:bCs w:val="0"/>
        </w:rPr>
        <w:t xml:space="preserve">they had been </w:t>
      </w:r>
      <w:r w:rsidR="00A740AA">
        <w:rPr>
          <w:bCs w:val="0"/>
        </w:rPr>
        <w:t xml:space="preserve">in 2016, with a p-value of p&lt;0.05 for a test of the null hypothesis that </w:t>
      </w:r>
      <w:r w:rsidR="005354E1">
        <w:rPr>
          <w:bCs w:val="0"/>
        </w:rPr>
        <w:t xml:space="preserve">their racial </w:t>
      </w:r>
      <w:r w:rsidR="00A740AA">
        <w:rPr>
          <w:bCs w:val="0"/>
        </w:rPr>
        <w:t xml:space="preserve">attitudes did not </w:t>
      </w:r>
      <w:r w:rsidR="005354E1">
        <w:rPr>
          <w:bCs w:val="0"/>
        </w:rPr>
        <w:t>differ</w:t>
      </w:r>
      <w:r w:rsidR="00A740AA">
        <w:rPr>
          <w:bCs w:val="0"/>
        </w:rPr>
        <w:t xml:space="preserve"> between 2016 and 2026. </w:t>
      </w:r>
      <w:r w:rsidR="0061309B" w:rsidRPr="0061309B">
        <w:rPr>
          <w:bCs w:val="0"/>
        </w:rPr>
        <w:t xml:space="preserve">Based on </w:t>
      </w:r>
      <w:proofErr w:type="gramStart"/>
      <w:r w:rsidR="0061309B" w:rsidRPr="0061309B">
        <w:rPr>
          <w:bCs w:val="0"/>
        </w:rPr>
        <w:t>these</w:t>
      </w:r>
      <w:proofErr w:type="gramEnd"/>
      <w:r w:rsidR="0061309B" w:rsidRPr="0061309B">
        <w:rPr>
          <w:bCs w:val="0"/>
        </w:rPr>
        <w:t xml:space="preserve"> data, Researcher A concluded that </w:t>
      </w:r>
      <w:r w:rsidR="00A740AA">
        <w:rPr>
          <w:bCs w:val="0"/>
        </w:rPr>
        <w:t xml:space="preserve">serving in the military </w:t>
      </w:r>
      <w:r w:rsidR="005354E1">
        <w:rPr>
          <w:bCs w:val="0"/>
        </w:rPr>
        <w:t>had</w:t>
      </w:r>
      <w:r w:rsidR="00A740AA">
        <w:rPr>
          <w:bCs w:val="0"/>
        </w:rPr>
        <w:t xml:space="preserve"> caused </w:t>
      </w:r>
      <w:r w:rsidR="005354E1">
        <w:rPr>
          <w:bCs w:val="0"/>
        </w:rPr>
        <w:t xml:space="preserve">racial </w:t>
      </w:r>
      <w:r w:rsidR="0066403A">
        <w:rPr>
          <w:bCs w:val="0"/>
        </w:rPr>
        <w:t>attitudes to be</w:t>
      </w:r>
      <w:r w:rsidR="005354E1">
        <w:rPr>
          <w:bCs w:val="0"/>
        </w:rPr>
        <w:t>come</w:t>
      </w:r>
      <w:r w:rsidR="0066403A">
        <w:rPr>
          <w:bCs w:val="0"/>
        </w:rPr>
        <w:t xml:space="preserve"> more liberal over time, at least on average among these </w:t>
      </w:r>
      <w:proofErr w:type="spellStart"/>
      <w:r w:rsidR="0066403A">
        <w:rPr>
          <w:bCs w:val="0"/>
        </w:rPr>
        <w:t>Freedonians</w:t>
      </w:r>
      <w:proofErr w:type="spellEnd"/>
      <w:r w:rsidR="005354E1">
        <w:rPr>
          <w:bCs w:val="0"/>
        </w:rPr>
        <w:t xml:space="preserve"> who had joined the military</w:t>
      </w:r>
      <w:r w:rsidR="0066403A">
        <w:rPr>
          <w:bCs w:val="0"/>
        </w:rPr>
        <w:t xml:space="preserve">. But </w:t>
      </w:r>
      <w:r w:rsidR="0061309B" w:rsidRPr="0061309B">
        <w:rPr>
          <w:bCs w:val="0"/>
        </w:rPr>
        <w:t xml:space="preserve">Researcher B claimed that the analysis should include data from </w:t>
      </w:r>
      <w:proofErr w:type="spellStart"/>
      <w:r w:rsidR="0066403A">
        <w:rPr>
          <w:bCs w:val="0"/>
        </w:rPr>
        <w:t>Freedonians</w:t>
      </w:r>
      <w:proofErr w:type="spellEnd"/>
      <w:r w:rsidR="0066403A">
        <w:rPr>
          <w:bCs w:val="0"/>
        </w:rPr>
        <w:t xml:space="preserve"> who did not join the military in 2016. </w:t>
      </w:r>
      <w:r w:rsidR="0061309B" w:rsidRPr="0061309B">
        <w:rPr>
          <w:bCs w:val="0"/>
          <w:u w:val="single"/>
        </w:rPr>
        <w:t>Explain</w:t>
      </w:r>
      <w:r w:rsidR="0061309B" w:rsidRPr="0061309B">
        <w:rPr>
          <w:bCs w:val="0"/>
        </w:rPr>
        <w:t xml:space="preserve"> how data from </w:t>
      </w:r>
      <w:proofErr w:type="spellStart"/>
      <w:r w:rsidR="0066403A">
        <w:rPr>
          <w:bCs w:val="0"/>
        </w:rPr>
        <w:t>Freedonians</w:t>
      </w:r>
      <w:proofErr w:type="spellEnd"/>
      <w:r w:rsidR="0066403A">
        <w:rPr>
          <w:bCs w:val="0"/>
        </w:rPr>
        <w:t xml:space="preserve"> who did not join the military in 2016 </w:t>
      </w:r>
      <w:r w:rsidR="0061309B" w:rsidRPr="0061309B">
        <w:rPr>
          <w:bCs w:val="0"/>
        </w:rPr>
        <w:t xml:space="preserve">could better help assess the extent to which </w:t>
      </w:r>
      <w:r w:rsidR="005354E1">
        <w:rPr>
          <w:bCs w:val="0"/>
        </w:rPr>
        <w:t xml:space="preserve">serving in the military </w:t>
      </w:r>
      <w:r w:rsidR="0061309B" w:rsidRPr="0061309B">
        <w:rPr>
          <w:bCs w:val="0"/>
        </w:rPr>
        <w:t xml:space="preserve">affected </w:t>
      </w:r>
      <w:r w:rsidR="005354E1">
        <w:rPr>
          <w:bCs w:val="0"/>
        </w:rPr>
        <w:t xml:space="preserve">racial </w:t>
      </w:r>
      <w:r w:rsidR="0066403A">
        <w:rPr>
          <w:bCs w:val="0"/>
        </w:rPr>
        <w:t xml:space="preserve">attitudes </w:t>
      </w:r>
      <w:r w:rsidR="00F104F2">
        <w:rPr>
          <w:bCs w:val="0"/>
        </w:rPr>
        <w:t xml:space="preserve">of </w:t>
      </w:r>
      <w:proofErr w:type="spellStart"/>
      <w:r w:rsidR="0066403A">
        <w:rPr>
          <w:bCs w:val="0"/>
        </w:rPr>
        <w:t>Freedonians</w:t>
      </w:r>
      <w:proofErr w:type="spellEnd"/>
      <w:r w:rsidR="0066403A">
        <w:rPr>
          <w:bCs w:val="0"/>
        </w:rPr>
        <w:t xml:space="preserve"> who did join the military in 2016</w:t>
      </w:r>
      <w:r w:rsidR="0061309B" w:rsidRPr="0061309B">
        <w:rPr>
          <w:bCs w:val="0"/>
        </w:rPr>
        <w:t>.</w:t>
      </w:r>
    </w:p>
    <w:p w14:paraId="32C5B3BA" w14:textId="77777777" w:rsidR="0061309B" w:rsidRPr="0061309B" w:rsidRDefault="0061309B" w:rsidP="0061309B">
      <w:pPr>
        <w:contextualSpacing/>
        <w:rPr>
          <w:rFonts w:eastAsiaTheme="minorEastAsia"/>
          <w:lang w:eastAsia="zh-CN"/>
        </w:rPr>
      </w:pPr>
    </w:p>
    <w:p w14:paraId="0FDB9C69" w14:textId="287C18E2" w:rsidR="002A0F79" w:rsidRPr="00723E8F" w:rsidRDefault="0066403A" w:rsidP="0066403A">
      <w:pPr>
        <w:rPr>
          <w:highlight w:val="cyan"/>
        </w:rPr>
      </w:pPr>
      <w:r>
        <w:rPr>
          <w:rFonts w:eastAsiaTheme="minorEastAsia"/>
          <w:b/>
          <w:bCs/>
          <w:color w:val="0070C0"/>
          <w:lang w:eastAsia="zh-CN"/>
        </w:rPr>
        <w:t>It's possible that, due to things that happened between 2016 and 2026, rac</w:t>
      </w:r>
      <w:r w:rsidR="00F104F2">
        <w:rPr>
          <w:rFonts w:eastAsiaTheme="minorEastAsia"/>
          <w:b/>
          <w:bCs/>
          <w:color w:val="0070C0"/>
          <w:lang w:eastAsia="zh-CN"/>
        </w:rPr>
        <w:t>ial attitudes</w:t>
      </w:r>
      <w:r>
        <w:rPr>
          <w:rFonts w:eastAsiaTheme="minorEastAsia"/>
          <w:b/>
          <w:bCs/>
          <w:color w:val="0070C0"/>
          <w:lang w:eastAsia="zh-CN"/>
        </w:rPr>
        <w:t xml:space="preserve"> bec</w:t>
      </w:r>
      <w:r w:rsidR="00F104F2">
        <w:rPr>
          <w:rFonts w:eastAsiaTheme="minorEastAsia"/>
          <w:b/>
          <w:bCs/>
          <w:color w:val="0070C0"/>
          <w:lang w:eastAsia="zh-CN"/>
        </w:rPr>
        <w:t>a</w:t>
      </w:r>
      <w:r>
        <w:rPr>
          <w:rFonts w:eastAsiaTheme="minorEastAsia"/>
          <w:b/>
          <w:bCs/>
          <w:color w:val="0070C0"/>
          <w:lang w:eastAsia="zh-CN"/>
        </w:rPr>
        <w:t xml:space="preserve">me more liberal on average among </w:t>
      </w:r>
      <w:r w:rsidRPr="00F104F2">
        <w:rPr>
          <w:rFonts w:eastAsiaTheme="minorEastAsia"/>
          <w:b/>
          <w:bCs/>
          <w:color w:val="0070C0"/>
          <w:u w:val="single"/>
          <w:lang w:eastAsia="zh-CN"/>
        </w:rPr>
        <w:t>all</w:t>
      </w:r>
      <w:r>
        <w:rPr>
          <w:rFonts w:eastAsiaTheme="minorEastAsia"/>
          <w:b/>
          <w:bCs/>
          <w:color w:val="0070C0"/>
          <w:lang w:eastAsia="zh-CN"/>
        </w:rPr>
        <w:t xml:space="preserve"> </w:t>
      </w:r>
      <w:proofErr w:type="spellStart"/>
      <w:r w:rsidRPr="0066403A">
        <w:rPr>
          <w:rFonts w:eastAsiaTheme="minorEastAsia"/>
          <w:b/>
          <w:bCs/>
          <w:color w:val="0070C0"/>
          <w:lang w:eastAsia="zh-CN"/>
        </w:rPr>
        <w:t>Freedonia</w:t>
      </w:r>
      <w:r>
        <w:rPr>
          <w:rFonts w:eastAsiaTheme="minorEastAsia"/>
          <w:b/>
          <w:bCs/>
          <w:color w:val="0070C0"/>
          <w:lang w:eastAsia="zh-CN"/>
        </w:rPr>
        <w:t>ns</w:t>
      </w:r>
      <w:proofErr w:type="spellEnd"/>
      <w:r>
        <w:rPr>
          <w:rFonts w:eastAsiaTheme="minorEastAsia"/>
          <w:b/>
          <w:bCs/>
          <w:color w:val="0070C0"/>
          <w:lang w:eastAsia="zh-CN"/>
        </w:rPr>
        <w:t xml:space="preserve"> from 2016 to 2026. Comparing the change in </w:t>
      </w:r>
      <w:r w:rsidR="00F104F2">
        <w:rPr>
          <w:rFonts w:eastAsiaTheme="minorEastAsia"/>
          <w:b/>
          <w:bCs/>
          <w:color w:val="0070C0"/>
          <w:lang w:eastAsia="zh-CN"/>
        </w:rPr>
        <w:t xml:space="preserve">racial </w:t>
      </w:r>
      <w:r>
        <w:rPr>
          <w:rFonts w:eastAsiaTheme="minorEastAsia"/>
          <w:b/>
          <w:bCs/>
          <w:color w:val="0070C0"/>
          <w:lang w:eastAsia="zh-CN"/>
        </w:rPr>
        <w:t xml:space="preserve">attitudes among </w:t>
      </w:r>
      <w:proofErr w:type="spellStart"/>
      <w:r w:rsidRPr="0066403A">
        <w:rPr>
          <w:rFonts w:eastAsiaTheme="minorEastAsia"/>
          <w:b/>
          <w:bCs/>
          <w:color w:val="0070C0"/>
          <w:lang w:eastAsia="zh-CN"/>
        </w:rPr>
        <w:t>Freedonia</w:t>
      </w:r>
      <w:r>
        <w:rPr>
          <w:rFonts w:eastAsiaTheme="minorEastAsia"/>
          <w:b/>
          <w:bCs/>
          <w:color w:val="0070C0"/>
          <w:lang w:eastAsia="zh-CN"/>
        </w:rPr>
        <w:t>ns</w:t>
      </w:r>
      <w:proofErr w:type="spellEnd"/>
      <w:r>
        <w:rPr>
          <w:rFonts w:eastAsiaTheme="minorEastAsia"/>
          <w:b/>
          <w:bCs/>
          <w:color w:val="0070C0"/>
          <w:lang w:eastAsia="zh-CN"/>
        </w:rPr>
        <w:t xml:space="preserve"> who joined the military to </w:t>
      </w:r>
      <w:r w:rsidR="00F104F2">
        <w:rPr>
          <w:rFonts w:eastAsiaTheme="minorEastAsia"/>
          <w:b/>
          <w:bCs/>
          <w:color w:val="0070C0"/>
          <w:lang w:eastAsia="zh-CN"/>
        </w:rPr>
        <w:t xml:space="preserve">racial </w:t>
      </w:r>
      <w:r>
        <w:rPr>
          <w:rFonts w:eastAsiaTheme="minorEastAsia"/>
          <w:b/>
          <w:bCs/>
          <w:color w:val="0070C0"/>
          <w:lang w:eastAsia="zh-CN"/>
        </w:rPr>
        <w:t xml:space="preserve">attitudes among </w:t>
      </w:r>
      <w:proofErr w:type="spellStart"/>
      <w:r w:rsidRPr="0066403A">
        <w:rPr>
          <w:rFonts w:eastAsiaTheme="minorEastAsia"/>
          <w:b/>
          <w:bCs/>
          <w:color w:val="0070C0"/>
          <w:lang w:eastAsia="zh-CN"/>
        </w:rPr>
        <w:t>Freedonia</w:t>
      </w:r>
      <w:r>
        <w:rPr>
          <w:rFonts w:eastAsiaTheme="minorEastAsia"/>
          <w:b/>
          <w:bCs/>
          <w:color w:val="0070C0"/>
          <w:lang w:eastAsia="zh-CN"/>
        </w:rPr>
        <w:t>ns</w:t>
      </w:r>
      <w:proofErr w:type="spellEnd"/>
      <w:r>
        <w:rPr>
          <w:rFonts w:eastAsiaTheme="minorEastAsia"/>
          <w:b/>
          <w:bCs/>
          <w:color w:val="0070C0"/>
          <w:lang w:eastAsia="zh-CN"/>
        </w:rPr>
        <w:t xml:space="preserve"> who did not join the military can help isolate the effect of serving in the military.</w:t>
      </w:r>
    </w:p>
    <w:sectPr w:rsidR="002A0F79" w:rsidRPr="00723E8F" w:rsidSect="0066403A">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CDC0" w14:textId="77777777" w:rsidR="00980BBA" w:rsidRDefault="00980BBA">
      <w:r>
        <w:separator/>
      </w:r>
    </w:p>
  </w:endnote>
  <w:endnote w:type="continuationSeparator" w:id="0">
    <w:p w14:paraId="1B730643" w14:textId="77777777" w:rsidR="00980BBA" w:rsidRDefault="0098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Mono">
    <w:charset w:val="00"/>
    <w:family w:val="modern"/>
    <w:pitch w:val="fixed"/>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272B212" w14:textId="77777777" w:rsidR="0055714F" w:rsidRPr="00DC1266" w:rsidRDefault="0055714F">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5526146F" w14:textId="77777777" w:rsidR="0055714F" w:rsidRDefault="0055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D80F" w14:textId="77777777" w:rsidR="00980BBA" w:rsidRDefault="00980BBA">
      <w:r>
        <w:separator/>
      </w:r>
    </w:p>
  </w:footnote>
  <w:footnote w:type="continuationSeparator" w:id="0">
    <w:p w14:paraId="1D730CB5" w14:textId="77777777" w:rsidR="00980BBA" w:rsidRDefault="00980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A9CF" w14:textId="38D1223F" w:rsidR="00071744" w:rsidRPr="00201EDD" w:rsidRDefault="00071744" w:rsidP="00071744">
    <w:pPr>
      <w:pStyle w:val="Header"/>
      <w:jc w:val="center"/>
      <w:rPr>
        <w:rFonts w:ascii="Courier New" w:hAnsi="Courier New" w:cs="Courier New"/>
      </w:rPr>
    </w:pPr>
    <w:r w:rsidRPr="00201EDD">
      <w:rPr>
        <w:rFonts w:ascii="Courier New" w:hAnsi="Courier New" w:cs="Courier New"/>
      </w:rPr>
      <w:t>-- No calculators, phones, or other devices permitted. --</w:t>
    </w:r>
  </w:p>
  <w:p w14:paraId="5EA0FCC0" w14:textId="77777777" w:rsidR="00071744" w:rsidRDefault="00071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B80"/>
    <w:multiLevelType w:val="hybridMultilevel"/>
    <w:tmpl w:val="B73ADF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77C68"/>
    <w:multiLevelType w:val="hybridMultilevel"/>
    <w:tmpl w:val="10A8581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AD5D05"/>
    <w:multiLevelType w:val="hybridMultilevel"/>
    <w:tmpl w:val="41D030D2"/>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36C6B82"/>
    <w:multiLevelType w:val="hybridMultilevel"/>
    <w:tmpl w:val="FADEDD0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C00203"/>
    <w:multiLevelType w:val="hybridMultilevel"/>
    <w:tmpl w:val="3EACCF5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91A5B30"/>
    <w:multiLevelType w:val="hybridMultilevel"/>
    <w:tmpl w:val="08560788"/>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C430572"/>
    <w:multiLevelType w:val="hybridMultilevel"/>
    <w:tmpl w:val="A95C9A1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FF14C37"/>
    <w:multiLevelType w:val="hybridMultilevel"/>
    <w:tmpl w:val="26AE2D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4A177F"/>
    <w:multiLevelType w:val="hybridMultilevel"/>
    <w:tmpl w:val="2D687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4D73C8"/>
    <w:multiLevelType w:val="hybridMultilevel"/>
    <w:tmpl w:val="029670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E368EC"/>
    <w:multiLevelType w:val="hybridMultilevel"/>
    <w:tmpl w:val="FAC289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C234B6"/>
    <w:multiLevelType w:val="hybridMultilevel"/>
    <w:tmpl w:val="3EACCF5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4070575"/>
    <w:multiLevelType w:val="hybridMultilevel"/>
    <w:tmpl w:val="2B269544"/>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275CAB"/>
    <w:multiLevelType w:val="hybridMultilevel"/>
    <w:tmpl w:val="A95C9A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142CEF"/>
    <w:multiLevelType w:val="hybridMultilevel"/>
    <w:tmpl w:val="08560788"/>
    <w:lvl w:ilvl="0" w:tplc="FFFFFFFF">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19F206CE"/>
    <w:multiLevelType w:val="multilevel"/>
    <w:tmpl w:val="F59027C4"/>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2821F32"/>
    <w:multiLevelType w:val="hybridMultilevel"/>
    <w:tmpl w:val="189C708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6131AA"/>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6B76380"/>
    <w:multiLevelType w:val="hybridMultilevel"/>
    <w:tmpl w:val="CD60675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6C350A2"/>
    <w:multiLevelType w:val="hybridMultilevel"/>
    <w:tmpl w:val="EC1A389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6DC0040"/>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9195EB1"/>
    <w:multiLevelType w:val="hybridMultilevel"/>
    <w:tmpl w:val="DDEE9D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4369E1"/>
    <w:multiLevelType w:val="hybridMultilevel"/>
    <w:tmpl w:val="54FEF6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726F3"/>
    <w:multiLevelType w:val="multilevel"/>
    <w:tmpl w:val="034CBFA4"/>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AA7509"/>
    <w:multiLevelType w:val="hybridMultilevel"/>
    <w:tmpl w:val="CCCE6F2A"/>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5B822AA"/>
    <w:multiLevelType w:val="hybridMultilevel"/>
    <w:tmpl w:val="08560788"/>
    <w:lvl w:ilvl="0" w:tplc="FFFFFFFF">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36274535"/>
    <w:multiLevelType w:val="hybridMultilevel"/>
    <w:tmpl w:val="05B8D83E"/>
    <w:lvl w:ilvl="0" w:tplc="9DBA9310">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B5539F"/>
    <w:multiLevelType w:val="hybridMultilevel"/>
    <w:tmpl w:val="BACEF6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856A25"/>
    <w:multiLevelType w:val="hybridMultilevel"/>
    <w:tmpl w:val="C38A05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EBD1103"/>
    <w:multiLevelType w:val="hybridMultilevel"/>
    <w:tmpl w:val="A5EA8C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D9735D"/>
    <w:multiLevelType w:val="multilevel"/>
    <w:tmpl w:val="2A24FD06"/>
    <w:numStyleLink w:val="NUMBERLISR"/>
  </w:abstractNum>
  <w:abstractNum w:abstractNumId="33" w15:restartNumberingAfterBreak="0">
    <w:nsid w:val="47CE7B6A"/>
    <w:multiLevelType w:val="hybridMultilevel"/>
    <w:tmpl w:val="A35C98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4C4875"/>
    <w:multiLevelType w:val="hybridMultilevel"/>
    <w:tmpl w:val="0DB07F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7C0AB3"/>
    <w:multiLevelType w:val="hybridMultilevel"/>
    <w:tmpl w:val="7A8CD7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91F6F35"/>
    <w:multiLevelType w:val="hybridMultilevel"/>
    <w:tmpl w:val="1A128B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DED44C3"/>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4FE830E4"/>
    <w:multiLevelType w:val="hybridMultilevel"/>
    <w:tmpl w:val="9F0622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403D4E"/>
    <w:multiLevelType w:val="hybridMultilevel"/>
    <w:tmpl w:val="824E5B14"/>
    <w:lvl w:ilvl="0" w:tplc="04090015">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519E61D9"/>
    <w:multiLevelType w:val="hybridMultilevel"/>
    <w:tmpl w:val="70EC918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37B53D5"/>
    <w:multiLevelType w:val="multilevel"/>
    <w:tmpl w:val="2DE03AE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1B4F92"/>
    <w:multiLevelType w:val="multilevel"/>
    <w:tmpl w:val="44D65D04"/>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A1B0346"/>
    <w:multiLevelType w:val="hybridMultilevel"/>
    <w:tmpl w:val="7714C8B4"/>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5F6E5604"/>
    <w:multiLevelType w:val="hybridMultilevel"/>
    <w:tmpl w:val="DD8E521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2092F07"/>
    <w:multiLevelType w:val="multilevel"/>
    <w:tmpl w:val="FD42806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2F82016"/>
    <w:multiLevelType w:val="hybridMultilevel"/>
    <w:tmpl w:val="58E23C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0508EA"/>
    <w:multiLevelType w:val="hybridMultilevel"/>
    <w:tmpl w:val="6EB821FC"/>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8123820"/>
    <w:multiLevelType w:val="hybridMultilevel"/>
    <w:tmpl w:val="7FF2E81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689D1E48"/>
    <w:multiLevelType w:val="hybridMultilevel"/>
    <w:tmpl w:val="D67280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BED4343"/>
    <w:multiLevelType w:val="hybridMultilevel"/>
    <w:tmpl w:val="87A64F8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E6A2ECD"/>
    <w:multiLevelType w:val="hybridMultilevel"/>
    <w:tmpl w:val="AF7A4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F2A62DE"/>
    <w:multiLevelType w:val="multilevel"/>
    <w:tmpl w:val="2E502552"/>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F846FE7"/>
    <w:multiLevelType w:val="hybridMultilevel"/>
    <w:tmpl w:val="7A8CD70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70E43582"/>
    <w:multiLevelType w:val="hybridMultilevel"/>
    <w:tmpl w:val="C3AAC6FE"/>
    <w:lvl w:ilvl="0" w:tplc="04090015">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71807BA4"/>
    <w:multiLevelType w:val="hybridMultilevel"/>
    <w:tmpl w:val="7FF2E81E"/>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72CE067F"/>
    <w:multiLevelType w:val="hybridMultilevel"/>
    <w:tmpl w:val="4C68A5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73D343BB"/>
    <w:multiLevelType w:val="hybridMultilevel"/>
    <w:tmpl w:val="33021D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297557"/>
    <w:multiLevelType w:val="hybridMultilevel"/>
    <w:tmpl w:val="C032DA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365733"/>
    <w:multiLevelType w:val="hybridMultilevel"/>
    <w:tmpl w:val="3ACC06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742011C"/>
    <w:multiLevelType w:val="hybridMultilevel"/>
    <w:tmpl w:val="950C8A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4D6F5A"/>
    <w:multiLevelType w:val="hybridMultilevel"/>
    <w:tmpl w:val="384045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693673"/>
    <w:multiLevelType w:val="hybridMultilevel"/>
    <w:tmpl w:val="04544BF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B0966AB"/>
    <w:multiLevelType w:val="hybridMultilevel"/>
    <w:tmpl w:val="E910B6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B9675AB"/>
    <w:multiLevelType w:val="hybridMultilevel"/>
    <w:tmpl w:val="E03046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B534DB"/>
    <w:multiLevelType w:val="hybridMultilevel"/>
    <w:tmpl w:val="072C9446"/>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638471">
    <w:abstractNumId w:val="16"/>
  </w:num>
  <w:num w:numId="2" w16cid:durableId="1218395699">
    <w:abstractNumId w:val="5"/>
  </w:num>
  <w:num w:numId="3" w16cid:durableId="399862457">
    <w:abstractNumId w:val="14"/>
  </w:num>
  <w:num w:numId="4" w16cid:durableId="1672754652">
    <w:abstractNumId w:val="0"/>
  </w:num>
  <w:num w:numId="5" w16cid:durableId="1845778488">
    <w:abstractNumId w:val="47"/>
  </w:num>
  <w:num w:numId="6" w16cid:durableId="2031101867">
    <w:abstractNumId w:val="10"/>
  </w:num>
  <w:num w:numId="7" w16cid:durableId="1650208434">
    <w:abstractNumId w:val="25"/>
  </w:num>
  <w:num w:numId="8" w16cid:durableId="611478691">
    <w:abstractNumId w:val="28"/>
  </w:num>
  <w:num w:numId="9" w16cid:durableId="398358901">
    <w:abstractNumId w:val="36"/>
  </w:num>
  <w:num w:numId="10" w16cid:durableId="667824832">
    <w:abstractNumId w:val="35"/>
  </w:num>
  <w:num w:numId="11" w16cid:durableId="528490819">
    <w:abstractNumId w:val="19"/>
  </w:num>
  <w:num w:numId="12" w16cid:durableId="762336964">
    <w:abstractNumId w:val="55"/>
  </w:num>
  <w:num w:numId="13" w16cid:durableId="98112569">
    <w:abstractNumId w:val="63"/>
  </w:num>
  <w:num w:numId="14" w16cid:durableId="1486431064">
    <w:abstractNumId w:val="2"/>
  </w:num>
  <w:num w:numId="15" w16cid:durableId="638387487">
    <w:abstractNumId w:val="59"/>
  </w:num>
  <w:num w:numId="16" w16cid:durableId="241961523">
    <w:abstractNumId w:val="44"/>
  </w:num>
  <w:num w:numId="17" w16cid:durableId="1340044540">
    <w:abstractNumId w:val="30"/>
  </w:num>
  <w:num w:numId="18" w16cid:durableId="42565585">
    <w:abstractNumId w:val="29"/>
  </w:num>
  <w:num w:numId="19" w16cid:durableId="695622156">
    <w:abstractNumId w:val="27"/>
  </w:num>
  <w:num w:numId="20" w16cid:durableId="1107045549">
    <w:abstractNumId w:val="13"/>
  </w:num>
  <w:num w:numId="21" w16cid:durableId="189340783">
    <w:abstractNumId w:val="26"/>
  </w:num>
  <w:num w:numId="22" w16cid:durableId="925652088">
    <w:abstractNumId w:val="31"/>
  </w:num>
  <w:num w:numId="23" w16cid:durableId="890848281">
    <w:abstractNumId w:val="32"/>
  </w:num>
  <w:num w:numId="24" w16cid:durableId="271789064">
    <w:abstractNumId w:val="6"/>
  </w:num>
  <w:num w:numId="25" w16cid:durableId="754861914">
    <w:abstractNumId w:val="20"/>
  </w:num>
  <w:num w:numId="26" w16cid:durableId="705835673">
    <w:abstractNumId w:val="46"/>
  </w:num>
  <w:num w:numId="27" w16cid:durableId="1576822902">
    <w:abstractNumId w:val="38"/>
  </w:num>
  <w:num w:numId="28" w16cid:durableId="2091539211">
    <w:abstractNumId w:val="7"/>
  </w:num>
  <w:num w:numId="29" w16cid:durableId="514270001">
    <w:abstractNumId w:val="39"/>
  </w:num>
  <w:num w:numId="30" w16cid:durableId="115759838">
    <w:abstractNumId w:val="40"/>
  </w:num>
  <w:num w:numId="31" w16cid:durableId="1421680272">
    <w:abstractNumId w:val="4"/>
  </w:num>
  <w:num w:numId="32" w16cid:durableId="1062753548">
    <w:abstractNumId w:val="43"/>
  </w:num>
  <w:num w:numId="33" w16cid:durableId="1346134660">
    <w:abstractNumId w:val="22"/>
  </w:num>
  <w:num w:numId="34" w16cid:durableId="1947422730">
    <w:abstractNumId w:val="49"/>
  </w:num>
  <w:num w:numId="35" w16cid:durableId="644745061">
    <w:abstractNumId w:val="37"/>
  </w:num>
  <w:num w:numId="36" w16cid:durableId="1971788056">
    <w:abstractNumId w:val="18"/>
  </w:num>
  <w:num w:numId="37" w16cid:durableId="1298560354">
    <w:abstractNumId w:val="45"/>
  </w:num>
  <w:num w:numId="38" w16cid:durableId="1912613183">
    <w:abstractNumId w:val="56"/>
  </w:num>
  <w:num w:numId="39" w16cid:durableId="1160463548">
    <w:abstractNumId w:val="12"/>
  </w:num>
  <w:num w:numId="40" w16cid:durableId="470288987">
    <w:abstractNumId w:val="57"/>
  </w:num>
  <w:num w:numId="41" w16cid:durableId="1979333341">
    <w:abstractNumId w:val="58"/>
  </w:num>
  <w:num w:numId="42" w16cid:durableId="1836846805">
    <w:abstractNumId w:val="23"/>
  </w:num>
  <w:num w:numId="43" w16cid:durableId="1677003498">
    <w:abstractNumId w:val="60"/>
  </w:num>
  <w:num w:numId="44" w16cid:durableId="777799937">
    <w:abstractNumId w:val="61"/>
  </w:num>
  <w:num w:numId="45" w16cid:durableId="184562660">
    <w:abstractNumId w:val="54"/>
  </w:num>
  <w:num w:numId="46" w16cid:durableId="1406102236">
    <w:abstractNumId w:val="53"/>
  </w:num>
  <w:num w:numId="47" w16cid:durableId="1477987125">
    <w:abstractNumId w:val="48"/>
  </w:num>
  <w:num w:numId="48" w16cid:durableId="1842230967">
    <w:abstractNumId w:val="11"/>
  </w:num>
  <w:num w:numId="49" w16cid:durableId="478965700">
    <w:abstractNumId w:val="62"/>
  </w:num>
  <w:num w:numId="50" w16cid:durableId="709692009">
    <w:abstractNumId w:val="3"/>
  </w:num>
  <w:num w:numId="51" w16cid:durableId="283318027">
    <w:abstractNumId w:val="50"/>
  </w:num>
  <w:num w:numId="52" w16cid:durableId="1786970955">
    <w:abstractNumId w:val="17"/>
  </w:num>
  <w:num w:numId="53" w16cid:durableId="2102405799">
    <w:abstractNumId w:val="1"/>
  </w:num>
  <w:num w:numId="54" w16cid:durableId="1497189114">
    <w:abstractNumId w:val="51"/>
  </w:num>
  <w:num w:numId="55" w16cid:durableId="1116564843">
    <w:abstractNumId w:val="15"/>
  </w:num>
  <w:num w:numId="56" w16cid:durableId="1652825659">
    <w:abstractNumId w:val="24"/>
  </w:num>
  <w:num w:numId="57" w16cid:durableId="432558385">
    <w:abstractNumId w:val="52"/>
  </w:num>
  <w:num w:numId="58" w16cid:durableId="1260678408">
    <w:abstractNumId w:val="42"/>
  </w:num>
  <w:num w:numId="59" w16cid:durableId="448625805">
    <w:abstractNumId w:val="64"/>
  </w:num>
  <w:num w:numId="60" w16cid:durableId="1536306038">
    <w:abstractNumId w:val="41"/>
  </w:num>
  <w:num w:numId="61" w16cid:durableId="873540475">
    <w:abstractNumId w:val="33"/>
  </w:num>
  <w:num w:numId="62" w16cid:durableId="905457346">
    <w:abstractNumId w:val="9"/>
  </w:num>
  <w:num w:numId="63" w16cid:durableId="1068918911">
    <w:abstractNumId w:val="8"/>
  </w:num>
  <w:num w:numId="64" w16cid:durableId="993097494">
    <w:abstractNumId w:val="34"/>
  </w:num>
  <w:num w:numId="65" w16cid:durableId="1428504845">
    <w:abstractNumId w:val="21"/>
  </w:num>
  <w:num w:numId="66" w16cid:durableId="696658425">
    <w:abstractNumId w:val="6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24BFA"/>
    <w:rsid w:val="00030EA1"/>
    <w:rsid w:val="00035783"/>
    <w:rsid w:val="00045EA2"/>
    <w:rsid w:val="00052209"/>
    <w:rsid w:val="00055C42"/>
    <w:rsid w:val="00071744"/>
    <w:rsid w:val="00082AC5"/>
    <w:rsid w:val="00084D94"/>
    <w:rsid w:val="00097080"/>
    <w:rsid w:val="00097644"/>
    <w:rsid w:val="000A3B5C"/>
    <w:rsid w:val="000B1EB3"/>
    <w:rsid w:val="000B4BD0"/>
    <w:rsid w:val="000C527E"/>
    <w:rsid w:val="000C7A5A"/>
    <w:rsid w:val="000E40E7"/>
    <w:rsid w:val="000F6D64"/>
    <w:rsid w:val="00101590"/>
    <w:rsid w:val="0011790D"/>
    <w:rsid w:val="00123C94"/>
    <w:rsid w:val="001440AC"/>
    <w:rsid w:val="00152F3C"/>
    <w:rsid w:val="00167691"/>
    <w:rsid w:val="001732A4"/>
    <w:rsid w:val="00176707"/>
    <w:rsid w:val="00180D06"/>
    <w:rsid w:val="0019444D"/>
    <w:rsid w:val="001A5ACF"/>
    <w:rsid w:val="001B78C1"/>
    <w:rsid w:val="001C04C4"/>
    <w:rsid w:val="001E0B84"/>
    <w:rsid w:val="001E201D"/>
    <w:rsid w:val="002020B6"/>
    <w:rsid w:val="00203449"/>
    <w:rsid w:val="0024433A"/>
    <w:rsid w:val="00247A05"/>
    <w:rsid w:val="0025605D"/>
    <w:rsid w:val="00256D7C"/>
    <w:rsid w:val="0026234E"/>
    <w:rsid w:val="00262FB4"/>
    <w:rsid w:val="00286F74"/>
    <w:rsid w:val="002A0F79"/>
    <w:rsid w:val="002A737A"/>
    <w:rsid w:val="002B7EEB"/>
    <w:rsid w:val="002C619D"/>
    <w:rsid w:val="002D0148"/>
    <w:rsid w:val="002D03A8"/>
    <w:rsid w:val="002D4C9F"/>
    <w:rsid w:val="002D7DBA"/>
    <w:rsid w:val="002E410E"/>
    <w:rsid w:val="002E7374"/>
    <w:rsid w:val="002F2EB7"/>
    <w:rsid w:val="0030211B"/>
    <w:rsid w:val="00312F76"/>
    <w:rsid w:val="00336BF4"/>
    <w:rsid w:val="00341C6C"/>
    <w:rsid w:val="003428F4"/>
    <w:rsid w:val="00354EFF"/>
    <w:rsid w:val="00356B58"/>
    <w:rsid w:val="003710A7"/>
    <w:rsid w:val="003726C5"/>
    <w:rsid w:val="00377C68"/>
    <w:rsid w:val="00392575"/>
    <w:rsid w:val="00392FFD"/>
    <w:rsid w:val="003A30E0"/>
    <w:rsid w:val="003A4188"/>
    <w:rsid w:val="003A5049"/>
    <w:rsid w:val="003B3C7D"/>
    <w:rsid w:val="003C4C45"/>
    <w:rsid w:val="003D1D19"/>
    <w:rsid w:val="003D648F"/>
    <w:rsid w:val="003E05EB"/>
    <w:rsid w:val="003E5AD4"/>
    <w:rsid w:val="00415CA5"/>
    <w:rsid w:val="00421FAE"/>
    <w:rsid w:val="00426681"/>
    <w:rsid w:val="00430E0B"/>
    <w:rsid w:val="004350F4"/>
    <w:rsid w:val="004359F3"/>
    <w:rsid w:val="00435F99"/>
    <w:rsid w:val="00441C97"/>
    <w:rsid w:val="00443978"/>
    <w:rsid w:val="00445328"/>
    <w:rsid w:val="00446667"/>
    <w:rsid w:val="004522F2"/>
    <w:rsid w:val="00452450"/>
    <w:rsid w:val="00457CD4"/>
    <w:rsid w:val="0046064A"/>
    <w:rsid w:val="00474BA6"/>
    <w:rsid w:val="004855DB"/>
    <w:rsid w:val="00485A59"/>
    <w:rsid w:val="004876F5"/>
    <w:rsid w:val="00496BBF"/>
    <w:rsid w:val="004A2915"/>
    <w:rsid w:val="004B0072"/>
    <w:rsid w:val="004B36D5"/>
    <w:rsid w:val="004B6174"/>
    <w:rsid w:val="004C769E"/>
    <w:rsid w:val="004D1390"/>
    <w:rsid w:val="004D1FA7"/>
    <w:rsid w:val="004D28F5"/>
    <w:rsid w:val="004D3919"/>
    <w:rsid w:val="004D48F2"/>
    <w:rsid w:val="004D4EDB"/>
    <w:rsid w:val="004F5B95"/>
    <w:rsid w:val="00502A52"/>
    <w:rsid w:val="00513572"/>
    <w:rsid w:val="00530B63"/>
    <w:rsid w:val="00532A13"/>
    <w:rsid w:val="005354E1"/>
    <w:rsid w:val="00542A1C"/>
    <w:rsid w:val="00544CB9"/>
    <w:rsid w:val="00550392"/>
    <w:rsid w:val="0055223C"/>
    <w:rsid w:val="00556C5C"/>
    <w:rsid w:val="0055714F"/>
    <w:rsid w:val="00562F0F"/>
    <w:rsid w:val="00565486"/>
    <w:rsid w:val="00573034"/>
    <w:rsid w:val="00574204"/>
    <w:rsid w:val="005759B0"/>
    <w:rsid w:val="005A0C77"/>
    <w:rsid w:val="005A51D0"/>
    <w:rsid w:val="005D3755"/>
    <w:rsid w:val="005F363A"/>
    <w:rsid w:val="00604DB4"/>
    <w:rsid w:val="0060793B"/>
    <w:rsid w:val="00610256"/>
    <w:rsid w:val="00612917"/>
    <w:rsid w:val="0061309B"/>
    <w:rsid w:val="00637260"/>
    <w:rsid w:val="0065476D"/>
    <w:rsid w:val="00656CC4"/>
    <w:rsid w:val="00657118"/>
    <w:rsid w:val="00657BEE"/>
    <w:rsid w:val="00661370"/>
    <w:rsid w:val="006635A5"/>
    <w:rsid w:val="006638A2"/>
    <w:rsid w:val="0066403A"/>
    <w:rsid w:val="0066778C"/>
    <w:rsid w:val="006771CF"/>
    <w:rsid w:val="0068331B"/>
    <w:rsid w:val="006954C6"/>
    <w:rsid w:val="00697B22"/>
    <w:rsid w:val="006A0AF1"/>
    <w:rsid w:val="006A4792"/>
    <w:rsid w:val="006A4E21"/>
    <w:rsid w:val="006A4F10"/>
    <w:rsid w:val="006B0B08"/>
    <w:rsid w:val="006B3875"/>
    <w:rsid w:val="006D3A68"/>
    <w:rsid w:val="006E36C2"/>
    <w:rsid w:val="006F7D03"/>
    <w:rsid w:val="00723E8F"/>
    <w:rsid w:val="00724DBF"/>
    <w:rsid w:val="00733C7E"/>
    <w:rsid w:val="00734306"/>
    <w:rsid w:val="00745200"/>
    <w:rsid w:val="007720A1"/>
    <w:rsid w:val="007813AB"/>
    <w:rsid w:val="0078583F"/>
    <w:rsid w:val="00794043"/>
    <w:rsid w:val="007A4D48"/>
    <w:rsid w:val="007B51A6"/>
    <w:rsid w:val="007C3C3D"/>
    <w:rsid w:val="007D7331"/>
    <w:rsid w:val="007E0EB7"/>
    <w:rsid w:val="007E5528"/>
    <w:rsid w:val="007F7638"/>
    <w:rsid w:val="00815AA0"/>
    <w:rsid w:val="008278EB"/>
    <w:rsid w:val="00873676"/>
    <w:rsid w:val="008832B1"/>
    <w:rsid w:val="00886FA4"/>
    <w:rsid w:val="00897E20"/>
    <w:rsid w:val="008A5406"/>
    <w:rsid w:val="008B7144"/>
    <w:rsid w:val="008C24DB"/>
    <w:rsid w:val="008C38E0"/>
    <w:rsid w:val="008D5093"/>
    <w:rsid w:val="008D5875"/>
    <w:rsid w:val="008F1FFC"/>
    <w:rsid w:val="00900C8C"/>
    <w:rsid w:val="00903EBF"/>
    <w:rsid w:val="00904010"/>
    <w:rsid w:val="00923E78"/>
    <w:rsid w:val="00930AC1"/>
    <w:rsid w:val="00960383"/>
    <w:rsid w:val="009673FD"/>
    <w:rsid w:val="009676D8"/>
    <w:rsid w:val="00980A46"/>
    <w:rsid w:val="00980BBA"/>
    <w:rsid w:val="009819DF"/>
    <w:rsid w:val="00982BE8"/>
    <w:rsid w:val="00984E30"/>
    <w:rsid w:val="009A1FE7"/>
    <w:rsid w:val="009A2AEF"/>
    <w:rsid w:val="009A634C"/>
    <w:rsid w:val="009D7FCA"/>
    <w:rsid w:val="00A00C55"/>
    <w:rsid w:val="00A20267"/>
    <w:rsid w:val="00A27282"/>
    <w:rsid w:val="00A27ED6"/>
    <w:rsid w:val="00A332E6"/>
    <w:rsid w:val="00A41E98"/>
    <w:rsid w:val="00A443D6"/>
    <w:rsid w:val="00A57A8E"/>
    <w:rsid w:val="00A740AA"/>
    <w:rsid w:val="00A86F7D"/>
    <w:rsid w:val="00A94003"/>
    <w:rsid w:val="00A94CA4"/>
    <w:rsid w:val="00A9573E"/>
    <w:rsid w:val="00AB5F90"/>
    <w:rsid w:val="00AC2A6F"/>
    <w:rsid w:val="00AE6078"/>
    <w:rsid w:val="00AE6D9E"/>
    <w:rsid w:val="00AF3B2A"/>
    <w:rsid w:val="00AF403F"/>
    <w:rsid w:val="00B20A07"/>
    <w:rsid w:val="00B242B9"/>
    <w:rsid w:val="00B246B4"/>
    <w:rsid w:val="00B47D11"/>
    <w:rsid w:val="00B57EA0"/>
    <w:rsid w:val="00B62E29"/>
    <w:rsid w:val="00B734BC"/>
    <w:rsid w:val="00B817E5"/>
    <w:rsid w:val="00B87FC9"/>
    <w:rsid w:val="00B96818"/>
    <w:rsid w:val="00BB5527"/>
    <w:rsid w:val="00BB566F"/>
    <w:rsid w:val="00BC1339"/>
    <w:rsid w:val="00BC7B88"/>
    <w:rsid w:val="00BD43E8"/>
    <w:rsid w:val="00BE3F8F"/>
    <w:rsid w:val="00BF705A"/>
    <w:rsid w:val="00C0439C"/>
    <w:rsid w:val="00C31209"/>
    <w:rsid w:val="00C40EE6"/>
    <w:rsid w:val="00C42B39"/>
    <w:rsid w:val="00C801E5"/>
    <w:rsid w:val="00C812FB"/>
    <w:rsid w:val="00C83374"/>
    <w:rsid w:val="00C91062"/>
    <w:rsid w:val="00C97E56"/>
    <w:rsid w:val="00CA15FB"/>
    <w:rsid w:val="00CA5FEB"/>
    <w:rsid w:val="00CC1BC5"/>
    <w:rsid w:val="00CC31F2"/>
    <w:rsid w:val="00CC4726"/>
    <w:rsid w:val="00CD24EE"/>
    <w:rsid w:val="00CE0BD2"/>
    <w:rsid w:val="00CE5158"/>
    <w:rsid w:val="00CE6AAC"/>
    <w:rsid w:val="00D01B8C"/>
    <w:rsid w:val="00D0586E"/>
    <w:rsid w:val="00D061A9"/>
    <w:rsid w:val="00D13358"/>
    <w:rsid w:val="00D13EF9"/>
    <w:rsid w:val="00D14BF0"/>
    <w:rsid w:val="00D16C00"/>
    <w:rsid w:val="00D17583"/>
    <w:rsid w:val="00D17BC0"/>
    <w:rsid w:val="00D2300C"/>
    <w:rsid w:val="00D40CCE"/>
    <w:rsid w:val="00D5627A"/>
    <w:rsid w:val="00D56FCE"/>
    <w:rsid w:val="00D66E67"/>
    <w:rsid w:val="00D724D6"/>
    <w:rsid w:val="00D82CAC"/>
    <w:rsid w:val="00D87FA1"/>
    <w:rsid w:val="00D9311F"/>
    <w:rsid w:val="00D94AD7"/>
    <w:rsid w:val="00DA35B2"/>
    <w:rsid w:val="00DB0EDC"/>
    <w:rsid w:val="00DB3AEA"/>
    <w:rsid w:val="00DB4291"/>
    <w:rsid w:val="00DC1266"/>
    <w:rsid w:val="00DC65AF"/>
    <w:rsid w:val="00DD5EB4"/>
    <w:rsid w:val="00DE1EDE"/>
    <w:rsid w:val="00DE7FD4"/>
    <w:rsid w:val="00DF32B1"/>
    <w:rsid w:val="00DF5B84"/>
    <w:rsid w:val="00E026A2"/>
    <w:rsid w:val="00E15511"/>
    <w:rsid w:val="00E211FA"/>
    <w:rsid w:val="00E27025"/>
    <w:rsid w:val="00E308E7"/>
    <w:rsid w:val="00E403C5"/>
    <w:rsid w:val="00E404E4"/>
    <w:rsid w:val="00E51A2B"/>
    <w:rsid w:val="00E5576F"/>
    <w:rsid w:val="00E61E5B"/>
    <w:rsid w:val="00E74F2A"/>
    <w:rsid w:val="00E80656"/>
    <w:rsid w:val="00E8347B"/>
    <w:rsid w:val="00E83A40"/>
    <w:rsid w:val="00E93651"/>
    <w:rsid w:val="00EA13F5"/>
    <w:rsid w:val="00EA358C"/>
    <w:rsid w:val="00ED29B8"/>
    <w:rsid w:val="00ED7BF5"/>
    <w:rsid w:val="00EE2502"/>
    <w:rsid w:val="00EF0036"/>
    <w:rsid w:val="00EF1504"/>
    <w:rsid w:val="00F00764"/>
    <w:rsid w:val="00F02903"/>
    <w:rsid w:val="00F10461"/>
    <w:rsid w:val="00F104F2"/>
    <w:rsid w:val="00F2061A"/>
    <w:rsid w:val="00F34478"/>
    <w:rsid w:val="00F34EC7"/>
    <w:rsid w:val="00F37944"/>
    <w:rsid w:val="00F4752A"/>
    <w:rsid w:val="00F65EE5"/>
    <w:rsid w:val="00F81DDF"/>
    <w:rsid w:val="00F83C85"/>
    <w:rsid w:val="00FA352D"/>
    <w:rsid w:val="00FA64C4"/>
    <w:rsid w:val="00FB0ABB"/>
    <w:rsid w:val="00FB0BBD"/>
    <w:rsid w:val="00FC397A"/>
    <w:rsid w:val="00FD485A"/>
    <w:rsid w:val="00FD73AF"/>
    <w:rsid w:val="00FE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A6F"/>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DD5EB4"/>
    <w:pPr>
      <w:numPr>
        <w:numId w:val="19"/>
      </w:num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semiHidden/>
    <w:rsid w:val="00A2026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val="0"/>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val="0"/>
      <w:i/>
      <w:iCs/>
      <w:color w:val="0F4761" w:themeColor="accent1" w:themeShade="BF"/>
      <w:kern w:val="0"/>
    </w:rPr>
  </w:style>
  <w:style w:type="character" w:styleId="IntenseReference">
    <w:name w:val="Intense Reference"/>
    <w:basedOn w:val="DefaultParagraphFont"/>
    <w:uiPriority w:val="32"/>
    <w:qFormat/>
    <w:rsid w:val="00A20267"/>
    <w:rPr>
      <w:b/>
      <w:bCs w:val="0"/>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val="0"/>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val="0"/>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val="0"/>
      <w:kern w:val="0"/>
    </w:rPr>
  </w:style>
  <w:style w:type="numbering" w:customStyle="1" w:styleId="NUMBERLISR">
    <w:name w:val="NUMBER LISR"/>
    <w:uiPriority w:val="99"/>
    <w:rsid w:val="00E211FA"/>
    <w:pPr>
      <w:numPr>
        <w:numId w:val="22"/>
      </w:numPr>
    </w:pPr>
  </w:style>
  <w:style w:type="paragraph" w:customStyle="1" w:styleId="NUMBERLIST">
    <w:name w:val="NUMBER LIST"/>
    <w:basedOn w:val="ListParagraph"/>
    <w:link w:val="NUMBERLISTChar"/>
    <w:qFormat/>
    <w:rsid w:val="00657BEE"/>
    <w:pPr>
      <w:numPr>
        <w:numId w:val="23"/>
      </w:numPr>
      <w:ind w:left="360"/>
    </w:pPr>
  </w:style>
  <w:style w:type="character" w:customStyle="1" w:styleId="NUMBERLISTChar">
    <w:name w:val="NUMBER LIST Char"/>
    <w:basedOn w:val="DefaultParagraphFont"/>
    <w:link w:val="NUMBERLIST"/>
    <w:rsid w:val="00657BEE"/>
    <w:rPr>
      <w:rFonts w:eastAsiaTheme="minorEastAsia" w:cstheme="minorBidi"/>
      <w:kern w:val="0"/>
      <w:lang w:eastAsia="zh-CN"/>
    </w:rPr>
  </w:style>
  <w:style w:type="numbering" w:customStyle="1" w:styleId="NUMBERLISR1">
    <w:name w:val="NUMBER LISR1"/>
    <w:uiPriority w:val="99"/>
    <w:rsid w:val="0061309B"/>
  </w:style>
  <w:style w:type="numbering" w:customStyle="1" w:styleId="NUMBERLISR2">
    <w:name w:val="NUMBER LISR2"/>
    <w:uiPriority w:val="99"/>
    <w:rsid w:val="00883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18</Pages>
  <Words>5397</Words>
  <Characters>30768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 POL 138 Practice Exam 2.docx</dc:title>
  <dc:subject/>
  <dc:creator>L.J Zigerell</dc:creator>
  <cp:keywords/>
  <dc:description/>
  <cp:lastModifiedBy>Zigerell, L.J</cp:lastModifiedBy>
  <cp:revision>89</cp:revision>
  <cp:lastPrinted>2026-02-23T15:17:00Z</cp:lastPrinted>
  <dcterms:created xsi:type="dcterms:W3CDTF">2025-09-12T16:35:00Z</dcterms:created>
  <dcterms:modified xsi:type="dcterms:W3CDTF">2026-03-27T16:45:00Z</dcterms:modified>
</cp:coreProperties>
</file>