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9B44" w14:textId="77777777" w:rsidR="000E029B" w:rsidRPr="00483740" w:rsidRDefault="000E029B" w:rsidP="000E029B">
      <w:pPr>
        <w:rPr>
          <w:rFonts w:ascii="Franklin Gothic Demi" w:hAnsi="Franklin Gothic Demi"/>
          <w:sz w:val="32"/>
          <w:szCs w:val="28"/>
        </w:rPr>
      </w:pPr>
      <w:r w:rsidRPr="00483740">
        <w:rPr>
          <w:rFonts w:ascii="Franklin Gothic Demi" w:hAnsi="Franklin Gothic Demi"/>
          <w:sz w:val="32"/>
          <w:szCs w:val="28"/>
        </w:rPr>
        <w:t>POL 138 Quantitative Reasoning in Political Science</w:t>
      </w:r>
    </w:p>
    <w:p w14:paraId="4C74344F" w14:textId="72DA1C3C" w:rsidR="009248A3" w:rsidRPr="009248A3" w:rsidRDefault="009248A3" w:rsidP="009248A3">
      <w:pPr>
        <w:pStyle w:val="Heading1"/>
      </w:pPr>
      <w:r w:rsidRPr="009248A3">
        <w:t xml:space="preserve">Considerations about </w:t>
      </w:r>
      <w:r w:rsidR="000E029B">
        <w:t xml:space="preserve">statistical </w:t>
      </w:r>
      <w:r w:rsidRPr="009248A3">
        <w:t>control</w:t>
      </w:r>
    </w:p>
    <w:p w14:paraId="4C18F65E" w14:textId="2FA15682" w:rsidR="009248A3" w:rsidRPr="009248A3" w:rsidRDefault="009248A3" w:rsidP="00A55C54">
      <w:pPr>
        <w:pStyle w:val="Foo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Suppose that, for a hypothetical population</w:t>
      </w:r>
      <w:r w:rsidR="00552064">
        <w:rPr>
          <w:rFonts w:ascii="Times New Roman" w:hAnsi="Times New Roman" w:cs="Times New Roman"/>
          <w:bCs/>
        </w:rPr>
        <w:t xml:space="preserve"> of eight participants</w:t>
      </w:r>
      <w:r>
        <w:rPr>
          <w:rFonts w:ascii="Times New Roman" w:hAnsi="Times New Roman" w:cs="Times New Roman"/>
          <w:bCs/>
        </w:rPr>
        <w:t>, the data in the plot below indicate participant ratings about Donald Trump (</w:t>
      </w:r>
      <w:proofErr w:type="spellStart"/>
      <w:r w:rsidRPr="009248A3">
        <w:rPr>
          <w:rFonts w:ascii="Aptos Mono" w:hAnsi="Aptos Mono" w:cs="Times New Roman"/>
          <w:b/>
        </w:rPr>
        <w:t>FTTRUMP</w:t>
      </w:r>
      <w:proofErr w:type="spellEnd"/>
      <w:r>
        <w:rPr>
          <w:rFonts w:ascii="Times New Roman" w:hAnsi="Times New Roman" w:cs="Times New Roman"/>
          <w:bCs/>
        </w:rPr>
        <w:t>), participant ratings about the police (</w:t>
      </w:r>
      <w:proofErr w:type="spellStart"/>
      <w:r w:rsidRPr="009248A3">
        <w:rPr>
          <w:rFonts w:ascii="Aptos Mono" w:hAnsi="Aptos Mono" w:cs="Times New Roman"/>
          <w:b/>
        </w:rPr>
        <w:t>FTPOLICE</w:t>
      </w:r>
      <w:proofErr w:type="spellEnd"/>
      <w:r>
        <w:rPr>
          <w:rFonts w:ascii="Times New Roman" w:hAnsi="Times New Roman" w:cs="Times New Roman"/>
          <w:bCs/>
        </w:rPr>
        <w:t>), and participa</w:t>
      </w:r>
      <w:r w:rsidR="00552064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t</w:t>
      </w:r>
      <w:r w:rsidR="0055206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partisan identification (</w:t>
      </w:r>
      <w:r w:rsidRPr="009248A3">
        <w:rPr>
          <w:rFonts w:ascii="Aptos Mono" w:hAnsi="Aptos Mono" w:cs="Times New Roman"/>
          <w:b/>
        </w:rPr>
        <w:t>P</w:t>
      </w:r>
      <w:r w:rsidR="005D4AC3">
        <w:rPr>
          <w:rFonts w:ascii="Aptos Mono" w:hAnsi="Aptos Mono" w:cs="Times New Roman"/>
          <w:b/>
        </w:rPr>
        <w:t>ID</w:t>
      </w:r>
      <w:r>
        <w:rPr>
          <w:rFonts w:ascii="Times New Roman" w:hAnsi="Times New Roman" w:cs="Times New Roman"/>
          <w:bCs/>
        </w:rPr>
        <w:t>, coded 0 for Democrats and 1 for Republicans</w:t>
      </w:r>
      <w:r w:rsidR="008A38B9">
        <w:rPr>
          <w:rFonts w:ascii="Times New Roman" w:hAnsi="Times New Roman" w:cs="Times New Roman"/>
          <w:bCs/>
        </w:rPr>
        <w:t>)</w:t>
      </w:r>
      <w:r w:rsidR="000A00AC">
        <w:rPr>
          <w:rFonts w:ascii="Times New Roman" w:hAnsi="Times New Roman" w:cs="Times New Roman"/>
          <w:bCs/>
        </w:rPr>
        <w:t>.</w:t>
      </w:r>
    </w:p>
    <w:p w14:paraId="65318C60" w14:textId="77777777" w:rsidR="009248A3" w:rsidRPr="009248A3" w:rsidRDefault="009248A3" w:rsidP="00A55C54">
      <w:pPr>
        <w:pStyle w:val="Footer"/>
        <w:rPr>
          <w:rFonts w:ascii="Times New Roman" w:hAnsi="Times New Roman" w:cs="Times New Roman"/>
          <w:bCs/>
        </w:rPr>
      </w:pPr>
    </w:p>
    <w:p w14:paraId="2D81AEB8" w14:textId="77777777" w:rsidR="00075328" w:rsidRDefault="00075328" w:rsidP="000A00AC">
      <w:pPr>
        <w:pStyle w:val="Footer"/>
        <w:ind w:left="360"/>
        <w:rPr>
          <w:rFonts w:ascii="Times New Roman" w:hAnsi="Times New Roman" w:cs="Times New Roman"/>
          <w:bCs/>
        </w:rPr>
        <w:sectPr w:rsidR="00075328" w:rsidSect="000A00AC">
          <w:type w:val="continuous"/>
          <w:pgSz w:w="12240" w:h="15840"/>
          <w:pgMar w:top="1440" w:right="1152" w:bottom="1440" w:left="1152" w:header="720" w:footer="720" w:gutter="0"/>
          <w:cols w:sep="1" w:space="720"/>
          <w:docGrid w:linePitch="360"/>
        </w:sectPr>
      </w:pPr>
    </w:p>
    <w:p w14:paraId="09387952" w14:textId="50D8804F" w:rsidR="000A00AC" w:rsidRDefault="000A00AC" w:rsidP="000A00AC">
      <w:pPr>
        <w:pStyle w:val="Footer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745946B9" wp14:editId="036EE875">
            <wp:extent cx="320040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541" cy="32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2C32" w14:textId="77777777" w:rsidR="000A00AC" w:rsidRDefault="000A00AC" w:rsidP="000A00AC">
      <w:pPr>
        <w:pStyle w:val="Footer"/>
        <w:jc w:val="center"/>
        <w:rPr>
          <w:rFonts w:ascii="Times New Roman" w:hAnsi="Times New Roman" w:cs="Times New Roman"/>
          <w:bCs/>
        </w:rPr>
      </w:pPr>
    </w:p>
    <w:p w14:paraId="75B1CEFD" w14:textId="4F745476" w:rsidR="000A00AC" w:rsidRDefault="000A00AC" w:rsidP="00075328">
      <w:pPr>
        <w:pStyle w:val="Footer"/>
        <w:numPr>
          <w:ilvl w:val="0"/>
          <w:numId w:val="10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Calculate the mean </w:t>
      </w:r>
      <w:proofErr w:type="spellStart"/>
      <w:r w:rsidRPr="000A00AC">
        <w:rPr>
          <w:rFonts w:ascii="Aptos Mono" w:hAnsi="Aptos Mono" w:cs="Times New Roman"/>
          <w:b/>
        </w:rPr>
        <w:t>FTTRUMP</w:t>
      </w:r>
      <w:proofErr w:type="spellEnd"/>
      <w:r>
        <w:rPr>
          <w:rFonts w:ascii="Times New Roman" w:hAnsi="Times New Roman" w:cs="Times New Roman"/>
          <w:bCs/>
        </w:rPr>
        <w:t xml:space="preserve"> when </w:t>
      </w:r>
      <w:proofErr w:type="spellStart"/>
      <w:r w:rsidRPr="000A00AC">
        <w:rPr>
          <w:rFonts w:ascii="Aptos Mono" w:hAnsi="Aptos Mono" w:cs="Times New Roman"/>
          <w:b/>
        </w:rPr>
        <w:t>FTPOLICE</w:t>
      </w:r>
      <w:proofErr w:type="spellEnd"/>
      <w:r>
        <w:rPr>
          <w:rFonts w:ascii="Times New Roman" w:hAnsi="Times New Roman" w:cs="Times New Roman"/>
          <w:bCs/>
        </w:rPr>
        <w:t xml:space="preserve"> equals 0.</w:t>
      </w:r>
    </w:p>
    <w:p w14:paraId="3CD90A89" w14:textId="1912143A" w:rsidR="000A00AC" w:rsidRDefault="000A00AC" w:rsidP="000A00AC">
      <w:pPr>
        <w:pStyle w:val="Footer"/>
        <w:rPr>
          <w:rFonts w:ascii="Times New Roman" w:hAnsi="Times New Roman" w:cs="Times New Roman"/>
          <w:bCs/>
        </w:rPr>
      </w:pPr>
    </w:p>
    <w:p w14:paraId="659EB369" w14:textId="3A715EF8" w:rsidR="000A00AC" w:rsidRDefault="000A00AC" w:rsidP="000A00AC">
      <w:pPr>
        <w:pStyle w:val="Footer"/>
        <w:rPr>
          <w:rFonts w:ascii="Times New Roman" w:hAnsi="Times New Roman" w:cs="Times New Roman"/>
          <w:bCs/>
        </w:rPr>
      </w:pPr>
    </w:p>
    <w:p w14:paraId="4A8C1BC4" w14:textId="77777777" w:rsidR="000A00AC" w:rsidRDefault="000A00AC" w:rsidP="000A00AC">
      <w:pPr>
        <w:pStyle w:val="Footer"/>
        <w:rPr>
          <w:rFonts w:ascii="Times New Roman" w:hAnsi="Times New Roman" w:cs="Times New Roman"/>
          <w:bCs/>
        </w:rPr>
      </w:pPr>
    </w:p>
    <w:p w14:paraId="4FF7A9FF" w14:textId="7C121048" w:rsidR="000A00AC" w:rsidRDefault="000A00AC" w:rsidP="000A00AC">
      <w:pPr>
        <w:pStyle w:val="Footer"/>
        <w:numPr>
          <w:ilvl w:val="0"/>
          <w:numId w:val="10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Calculate the mean </w:t>
      </w:r>
      <w:proofErr w:type="spellStart"/>
      <w:r w:rsidRPr="000A00AC">
        <w:rPr>
          <w:rFonts w:ascii="Aptos Mono" w:hAnsi="Aptos Mono" w:cs="Times New Roman"/>
          <w:b/>
        </w:rPr>
        <w:t>FTTRUMP</w:t>
      </w:r>
      <w:proofErr w:type="spellEnd"/>
      <w:r>
        <w:rPr>
          <w:rFonts w:ascii="Times New Roman" w:hAnsi="Times New Roman" w:cs="Times New Roman"/>
          <w:bCs/>
        </w:rPr>
        <w:t xml:space="preserve"> when </w:t>
      </w:r>
      <w:proofErr w:type="spellStart"/>
      <w:r w:rsidRPr="000A00AC">
        <w:rPr>
          <w:rFonts w:ascii="Aptos Mono" w:hAnsi="Aptos Mono" w:cs="Times New Roman"/>
          <w:b/>
        </w:rPr>
        <w:t>FTPOLICE</w:t>
      </w:r>
      <w:proofErr w:type="spellEnd"/>
      <w:r>
        <w:rPr>
          <w:rFonts w:ascii="Times New Roman" w:hAnsi="Times New Roman" w:cs="Times New Roman"/>
          <w:bCs/>
        </w:rPr>
        <w:t xml:space="preserve"> equals 100.</w:t>
      </w:r>
    </w:p>
    <w:p w14:paraId="68AB721E" w14:textId="038ECBA1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182686E7" w14:textId="1CE96D85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56603AE5" w14:textId="77777777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0E6BC38E" w14:textId="2D7E22F0" w:rsidR="00075328" w:rsidRDefault="00075328" w:rsidP="00075328">
      <w:pPr>
        <w:pStyle w:val="Footer"/>
        <w:numPr>
          <w:ilvl w:val="0"/>
          <w:numId w:val="10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Indicate the coefficient for the constant in the regression </w:t>
      </w:r>
      <w:r w:rsidRPr="009248A3">
        <w:rPr>
          <w:rFonts w:ascii="Aptos Mono" w:hAnsi="Aptos Mono" w:cs="Times New Roman"/>
          <w:b/>
        </w:rPr>
        <w:t xml:space="preserve">reg </w:t>
      </w:r>
      <w:proofErr w:type="spellStart"/>
      <w:r w:rsidRPr="009248A3">
        <w:rPr>
          <w:rFonts w:ascii="Aptos Mono" w:hAnsi="Aptos Mono" w:cs="Times New Roman"/>
          <w:b/>
        </w:rPr>
        <w:t>FTTRUMP</w:t>
      </w:r>
      <w:proofErr w:type="spellEnd"/>
      <w:r w:rsidRPr="009248A3">
        <w:rPr>
          <w:rFonts w:ascii="Aptos Mono" w:hAnsi="Aptos Mono" w:cs="Times New Roman"/>
          <w:b/>
        </w:rPr>
        <w:t xml:space="preserve"> </w:t>
      </w:r>
      <w:proofErr w:type="spellStart"/>
      <w:r w:rsidRPr="009248A3">
        <w:rPr>
          <w:rFonts w:ascii="Aptos Mono" w:hAnsi="Aptos Mono" w:cs="Times New Roman"/>
          <w:b/>
        </w:rPr>
        <w:t>FTPOLICE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212288DA" w14:textId="44E8D91A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33DDA658" w14:textId="2CF2A9A8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3A3AF9D2" w14:textId="77777777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4D925779" w14:textId="3C8FA1F2" w:rsidR="000A00AC" w:rsidRDefault="000A00AC" w:rsidP="000A00AC">
      <w:pPr>
        <w:pStyle w:val="Footer"/>
        <w:numPr>
          <w:ilvl w:val="0"/>
          <w:numId w:val="10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Indicate the coefficient for </w:t>
      </w:r>
      <w:proofErr w:type="spellStart"/>
      <w:r w:rsidRPr="000A00AC">
        <w:rPr>
          <w:rFonts w:ascii="Aptos Mono" w:hAnsi="Aptos Mono" w:cs="Times New Roman"/>
          <w:b/>
        </w:rPr>
        <w:t>FTPOLICE</w:t>
      </w:r>
      <w:proofErr w:type="spellEnd"/>
      <w:r>
        <w:rPr>
          <w:rFonts w:ascii="Times New Roman" w:hAnsi="Times New Roman" w:cs="Times New Roman"/>
          <w:bCs/>
        </w:rPr>
        <w:t xml:space="preserve"> in the regression </w:t>
      </w:r>
      <w:r w:rsidRPr="009248A3">
        <w:rPr>
          <w:rFonts w:ascii="Aptos Mono" w:hAnsi="Aptos Mono" w:cs="Times New Roman"/>
          <w:b/>
        </w:rPr>
        <w:t xml:space="preserve">reg </w:t>
      </w:r>
      <w:proofErr w:type="spellStart"/>
      <w:r w:rsidRPr="009248A3">
        <w:rPr>
          <w:rFonts w:ascii="Aptos Mono" w:hAnsi="Aptos Mono" w:cs="Times New Roman"/>
          <w:b/>
        </w:rPr>
        <w:t>FTTRUMP</w:t>
      </w:r>
      <w:proofErr w:type="spellEnd"/>
      <w:r w:rsidRPr="009248A3">
        <w:rPr>
          <w:rFonts w:ascii="Aptos Mono" w:hAnsi="Aptos Mono" w:cs="Times New Roman"/>
          <w:b/>
        </w:rPr>
        <w:t xml:space="preserve"> </w:t>
      </w:r>
      <w:proofErr w:type="spellStart"/>
      <w:r w:rsidRPr="009248A3">
        <w:rPr>
          <w:rFonts w:ascii="Aptos Mono" w:hAnsi="Aptos Mono" w:cs="Times New Roman"/>
          <w:b/>
        </w:rPr>
        <w:t>FTPOLICE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33DD1534" w14:textId="77777777" w:rsidR="000A00AC" w:rsidRPr="000A00AC" w:rsidRDefault="000A00AC" w:rsidP="000A00AC">
      <w:pPr>
        <w:pStyle w:val="Footer"/>
        <w:rPr>
          <w:rFonts w:ascii="Times New Roman" w:hAnsi="Times New Roman" w:cs="Times New Roman"/>
          <w:bCs/>
        </w:rPr>
      </w:pPr>
    </w:p>
    <w:p w14:paraId="06949989" w14:textId="4DEDB43E" w:rsidR="009248A3" w:rsidRDefault="009248A3" w:rsidP="009248A3">
      <w:pPr>
        <w:pStyle w:val="Footer"/>
        <w:numPr>
          <w:ilvl w:val="0"/>
          <w:numId w:val="10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Indicate the coefficient</w:t>
      </w:r>
      <w:r w:rsidR="000A00A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for the constant in the regression </w:t>
      </w:r>
      <w:r w:rsidRPr="009248A3">
        <w:rPr>
          <w:rFonts w:ascii="Aptos Mono" w:hAnsi="Aptos Mono" w:cs="Times New Roman"/>
          <w:b/>
        </w:rPr>
        <w:t xml:space="preserve">reg </w:t>
      </w:r>
      <w:proofErr w:type="spellStart"/>
      <w:r w:rsidRPr="009248A3">
        <w:rPr>
          <w:rFonts w:ascii="Aptos Mono" w:hAnsi="Aptos Mono" w:cs="Times New Roman"/>
          <w:b/>
        </w:rPr>
        <w:t>FTTRUMP</w:t>
      </w:r>
      <w:proofErr w:type="spellEnd"/>
      <w:r w:rsidRPr="009248A3">
        <w:rPr>
          <w:rFonts w:ascii="Aptos Mono" w:hAnsi="Aptos Mono" w:cs="Times New Roman"/>
          <w:b/>
        </w:rPr>
        <w:t xml:space="preserve"> </w:t>
      </w:r>
      <w:proofErr w:type="spellStart"/>
      <w:r w:rsidRPr="009248A3">
        <w:rPr>
          <w:rFonts w:ascii="Aptos Mono" w:hAnsi="Aptos Mono" w:cs="Times New Roman"/>
          <w:b/>
        </w:rPr>
        <w:t>FTPOLICE</w:t>
      </w:r>
      <w:proofErr w:type="spellEnd"/>
      <w:r w:rsidRPr="009248A3">
        <w:rPr>
          <w:rFonts w:ascii="Aptos Mono" w:hAnsi="Aptos Mono" w:cs="Times New Roman"/>
          <w:b/>
        </w:rPr>
        <w:t xml:space="preserve"> P</w:t>
      </w:r>
      <w:r w:rsidR="005D4AC3">
        <w:rPr>
          <w:rFonts w:ascii="Aptos Mono" w:hAnsi="Aptos Mono" w:cs="Times New Roman"/>
          <w:b/>
        </w:rPr>
        <w:t>ID</w:t>
      </w:r>
      <w:r>
        <w:rPr>
          <w:rFonts w:ascii="Times New Roman" w:hAnsi="Times New Roman" w:cs="Times New Roman"/>
          <w:bCs/>
        </w:rPr>
        <w:t>.</w:t>
      </w:r>
    </w:p>
    <w:p w14:paraId="5557F39C" w14:textId="3DBFA6FE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7C7633D7" w14:textId="77777777" w:rsidR="005D4AC3" w:rsidRDefault="005D4AC3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29E25960" w14:textId="08027E35" w:rsidR="005D4AC3" w:rsidRDefault="005D4AC3" w:rsidP="005D4AC3">
      <w:pPr>
        <w:pStyle w:val="Footer"/>
        <w:numPr>
          <w:ilvl w:val="0"/>
          <w:numId w:val="10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Indicate the coefficient for </w:t>
      </w:r>
      <w:r w:rsidRPr="000A00AC">
        <w:rPr>
          <w:rFonts w:ascii="Aptos Mono" w:hAnsi="Aptos Mono" w:cs="Times New Roman"/>
          <w:b/>
        </w:rPr>
        <w:t>P</w:t>
      </w:r>
      <w:r w:rsidR="0060699E">
        <w:rPr>
          <w:rFonts w:ascii="Aptos Mono" w:hAnsi="Aptos Mono" w:cs="Times New Roman"/>
          <w:b/>
        </w:rPr>
        <w:t>ID</w:t>
      </w:r>
      <w:r>
        <w:rPr>
          <w:rFonts w:ascii="Times New Roman" w:hAnsi="Times New Roman" w:cs="Times New Roman"/>
          <w:bCs/>
        </w:rPr>
        <w:t xml:space="preserve"> in the regression </w:t>
      </w:r>
      <w:r w:rsidRPr="009248A3">
        <w:rPr>
          <w:rFonts w:ascii="Aptos Mono" w:hAnsi="Aptos Mono" w:cs="Times New Roman"/>
          <w:b/>
        </w:rPr>
        <w:t xml:space="preserve">reg </w:t>
      </w:r>
      <w:proofErr w:type="spellStart"/>
      <w:r w:rsidRPr="009248A3">
        <w:rPr>
          <w:rFonts w:ascii="Aptos Mono" w:hAnsi="Aptos Mono" w:cs="Times New Roman"/>
          <w:b/>
        </w:rPr>
        <w:t>FTTRUMP</w:t>
      </w:r>
      <w:proofErr w:type="spellEnd"/>
      <w:r w:rsidRPr="009248A3">
        <w:rPr>
          <w:rFonts w:ascii="Aptos Mono" w:hAnsi="Aptos Mono" w:cs="Times New Roman"/>
          <w:b/>
        </w:rPr>
        <w:t xml:space="preserve"> </w:t>
      </w:r>
      <w:proofErr w:type="spellStart"/>
      <w:r w:rsidRPr="009248A3">
        <w:rPr>
          <w:rFonts w:ascii="Aptos Mono" w:hAnsi="Aptos Mono" w:cs="Times New Roman"/>
          <w:b/>
        </w:rPr>
        <w:t>FTPOLICE</w:t>
      </w:r>
      <w:proofErr w:type="spellEnd"/>
      <w:r w:rsidRPr="009248A3">
        <w:rPr>
          <w:rFonts w:ascii="Aptos Mono" w:hAnsi="Aptos Mono" w:cs="Times New Roman"/>
          <w:b/>
        </w:rPr>
        <w:t xml:space="preserve"> P</w:t>
      </w:r>
      <w:r>
        <w:rPr>
          <w:rFonts w:ascii="Aptos Mono" w:hAnsi="Aptos Mono" w:cs="Times New Roman"/>
          <w:b/>
        </w:rPr>
        <w:t>ID</w:t>
      </w:r>
      <w:r>
        <w:rPr>
          <w:rFonts w:ascii="Times New Roman" w:hAnsi="Times New Roman" w:cs="Times New Roman"/>
          <w:bCs/>
        </w:rPr>
        <w:t>.</w:t>
      </w:r>
    </w:p>
    <w:p w14:paraId="17F53243" w14:textId="5DAFA994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370970F4" w14:textId="77777777" w:rsidR="005D4AC3" w:rsidRDefault="005D4AC3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6A65B0AA" w14:textId="2414F4D3" w:rsidR="000A00AC" w:rsidRDefault="000A00AC" w:rsidP="000A00AC">
      <w:pPr>
        <w:pStyle w:val="Footer"/>
        <w:numPr>
          <w:ilvl w:val="0"/>
          <w:numId w:val="10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Indicate the coefficient for </w:t>
      </w:r>
      <w:proofErr w:type="spellStart"/>
      <w:r w:rsidRPr="000A00AC">
        <w:rPr>
          <w:rFonts w:ascii="Aptos Mono" w:hAnsi="Aptos Mono" w:cs="Times New Roman"/>
          <w:b/>
        </w:rPr>
        <w:t>FTPOLICE</w:t>
      </w:r>
      <w:proofErr w:type="spellEnd"/>
      <w:r>
        <w:rPr>
          <w:rFonts w:ascii="Times New Roman" w:hAnsi="Times New Roman" w:cs="Times New Roman"/>
          <w:bCs/>
        </w:rPr>
        <w:t xml:space="preserve"> in the regression </w:t>
      </w:r>
      <w:r w:rsidRPr="009248A3">
        <w:rPr>
          <w:rFonts w:ascii="Aptos Mono" w:hAnsi="Aptos Mono" w:cs="Times New Roman"/>
          <w:b/>
        </w:rPr>
        <w:t xml:space="preserve">reg </w:t>
      </w:r>
      <w:proofErr w:type="spellStart"/>
      <w:r w:rsidRPr="009248A3">
        <w:rPr>
          <w:rFonts w:ascii="Aptos Mono" w:hAnsi="Aptos Mono" w:cs="Times New Roman"/>
          <w:b/>
        </w:rPr>
        <w:t>FTTRUMP</w:t>
      </w:r>
      <w:proofErr w:type="spellEnd"/>
      <w:r w:rsidRPr="009248A3">
        <w:rPr>
          <w:rFonts w:ascii="Aptos Mono" w:hAnsi="Aptos Mono" w:cs="Times New Roman"/>
          <w:b/>
        </w:rPr>
        <w:t xml:space="preserve"> </w:t>
      </w:r>
      <w:proofErr w:type="spellStart"/>
      <w:r w:rsidRPr="009248A3">
        <w:rPr>
          <w:rFonts w:ascii="Aptos Mono" w:hAnsi="Aptos Mono" w:cs="Times New Roman"/>
          <w:b/>
        </w:rPr>
        <w:t>FTPOLICE</w:t>
      </w:r>
      <w:proofErr w:type="spellEnd"/>
      <w:r w:rsidRPr="009248A3">
        <w:rPr>
          <w:rFonts w:ascii="Aptos Mono" w:hAnsi="Aptos Mono" w:cs="Times New Roman"/>
          <w:b/>
        </w:rPr>
        <w:t xml:space="preserve"> P</w:t>
      </w:r>
      <w:r w:rsidR="005D4AC3">
        <w:rPr>
          <w:rFonts w:ascii="Aptos Mono" w:hAnsi="Aptos Mono" w:cs="Times New Roman"/>
          <w:b/>
        </w:rPr>
        <w:t>ID</w:t>
      </w:r>
      <w:r>
        <w:rPr>
          <w:rFonts w:ascii="Times New Roman" w:hAnsi="Times New Roman" w:cs="Times New Roman"/>
          <w:bCs/>
        </w:rPr>
        <w:t>.</w:t>
      </w:r>
    </w:p>
    <w:p w14:paraId="479BB1A7" w14:textId="3AFB21D2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255CC79F" w14:textId="77777777" w:rsidR="00FC590A" w:rsidRDefault="00FC590A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5047CF82" w14:textId="77777777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1271C0B2" w14:textId="58D366E1" w:rsidR="000A00AC" w:rsidRDefault="000A00AC" w:rsidP="005D4AC3">
      <w:pPr>
        <w:pStyle w:val="Footer"/>
        <w:numPr>
          <w:ilvl w:val="0"/>
          <w:numId w:val="10"/>
        </w:numPr>
        <w:ind w:left="360"/>
        <w:rPr>
          <w:rFonts w:ascii="Times New Roman" w:hAnsi="Times New Roman" w:cs="Times New Roman"/>
          <w:bCs/>
        </w:rPr>
      </w:pPr>
      <w:r w:rsidRPr="005D4AC3">
        <w:rPr>
          <w:rFonts w:ascii="Times New Roman" w:hAnsi="Times New Roman" w:cs="Times New Roman"/>
          <w:bCs/>
        </w:rPr>
        <w:t>S</w:t>
      </w:r>
      <w:r w:rsidR="00075328" w:rsidRPr="005D4AC3">
        <w:rPr>
          <w:rFonts w:ascii="Times New Roman" w:hAnsi="Times New Roman" w:cs="Times New Roman"/>
          <w:bCs/>
        </w:rPr>
        <w:t xml:space="preserve">uppose that </w:t>
      </w:r>
      <w:r w:rsidR="005D4AC3" w:rsidRPr="005D4AC3">
        <w:rPr>
          <w:rFonts w:ascii="Times New Roman" w:hAnsi="Times New Roman" w:cs="Times New Roman"/>
          <w:bCs/>
        </w:rPr>
        <w:t>we are estimating the effect of feelings about police on feelings about Trump</w:t>
      </w:r>
      <w:r w:rsidR="005D4AC3">
        <w:rPr>
          <w:rFonts w:ascii="Times New Roman" w:hAnsi="Times New Roman" w:cs="Times New Roman"/>
          <w:bCs/>
        </w:rPr>
        <w:t xml:space="preserve">. If </w:t>
      </w:r>
      <w:r w:rsidR="00075328" w:rsidRPr="005D4AC3">
        <w:rPr>
          <w:rFonts w:ascii="Times New Roman" w:hAnsi="Times New Roman" w:cs="Times New Roman"/>
          <w:bCs/>
        </w:rPr>
        <w:t>partisanship influences feelings about police, but feelings about police do not influence partisanship</w:t>
      </w:r>
      <w:r w:rsidR="005D4AC3" w:rsidRPr="005D4AC3">
        <w:rPr>
          <w:rFonts w:ascii="Times New Roman" w:hAnsi="Times New Roman" w:cs="Times New Roman"/>
          <w:bCs/>
        </w:rPr>
        <w:t xml:space="preserve">, </w:t>
      </w:r>
      <w:r w:rsidR="00552064" w:rsidRPr="005D4AC3">
        <w:rPr>
          <w:rFonts w:ascii="Times New Roman" w:hAnsi="Times New Roman" w:cs="Times New Roman"/>
          <w:bCs/>
        </w:rPr>
        <w:t>w</w:t>
      </w:r>
      <w:r w:rsidR="00075328" w:rsidRPr="005D4AC3">
        <w:rPr>
          <w:rFonts w:ascii="Times New Roman" w:hAnsi="Times New Roman" w:cs="Times New Roman"/>
          <w:bCs/>
        </w:rPr>
        <w:t>hich regression would be more appropriate?</w:t>
      </w:r>
    </w:p>
    <w:p w14:paraId="26498863" w14:textId="77777777" w:rsidR="005D4AC3" w:rsidRDefault="005D4AC3" w:rsidP="005D4AC3">
      <w:pPr>
        <w:pStyle w:val="Footer"/>
        <w:numPr>
          <w:ilvl w:val="0"/>
          <w:numId w:val="1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reg </w:t>
      </w:r>
      <w:proofErr w:type="spellStart"/>
      <w:r w:rsidRPr="005D4AC3">
        <w:rPr>
          <w:rFonts w:ascii="Aptos Mono" w:hAnsi="Aptos Mono" w:cs="Times New Roman"/>
          <w:b/>
        </w:rPr>
        <w:t>FTTRUMP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5D4AC3">
        <w:rPr>
          <w:rFonts w:ascii="Aptos Mono" w:hAnsi="Aptos Mono" w:cs="Times New Roman"/>
          <w:b/>
        </w:rPr>
        <w:t>FTPOLICE</w:t>
      </w:r>
      <w:proofErr w:type="spellEnd"/>
    </w:p>
    <w:p w14:paraId="090E66D0" w14:textId="6CF4230E" w:rsidR="000A00AC" w:rsidRPr="005D4AC3" w:rsidRDefault="005D4AC3" w:rsidP="005D4AC3">
      <w:pPr>
        <w:pStyle w:val="Footer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5D4AC3">
        <w:rPr>
          <w:rFonts w:ascii="Times New Roman" w:hAnsi="Times New Roman" w:cs="Times New Roman"/>
          <w:bCs/>
        </w:rPr>
        <w:t xml:space="preserve">reg </w:t>
      </w:r>
      <w:proofErr w:type="spellStart"/>
      <w:r w:rsidRPr="005D4AC3">
        <w:rPr>
          <w:rFonts w:ascii="Aptos Mono" w:hAnsi="Aptos Mono" w:cs="Times New Roman"/>
          <w:b/>
        </w:rPr>
        <w:t>FTTRUMP</w:t>
      </w:r>
      <w:proofErr w:type="spellEnd"/>
      <w:r w:rsidRPr="005D4AC3">
        <w:rPr>
          <w:rFonts w:ascii="Times New Roman" w:hAnsi="Times New Roman" w:cs="Times New Roman"/>
          <w:bCs/>
        </w:rPr>
        <w:t xml:space="preserve"> </w:t>
      </w:r>
      <w:proofErr w:type="spellStart"/>
      <w:r w:rsidRPr="005D4AC3">
        <w:rPr>
          <w:rFonts w:ascii="Aptos Mono" w:hAnsi="Aptos Mono" w:cs="Times New Roman"/>
          <w:b/>
        </w:rPr>
        <w:t>FTPOLICE</w:t>
      </w:r>
      <w:proofErr w:type="spellEnd"/>
      <w:r w:rsidRPr="005D4AC3">
        <w:rPr>
          <w:rFonts w:ascii="Times New Roman" w:hAnsi="Times New Roman" w:cs="Times New Roman"/>
          <w:bCs/>
        </w:rPr>
        <w:t xml:space="preserve"> </w:t>
      </w:r>
      <w:r w:rsidRPr="005D4AC3">
        <w:rPr>
          <w:rFonts w:ascii="Aptos Mono" w:hAnsi="Aptos Mono" w:cs="Times New Roman"/>
          <w:b/>
        </w:rPr>
        <w:t>PID</w:t>
      </w:r>
    </w:p>
    <w:p w14:paraId="5286C365" w14:textId="77777777" w:rsidR="000A00AC" w:rsidRDefault="000A00AC" w:rsidP="000A00AC">
      <w:pPr>
        <w:pStyle w:val="Footer"/>
        <w:ind w:left="360"/>
        <w:rPr>
          <w:rFonts w:ascii="Times New Roman" w:hAnsi="Times New Roman" w:cs="Times New Roman"/>
          <w:bCs/>
        </w:rPr>
      </w:pPr>
    </w:p>
    <w:p w14:paraId="02C7A374" w14:textId="4270412D" w:rsidR="005D4AC3" w:rsidRDefault="005D4AC3" w:rsidP="005D4AC3">
      <w:pPr>
        <w:pStyle w:val="Footer"/>
        <w:numPr>
          <w:ilvl w:val="0"/>
          <w:numId w:val="10"/>
        </w:numPr>
        <w:ind w:left="360"/>
        <w:rPr>
          <w:rFonts w:ascii="Times New Roman" w:hAnsi="Times New Roman" w:cs="Times New Roman"/>
          <w:bCs/>
        </w:rPr>
      </w:pPr>
      <w:r w:rsidRPr="005D4AC3">
        <w:rPr>
          <w:rFonts w:ascii="Times New Roman" w:hAnsi="Times New Roman" w:cs="Times New Roman"/>
          <w:bCs/>
        </w:rPr>
        <w:t>Suppose that we are estimating the effect of feelings about police on feelings about Trump</w:t>
      </w:r>
      <w:r>
        <w:rPr>
          <w:rFonts w:ascii="Times New Roman" w:hAnsi="Times New Roman" w:cs="Times New Roman"/>
          <w:bCs/>
        </w:rPr>
        <w:t xml:space="preserve">. If </w:t>
      </w:r>
      <w:r w:rsidRPr="005D4AC3">
        <w:rPr>
          <w:rFonts w:ascii="Times New Roman" w:hAnsi="Times New Roman" w:cs="Times New Roman"/>
          <w:bCs/>
        </w:rPr>
        <w:t>feelings about police influences partisanship, but partisanship do</w:t>
      </w:r>
      <w:r>
        <w:rPr>
          <w:rFonts w:ascii="Times New Roman" w:hAnsi="Times New Roman" w:cs="Times New Roman"/>
          <w:bCs/>
        </w:rPr>
        <w:t>es</w:t>
      </w:r>
      <w:r w:rsidRPr="005D4AC3">
        <w:rPr>
          <w:rFonts w:ascii="Times New Roman" w:hAnsi="Times New Roman" w:cs="Times New Roman"/>
          <w:bCs/>
        </w:rPr>
        <w:t xml:space="preserve"> not influence feelings about police, which regression would be more appropriate?</w:t>
      </w:r>
    </w:p>
    <w:p w14:paraId="3FD651F0" w14:textId="77777777" w:rsidR="005D4AC3" w:rsidRDefault="005D4AC3" w:rsidP="005D4AC3">
      <w:pPr>
        <w:pStyle w:val="Footer"/>
        <w:numPr>
          <w:ilvl w:val="0"/>
          <w:numId w:val="1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reg </w:t>
      </w:r>
      <w:proofErr w:type="spellStart"/>
      <w:r w:rsidRPr="005D4AC3">
        <w:rPr>
          <w:rFonts w:ascii="Aptos Mono" w:hAnsi="Aptos Mono" w:cs="Times New Roman"/>
          <w:b/>
        </w:rPr>
        <w:t>FTTRUMP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5D4AC3">
        <w:rPr>
          <w:rFonts w:ascii="Aptos Mono" w:hAnsi="Aptos Mono" w:cs="Times New Roman"/>
          <w:b/>
        </w:rPr>
        <w:t>FTPOLICE</w:t>
      </w:r>
      <w:proofErr w:type="spellEnd"/>
    </w:p>
    <w:p w14:paraId="1C1231E5" w14:textId="77777777" w:rsidR="005D4AC3" w:rsidRPr="005D4AC3" w:rsidRDefault="005D4AC3" w:rsidP="005D4AC3">
      <w:pPr>
        <w:pStyle w:val="Footer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5D4AC3">
        <w:rPr>
          <w:rFonts w:ascii="Times New Roman" w:hAnsi="Times New Roman" w:cs="Times New Roman"/>
          <w:bCs/>
        </w:rPr>
        <w:t xml:space="preserve">reg </w:t>
      </w:r>
      <w:proofErr w:type="spellStart"/>
      <w:r w:rsidRPr="005D4AC3">
        <w:rPr>
          <w:rFonts w:ascii="Aptos Mono" w:hAnsi="Aptos Mono" w:cs="Times New Roman"/>
          <w:b/>
        </w:rPr>
        <w:t>FTTRUMP</w:t>
      </w:r>
      <w:proofErr w:type="spellEnd"/>
      <w:r w:rsidRPr="005D4AC3">
        <w:rPr>
          <w:rFonts w:ascii="Times New Roman" w:hAnsi="Times New Roman" w:cs="Times New Roman"/>
          <w:bCs/>
        </w:rPr>
        <w:t xml:space="preserve"> </w:t>
      </w:r>
      <w:proofErr w:type="spellStart"/>
      <w:r w:rsidRPr="005D4AC3">
        <w:rPr>
          <w:rFonts w:ascii="Aptos Mono" w:hAnsi="Aptos Mono" w:cs="Times New Roman"/>
          <w:b/>
        </w:rPr>
        <w:t>FTPOLICE</w:t>
      </w:r>
      <w:proofErr w:type="spellEnd"/>
      <w:r w:rsidRPr="005D4AC3">
        <w:rPr>
          <w:rFonts w:ascii="Times New Roman" w:hAnsi="Times New Roman" w:cs="Times New Roman"/>
          <w:bCs/>
        </w:rPr>
        <w:t xml:space="preserve"> </w:t>
      </w:r>
      <w:r w:rsidRPr="005D4AC3">
        <w:rPr>
          <w:rFonts w:ascii="Aptos Mono" w:hAnsi="Aptos Mono" w:cs="Times New Roman"/>
          <w:b/>
        </w:rPr>
        <w:t>PID</w:t>
      </w:r>
    </w:p>
    <w:p w14:paraId="43093005" w14:textId="77777777" w:rsidR="00075328" w:rsidRDefault="00075328" w:rsidP="009248A3">
      <w:pPr>
        <w:pStyle w:val="Footer"/>
        <w:ind w:left="360"/>
        <w:rPr>
          <w:rFonts w:ascii="Times New Roman" w:hAnsi="Times New Roman" w:cs="Times New Roman"/>
          <w:bCs/>
        </w:rPr>
      </w:pPr>
    </w:p>
    <w:p w14:paraId="631884F0" w14:textId="4D409E64" w:rsidR="005D4AC3" w:rsidRDefault="005D4AC3" w:rsidP="009248A3">
      <w:pPr>
        <w:pStyle w:val="Footer"/>
        <w:ind w:left="360"/>
        <w:rPr>
          <w:rFonts w:ascii="Times New Roman" w:hAnsi="Times New Roman" w:cs="Times New Roman"/>
          <w:bCs/>
        </w:rPr>
        <w:sectPr w:rsidR="005D4AC3" w:rsidSect="000A00AC">
          <w:type w:val="continuous"/>
          <w:pgSz w:w="12240" w:h="15840"/>
          <w:pgMar w:top="1440" w:right="1152" w:bottom="1440" w:left="1152" w:header="720" w:footer="720" w:gutter="0"/>
          <w:cols w:num="2" w:sep="1" w:space="720" w:equalWidth="0">
            <w:col w:w="5328" w:space="720"/>
            <w:col w:w="3888"/>
          </w:cols>
          <w:docGrid w:linePitch="360"/>
        </w:sectPr>
      </w:pPr>
    </w:p>
    <w:p w14:paraId="5BDC9042" w14:textId="7502A63E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  <w:sectPr w:rsidR="009248A3" w:rsidRPr="00075328" w:rsidSect="000A00AC">
          <w:type w:val="continuous"/>
          <w:pgSz w:w="15840" w:h="12240" w:orient="landscape"/>
          <w:pgMar w:top="1152" w:right="1440" w:bottom="1152" w:left="1440" w:header="720" w:footer="720" w:gutter="0"/>
          <w:cols w:sep="1" w:space="720"/>
          <w:docGrid w:linePitch="360"/>
        </w:sectPr>
      </w:pPr>
      <w:r w:rsidRPr="00075328">
        <w:rPr>
          <w:rFonts w:ascii="Aptos Mono" w:hAnsi="Aptos Mono" w:cs="Times New Roman"/>
          <w:bCs/>
          <w:sz w:val="19"/>
          <w:szCs w:val="19"/>
        </w:rPr>
        <w:lastRenderedPageBreak/>
        <w:t>library(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tidyverse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)</w:t>
      </w:r>
    </w:p>
    <w:p w14:paraId="5066183C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</w:p>
    <w:p w14:paraId="77BC96FA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DATA &lt;-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tribble(</w:t>
      </w:r>
      <w:proofErr w:type="gramEnd"/>
    </w:p>
    <w:p w14:paraId="18F8E537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~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FTTRUMP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, ~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FTPOLICE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, ~PARTY,</w:t>
      </w:r>
    </w:p>
    <w:p w14:paraId="1F7E3424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 xml:space="preserve">90,   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  0, "R"   ,</w:t>
      </w:r>
    </w:p>
    <w:p w14:paraId="47A315A8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 xml:space="preserve">80,   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100, "R"   ,</w:t>
      </w:r>
    </w:p>
    <w:p w14:paraId="568299EF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 xml:space="preserve">90,   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100, "R"   ,</w:t>
      </w:r>
    </w:p>
    <w:p w14:paraId="6B583FBC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 xml:space="preserve">100,   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100, "R"   ,</w:t>
      </w:r>
    </w:p>
    <w:p w14:paraId="33920E4D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 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 xml:space="preserve">0,   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  0, "D"   ,</w:t>
      </w:r>
    </w:p>
    <w:p w14:paraId="053B7552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 xml:space="preserve">10,   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  0, "D"   ,</w:t>
      </w:r>
    </w:p>
    <w:p w14:paraId="551079FE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 xml:space="preserve">20,   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  0, "D"   ,</w:t>
      </w:r>
    </w:p>
    <w:p w14:paraId="7424EFBE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 xml:space="preserve">10,   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100, "D"   )</w:t>
      </w:r>
    </w:p>
    <w:p w14:paraId="480E507F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</w:p>
    <w:p w14:paraId="6832F75E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ggplot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data = DATA,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aes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(x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FTPOLICE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, y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FTTRUMP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)) +</w:t>
      </w:r>
    </w:p>
    <w:p w14:paraId="0648CC2F" w14:textId="5E52C4C2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scale_x_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continuous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name = "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FTPOLICE</w:t>
      </w:r>
      <w:proofErr w:type="spellEnd"/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(Feelings about police)</w:t>
      </w:r>
      <w:r w:rsidRPr="00075328">
        <w:rPr>
          <w:rFonts w:ascii="Aptos Mono" w:hAnsi="Aptos Mono" w:cs="Times New Roman"/>
          <w:bCs/>
          <w:sz w:val="19"/>
          <w:szCs w:val="19"/>
        </w:rPr>
        <w:t>", limits = c(-10,110), breaks = seq(0,100,50)) +</w:t>
      </w:r>
    </w:p>
    <w:p w14:paraId="24722038" w14:textId="6DB9DDEC" w:rsidR="00075328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scale_y_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continuous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name = "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FTTRUMP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" 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                       </w:t>
      </w:r>
      <w:r w:rsidRPr="00075328">
        <w:rPr>
          <w:rFonts w:ascii="Aptos Mono" w:hAnsi="Aptos Mono" w:cs="Times New Roman"/>
          <w:bCs/>
          <w:sz w:val="19"/>
          <w:szCs w:val="19"/>
        </w:rPr>
        <w:t>, limits = c(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 xml:space="preserve">-5,105), breaks = c(0,10,20,90), </w:t>
      </w:r>
    </w:p>
    <w:p w14:paraId="31CDE44B" w14:textId="50F22772" w:rsidR="009248A3" w:rsidRPr="00075328" w:rsidRDefault="00075328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</w:t>
      </w:r>
      <w:proofErr w:type="spellStart"/>
      <w:proofErr w:type="gramStart"/>
      <w:r w:rsidR="009248A3" w:rsidRPr="00075328">
        <w:rPr>
          <w:rFonts w:ascii="Aptos Mono" w:hAnsi="Aptos Mono" w:cs="Times New Roman"/>
          <w:bCs/>
          <w:sz w:val="19"/>
          <w:szCs w:val="19"/>
        </w:rPr>
        <w:t>sec.axis</w:t>
      </w:r>
      <w:proofErr w:type="spellEnd"/>
      <w:proofErr w:type="gramEnd"/>
      <w:r w:rsidR="009248A3" w:rsidRPr="00075328">
        <w:rPr>
          <w:rFonts w:ascii="Aptos Mono" w:hAnsi="Aptos Mono" w:cs="Times New Roman"/>
          <w:bCs/>
          <w:sz w:val="19"/>
          <w:szCs w:val="19"/>
        </w:rPr>
        <w:t xml:space="preserve"> = </w:t>
      </w:r>
      <w:proofErr w:type="spellStart"/>
      <w:r w:rsidR="009248A3" w:rsidRPr="00075328">
        <w:rPr>
          <w:rFonts w:ascii="Aptos Mono" w:hAnsi="Aptos Mono" w:cs="Times New Roman"/>
          <w:bCs/>
          <w:sz w:val="19"/>
          <w:szCs w:val="19"/>
        </w:rPr>
        <w:t>sec_axis</w:t>
      </w:r>
      <w:proofErr w:type="spellEnd"/>
      <w:r w:rsidR="009248A3" w:rsidRPr="00075328">
        <w:rPr>
          <w:rFonts w:ascii="Aptos Mono" w:hAnsi="Aptos Mono" w:cs="Times New Roman"/>
          <w:bCs/>
          <w:sz w:val="19"/>
          <w:szCs w:val="19"/>
        </w:rPr>
        <w:t>(~., name = "Feelings about Trump", breaks = c(10,80,90,100))) +</w:t>
      </w:r>
    </w:p>
    <w:p w14:paraId="42BBD415" w14:textId="115EBC15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annotate(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"text", x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DATA$FTPOLICE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, y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DATA$FTTRUMP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, size = 6,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hjust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= 0.5,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vjust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= 0.5, label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DATA$P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>ARTY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) +</w:t>
      </w:r>
    </w:p>
    <w:p w14:paraId="3AC4045E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theme(</w:t>
      </w:r>
      <w:proofErr w:type="gramEnd"/>
    </w:p>
    <w:p w14:paraId="0CE862B8" w14:textId="215B3066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axis.text.x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     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text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size = 15 , color = "black", margin = margin(t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7,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b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7)),</w:t>
      </w:r>
    </w:p>
    <w:p w14:paraId="4A1FD4C8" w14:textId="2B77789F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axis.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text.y</w:t>
      </w:r>
      <w:proofErr w:type="spellEnd"/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  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element_text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(size = 15 , color = "black", margin = margin(l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7,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r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7)),</w:t>
      </w:r>
    </w:p>
    <w:p w14:paraId="4232CF61" w14:textId="4062DAFA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axis.text.</w:t>
      </w: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y.right</w:t>
      </w:r>
      <w:proofErr w:type="spellEnd"/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element_text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(size = 15 , color = "black", margin = margin(l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7,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r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7)),</w:t>
      </w:r>
    </w:p>
    <w:p w14:paraId="324A8418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axis.ticks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.x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    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element_blank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(),</w:t>
      </w:r>
    </w:p>
    <w:p w14:paraId="6FBA6DF9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axis.ticks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.y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    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element_blank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(),</w:t>
      </w:r>
    </w:p>
    <w:p w14:paraId="5E19E0D1" w14:textId="36693319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axis.title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.x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    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element_text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(size = 15 , color = "black", margin = margin(t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7,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r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7,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b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7,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l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7)),</w:t>
      </w:r>
    </w:p>
    <w:p w14:paraId="21D29967" w14:textId="55BFC126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axis.title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.y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    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element_text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(size = 15 , color = "black", margin = margin(t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7,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r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7,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b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7,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l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 w:rsidRP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7)),</w:t>
      </w:r>
    </w:p>
    <w:p w14:paraId="2753D857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legend.position</w:t>
      </w:r>
      <w:proofErr w:type="spellEnd"/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= "none",</w:t>
      </w:r>
    </w:p>
    <w:p w14:paraId="569F45DD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panel.background</w:t>
      </w:r>
      <w:proofErr w:type="spellEnd"/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element_rect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(size = 0.5, color = "black", fill = "gray90",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linetype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= "solid"),</w:t>
      </w:r>
    </w:p>
    <w:p w14:paraId="37481B55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panel.border</w:t>
      </w:r>
      <w:proofErr w:type="spellEnd"/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 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element_rect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(size = 1.8, color = "black", fill = NA      ,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linetype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= "solid"),</w:t>
      </w:r>
    </w:p>
    <w:p w14:paraId="644D62DE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panel.grid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.major.x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element_blank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(),</w:t>
      </w:r>
    </w:p>
    <w:p w14:paraId="07D6DA6F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panel.grid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.major.y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element_blank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(),</w:t>
      </w:r>
    </w:p>
    <w:p w14:paraId="58868A7F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panel.grid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.minor.x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element_blank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(),</w:t>
      </w:r>
    </w:p>
    <w:p w14:paraId="3C7C107D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panel.grid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.minor.y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element_blank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(),</w:t>
      </w:r>
    </w:p>
    <w:p w14:paraId="0D8AF159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plot.background</w:t>
      </w:r>
      <w:proofErr w:type="spellEnd"/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=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element_rect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(fill = "white"),</w:t>
      </w:r>
    </w:p>
    <w:p w14:paraId="34617990" w14:textId="77777777" w:rsidR="00075328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</w:t>
      </w: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plot.margin</w:t>
      </w:r>
      <w:proofErr w:type="spellEnd"/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        = unit(c(t = 5, r = 5, b = 5, l = 5),"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pt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")</w:t>
      </w:r>
    </w:p>
    <w:p w14:paraId="13907513" w14:textId="4C7FBCD1" w:rsidR="009248A3" w:rsidRPr="00075328" w:rsidRDefault="00075328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r w:rsidRPr="00075328">
        <w:rPr>
          <w:rFonts w:ascii="Aptos Mono" w:hAnsi="Aptos Mono" w:cs="Times New Roman"/>
          <w:bCs/>
          <w:sz w:val="19"/>
          <w:szCs w:val="19"/>
        </w:rPr>
        <w:t xml:space="preserve">       </w:t>
      </w:r>
      <w:r w:rsidR="009248A3" w:rsidRPr="00075328">
        <w:rPr>
          <w:rFonts w:ascii="Aptos Mono" w:hAnsi="Aptos Mono" w:cs="Times New Roman"/>
          <w:bCs/>
          <w:sz w:val="19"/>
          <w:szCs w:val="19"/>
        </w:rPr>
        <w:t>)</w:t>
      </w:r>
    </w:p>
    <w:p w14:paraId="27E81CE4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</w:p>
    <w:p w14:paraId="0EA91925" w14:textId="436EBA8B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proofErr w:type="spellStart"/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ggsave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</w:t>
      </w:r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 xml:space="preserve">"plot1.emf", width = </w:t>
      </w:r>
      <w:r w:rsidR="0064300A">
        <w:rPr>
          <w:rFonts w:ascii="Aptos Mono" w:hAnsi="Aptos Mono" w:cs="Times New Roman"/>
          <w:bCs/>
          <w:sz w:val="19"/>
          <w:szCs w:val="19"/>
        </w:rPr>
        <w:t>4.5</w:t>
      </w:r>
      <w:r w:rsidRPr="00075328">
        <w:rPr>
          <w:rFonts w:ascii="Aptos Mono" w:hAnsi="Aptos Mono" w:cs="Times New Roman"/>
          <w:bCs/>
          <w:sz w:val="19"/>
          <w:szCs w:val="19"/>
        </w:rPr>
        <w:t>, height = 4.5)</w:t>
      </w:r>
    </w:p>
    <w:p w14:paraId="08364A68" w14:textId="77777777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</w:p>
    <w:p w14:paraId="25D12078" w14:textId="0DA15E03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summary(</w:t>
      </w:r>
      <w:proofErr w:type="spellStart"/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lm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(data</w:t>
      </w:r>
      <w:r w:rsid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 xml:space="preserve">DATA,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FTTRUMP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~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FTPOLICE</w:t>
      </w:r>
      <w:proofErr w:type="spellEnd"/>
      <w:r w:rsidR="00075328">
        <w:rPr>
          <w:rFonts w:ascii="Aptos Mono" w:hAnsi="Aptos Mono" w:cs="Times New Roman"/>
          <w:bCs/>
          <w:sz w:val="19"/>
          <w:szCs w:val="19"/>
        </w:rPr>
        <w:t xml:space="preserve">        </w:t>
      </w:r>
      <w:r w:rsidRPr="00075328">
        <w:rPr>
          <w:rFonts w:ascii="Aptos Mono" w:hAnsi="Aptos Mono" w:cs="Times New Roman"/>
          <w:bCs/>
          <w:sz w:val="19"/>
          <w:szCs w:val="19"/>
        </w:rPr>
        <w:t>))</w:t>
      </w:r>
    </w:p>
    <w:p w14:paraId="2531081A" w14:textId="75C7D470" w:rsidR="009248A3" w:rsidRPr="00075328" w:rsidRDefault="009248A3" w:rsidP="009248A3">
      <w:pPr>
        <w:pStyle w:val="Footer"/>
        <w:rPr>
          <w:rFonts w:ascii="Aptos Mono" w:hAnsi="Aptos Mono" w:cs="Times New Roman"/>
          <w:bCs/>
          <w:sz w:val="19"/>
          <w:szCs w:val="19"/>
        </w:rPr>
      </w:pPr>
      <w:proofErr w:type="gramStart"/>
      <w:r w:rsidRPr="00075328">
        <w:rPr>
          <w:rFonts w:ascii="Aptos Mono" w:hAnsi="Aptos Mono" w:cs="Times New Roman"/>
          <w:bCs/>
          <w:sz w:val="19"/>
          <w:szCs w:val="19"/>
        </w:rPr>
        <w:t>summary(</w:t>
      </w:r>
      <w:proofErr w:type="spellStart"/>
      <w:proofErr w:type="gramEnd"/>
      <w:r w:rsidRPr="00075328">
        <w:rPr>
          <w:rFonts w:ascii="Aptos Mono" w:hAnsi="Aptos Mono" w:cs="Times New Roman"/>
          <w:bCs/>
          <w:sz w:val="19"/>
          <w:szCs w:val="19"/>
        </w:rPr>
        <w:t>lm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>(data</w:t>
      </w:r>
      <w:r w:rsid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>=</w:t>
      </w:r>
      <w:r w:rsidR="00075328">
        <w:rPr>
          <w:rFonts w:ascii="Aptos Mono" w:hAnsi="Aptos Mono" w:cs="Times New Roman"/>
          <w:bCs/>
          <w:sz w:val="19"/>
          <w:szCs w:val="19"/>
        </w:rPr>
        <w:t xml:space="preserve"> </w:t>
      </w:r>
      <w:r w:rsidRPr="00075328">
        <w:rPr>
          <w:rFonts w:ascii="Aptos Mono" w:hAnsi="Aptos Mono" w:cs="Times New Roman"/>
          <w:bCs/>
          <w:sz w:val="19"/>
          <w:szCs w:val="19"/>
        </w:rPr>
        <w:t xml:space="preserve">DATA,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FTTRUMP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~ </w:t>
      </w:r>
      <w:proofErr w:type="spellStart"/>
      <w:r w:rsidRPr="00075328">
        <w:rPr>
          <w:rFonts w:ascii="Aptos Mono" w:hAnsi="Aptos Mono" w:cs="Times New Roman"/>
          <w:bCs/>
          <w:sz w:val="19"/>
          <w:szCs w:val="19"/>
        </w:rPr>
        <w:t>FTPOLICE</w:t>
      </w:r>
      <w:proofErr w:type="spellEnd"/>
      <w:r w:rsidRPr="00075328">
        <w:rPr>
          <w:rFonts w:ascii="Aptos Mono" w:hAnsi="Aptos Mono" w:cs="Times New Roman"/>
          <w:bCs/>
          <w:sz w:val="19"/>
          <w:szCs w:val="19"/>
        </w:rPr>
        <w:t xml:space="preserve"> + P</w:t>
      </w:r>
      <w:r w:rsidR="00075328">
        <w:rPr>
          <w:rFonts w:ascii="Aptos Mono" w:hAnsi="Aptos Mono" w:cs="Times New Roman"/>
          <w:bCs/>
          <w:sz w:val="19"/>
          <w:szCs w:val="19"/>
        </w:rPr>
        <w:t>ARTY</w:t>
      </w:r>
      <w:r w:rsidRPr="00075328">
        <w:rPr>
          <w:rFonts w:ascii="Aptos Mono" w:hAnsi="Aptos Mono" w:cs="Times New Roman"/>
          <w:bCs/>
          <w:sz w:val="19"/>
          <w:szCs w:val="19"/>
        </w:rPr>
        <w:t>))</w:t>
      </w:r>
    </w:p>
    <w:sectPr w:rsidR="009248A3" w:rsidRPr="00075328" w:rsidSect="000A00AC">
      <w:type w:val="continuous"/>
      <w:pgSz w:w="15840" w:h="12240" w:orient="landscape"/>
      <w:pgMar w:top="1152" w:right="1440" w:bottom="1152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004D" w14:textId="77777777" w:rsidR="00F02B47" w:rsidRDefault="00F02B47" w:rsidP="002B1980">
      <w:r>
        <w:separator/>
      </w:r>
    </w:p>
  </w:endnote>
  <w:endnote w:type="continuationSeparator" w:id="0">
    <w:p w14:paraId="6D3C8FB5" w14:textId="77777777" w:rsidR="00F02B47" w:rsidRDefault="00F02B47" w:rsidP="002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Mono">
    <w:altName w:val="Aptos Mono"/>
    <w:charset w:val="00"/>
    <w:family w:val="modern"/>
    <w:pitch w:val="fixed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255E" w14:textId="77777777" w:rsidR="00F02B47" w:rsidRDefault="00F02B47" w:rsidP="002B1980">
      <w:r>
        <w:separator/>
      </w:r>
    </w:p>
  </w:footnote>
  <w:footnote w:type="continuationSeparator" w:id="0">
    <w:p w14:paraId="79A50845" w14:textId="77777777" w:rsidR="00F02B47" w:rsidRDefault="00F02B47" w:rsidP="002B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7498"/>
    <w:multiLevelType w:val="hybridMultilevel"/>
    <w:tmpl w:val="E6803B4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5A2C"/>
    <w:multiLevelType w:val="hybridMultilevel"/>
    <w:tmpl w:val="58F8A2D4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80E9E"/>
    <w:multiLevelType w:val="hybridMultilevel"/>
    <w:tmpl w:val="F5EAAD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31D0E"/>
    <w:multiLevelType w:val="hybridMultilevel"/>
    <w:tmpl w:val="A72A8172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7CDD"/>
    <w:multiLevelType w:val="hybridMultilevel"/>
    <w:tmpl w:val="D95413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5ED2"/>
    <w:multiLevelType w:val="hybridMultilevel"/>
    <w:tmpl w:val="BE1A9A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55509"/>
    <w:multiLevelType w:val="hybridMultilevel"/>
    <w:tmpl w:val="25660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74047"/>
    <w:multiLevelType w:val="hybridMultilevel"/>
    <w:tmpl w:val="564E6B2C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03D83"/>
    <w:multiLevelType w:val="hybridMultilevel"/>
    <w:tmpl w:val="20B8A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0A91"/>
    <w:multiLevelType w:val="hybridMultilevel"/>
    <w:tmpl w:val="3F64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70978"/>
    <w:multiLevelType w:val="hybridMultilevel"/>
    <w:tmpl w:val="4ED21E3C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839605">
    <w:abstractNumId w:val="2"/>
  </w:num>
  <w:num w:numId="2" w16cid:durableId="1628201126">
    <w:abstractNumId w:val="9"/>
  </w:num>
  <w:num w:numId="3" w16cid:durableId="676074564">
    <w:abstractNumId w:val="4"/>
  </w:num>
  <w:num w:numId="4" w16cid:durableId="395856634">
    <w:abstractNumId w:val="6"/>
  </w:num>
  <w:num w:numId="5" w16cid:durableId="858500">
    <w:abstractNumId w:val="5"/>
  </w:num>
  <w:num w:numId="6" w16cid:durableId="377055213">
    <w:abstractNumId w:val="1"/>
  </w:num>
  <w:num w:numId="7" w16cid:durableId="812142938">
    <w:abstractNumId w:val="7"/>
  </w:num>
  <w:num w:numId="8" w16cid:durableId="1960183061">
    <w:abstractNumId w:val="10"/>
  </w:num>
  <w:num w:numId="9" w16cid:durableId="1008870494">
    <w:abstractNumId w:val="0"/>
  </w:num>
  <w:num w:numId="10" w16cid:durableId="1323045776">
    <w:abstractNumId w:val="8"/>
  </w:num>
  <w:num w:numId="11" w16cid:durableId="93756233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02"/>
    <w:rsid w:val="00006A7E"/>
    <w:rsid w:val="00010572"/>
    <w:rsid w:val="00011869"/>
    <w:rsid w:val="00014E3E"/>
    <w:rsid w:val="000154B2"/>
    <w:rsid w:val="0002088B"/>
    <w:rsid w:val="0002440D"/>
    <w:rsid w:val="000322F0"/>
    <w:rsid w:val="000355BD"/>
    <w:rsid w:val="000372D5"/>
    <w:rsid w:val="00037FF5"/>
    <w:rsid w:val="00050CB6"/>
    <w:rsid w:val="00051E41"/>
    <w:rsid w:val="00056DCF"/>
    <w:rsid w:val="00066715"/>
    <w:rsid w:val="00066B86"/>
    <w:rsid w:val="00067E09"/>
    <w:rsid w:val="00072276"/>
    <w:rsid w:val="000727B7"/>
    <w:rsid w:val="000728D1"/>
    <w:rsid w:val="00073948"/>
    <w:rsid w:val="00075328"/>
    <w:rsid w:val="0008589E"/>
    <w:rsid w:val="000A00AC"/>
    <w:rsid w:val="000A1FE5"/>
    <w:rsid w:val="000A5B90"/>
    <w:rsid w:val="000B3D76"/>
    <w:rsid w:val="000D2C86"/>
    <w:rsid w:val="000D68A3"/>
    <w:rsid w:val="000E029B"/>
    <w:rsid w:val="000E1C7C"/>
    <w:rsid w:val="000F189D"/>
    <w:rsid w:val="000F4053"/>
    <w:rsid w:val="00101DFE"/>
    <w:rsid w:val="0010731F"/>
    <w:rsid w:val="001119C1"/>
    <w:rsid w:val="00113482"/>
    <w:rsid w:val="0011470A"/>
    <w:rsid w:val="00116928"/>
    <w:rsid w:val="00117FD9"/>
    <w:rsid w:val="00124A29"/>
    <w:rsid w:val="00125ED5"/>
    <w:rsid w:val="0012612A"/>
    <w:rsid w:val="00142144"/>
    <w:rsid w:val="00153AE3"/>
    <w:rsid w:val="00157679"/>
    <w:rsid w:val="00160633"/>
    <w:rsid w:val="00162706"/>
    <w:rsid w:val="001661D1"/>
    <w:rsid w:val="00174BAF"/>
    <w:rsid w:val="00185BBB"/>
    <w:rsid w:val="00186A75"/>
    <w:rsid w:val="001877E5"/>
    <w:rsid w:val="00190245"/>
    <w:rsid w:val="00190B93"/>
    <w:rsid w:val="001A42DC"/>
    <w:rsid w:val="001B0FA4"/>
    <w:rsid w:val="001B68CD"/>
    <w:rsid w:val="001C09E4"/>
    <w:rsid w:val="001C26A0"/>
    <w:rsid w:val="001C2920"/>
    <w:rsid w:val="001C6109"/>
    <w:rsid w:val="001E22C6"/>
    <w:rsid w:val="002109C4"/>
    <w:rsid w:val="00215D49"/>
    <w:rsid w:val="00223B6B"/>
    <w:rsid w:val="00223BDC"/>
    <w:rsid w:val="00227C99"/>
    <w:rsid w:val="0023468F"/>
    <w:rsid w:val="002366C4"/>
    <w:rsid w:val="002367BF"/>
    <w:rsid w:val="002410E9"/>
    <w:rsid w:val="00241DCB"/>
    <w:rsid w:val="00242A7C"/>
    <w:rsid w:val="00250F09"/>
    <w:rsid w:val="00251308"/>
    <w:rsid w:val="002522CC"/>
    <w:rsid w:val="0025320A"/>
    <w:rsid w:val="00260B1F"/>
    <w:rsid w:val="00264A66"/>
    <w:rsid w:val="00266429"/>
    <w:rsid w:val="002672B5"/>
    <w:rsid w:val="00271801"/>
    <w:rsid w:val="002815C5"/>
    <w:rsid w:val="002903CE"/>
    <w:rsid w:val="00296DA6"/>
    <w:rsid w:val="002A449B"/>
    <w:rsid w:val="002A4CFC"/>
    <w:rsid w:val="002A512B"/>
    <w:rsid w:val="002B11A4"/>
    <w:rsid w:val="002B1980"/>
    <w:rsid w:val="002B57CF"/>
    <w:rsid w:val="002C0F1E"/>
    <w:rsid w:val="002C27C1"/>
    <w:rsid w:val="002D37B5"/>
    <w:rsid w:val="002F0597"/>
    <w:rsid w:val="003011A2"/>
    <w:rsid w:val="00307D79"/>
    <w:rsid w:val="0031042D"/>
    <w:rsid w:val="003173DE"/>
    <w:rsid w:val="003344C1"/>
    <w:rsid w:val="00335A24"/>
    <w:rsid w:val="00335EA5"/>
    <w:rsid w:val="003540EA"/>
    <w:rsid w:val="00364AFD"/>
    <w:rsid w:val="003651D4"/>
    <w:rsid w:val="00371B21"/>
    <w:rsid w:val="0037367B"/>
    <w:rsid w:val="00373B3C"/>
    <w:rsid w:val="00374063"/>
    <w:rsid w:val="003766E7"/>
    <w:rsid w:val="0038275E"/>
    <w:rsid w:val="00385B5F"/>
    <w:rsid w:val="003860F1"/>
    <w:rsid w:val="00393A13"/>
    <w:rsid w:val="00393A5C"/>
    <w:rsid w:val="00393C13"/>
    <w:rsid w:val="003B3043"/>
    <w:rsid w:val="003B4F15"/>
    <w:rsid w:val="003C2D1E"/>
    <w:rsid w:val="003C682A"/>
    <w:rsid w:val="003D28F6"/>
    <w:rsid w:val="003D5BA7"/>
    <w:rsid w:val="003E1B93"/>
    <w:rsid w:val="003E4BB5"/>
    <w:rsid w:val="003F2C4E"/>
    <w:rsid w:val="003F688E"/>
    <w:rsid w:val="00416649"/>
    <w:rsid w:val="00421EEB"/>
    <w:rsid w:val="00422DD9"/>
    <w:rsid w:val="0043233F"/>
    <w:rsid w:val="0043418C"/>
    <w:rsid w:val="00435CB4"/>
    <w:rsid w:val="00435D9C"/>
    <w:rsid w:val="004366DB"/>
    <w:rsid w:val="00442598"/>
    <w:rsid w:val="00446152"/>
    <w:rsid w:val="00446949"/>
    <w:rsid w:val="004473E5"/>
    <w:rsid w:val="00450058"/>
    <w:rsid w:val="0045106A"/>
    <w:rsid w:val="00451F3F"/>
    <w:rsid w:val="004613A1"/>
    <w:rsid w:val="00461759"/>
    <w:rsid w:val="00467217"/>
    <w:rsid w:val="0047472C"/>
    <w:rsid w:val="00482ABC"/>
    <w:rsid w:val="00490BF1"/>
    <w:rsid w:val="00492396"/>
    <w:rsid w:val="00496C97"/>
    <w:rsid w:val="004A6991"/>
    <w:rsid w:val="004C07A2"/>
    <w:rsid w:val="004C0B7F"/>
    <w:rsid w:val="004C1437"/>
    <w:rsid w:val="004C38CB"/>
    <w:rsid w:val="004D028C"/>
    <w:rsid w:val="004D082C"/>
    <w:rsid w:val="004D270E"/>
    <w:rsid w:val="004E0D58"/>
    <w:rsid w:val="004F1402"/>
    <w:rsid w:val="004F7DBE"/>
    <w:rsid w:val="0050381F"/>
    <w:rsid w:val="00505F91"/>
    <w:rsid w:val="00514E2E"/>
    <w:rsid w:val="00515765"/>
    <w:rsid w:val="00516E67"/>
    <w:rsid w:val="005228D1"/>
    <w:rsid w:val="00522F6B"/>
    <w:rsid w:val="00527F0B"/>
    <w:rsid w:val="0053323D"/>
    <w:rsid w:val="00534E0D"/>
    <w:rsid w:val="00536A9C"/>
    <w:rsid w:val="00546403"/>
    <w:rsid w:val="00552064"/>
    <w:rsid w:val="005525C3"/>
    <w:rsid w:val="00562977"/>
    <w:rsid w:val="005661A7"/>
    <w:rsid w:val="00570C8F"/>
    <w:rsid w:val="005724FE"/>
    <w:rsid w:val="00581583"/>
    <w:rsid w:val="005862BE"/>
    <w:rsid w:val="00587087"/>
    <w:rsid w:val="005B2648"/>
    <w:rsid w:val="005B69CE"/>
    <w:rsid w:val="005B792C"/>
    <w:rsid w:val="005C464C"/>
    <w:rsid w:val="005C6AA8"/>
    <w:rsid w:val="005D4AC3"/>
    <w:rsid w:val="005E1D2C"/>
    <w:rsid w:val="005E5BED"/>
    <w:rsid w:val="0060699E"/>
    <w:rsid w:val="0060771A"/>
    <w:rsid w:val="00625A18"/>
    <w:rsid w:val="006308FD"/>
    <w:rsid w:val="0063355F"/>
    <w:rsid w:val="0064300A"/>
    <w:rsid w:val="0065000D"/>
    <w:rsid w:val="00652CE7"/>
    <w:rsid w:val="00653830"/>
    <w:rsid w:val="00655FD7"/>
    <w:rsid w:val="00660256"/>
    <w:rsid w:val="00660D42"/>
    <w:rsid w:val="00661012"/>
    <w:rsid w:val="00667B6B"/>
    <w:rsid w:val="006774B0"/>
    <w:rsid w:val="0068099D"/>
    <w:rsid w:val="006871A7"/>
    <w:rsid w:val="00697BCD"/>
    <w:rsid w:val="006A420A"/>
    <w:rsid w:val="006A4BF8"/>
    <w:rsid w:val="006A741C"/>
    <w:rsid w:val="006B3619"/>
    <w:rsid w:val="006B6ED6"/>
    <w:rsid w:val="006C00A5"/>
    <w:rsid w:val="006C4B2D"/>
    <w:rsid w:val="006C5617"/>
    <w:rsid w:val="006D0A7B"/>
    <w:rsid w:val="006D3F27"/>
    <w:rsid w:val="006D4BD9"/>
    <w:rsid w:val="006D550B"/>
    <w:rsid w:val="006D6E94"/>
    <w:rsid w:val="006E15E5"/>
    <w:rsid w:val="006E7CD8"/>
    <w:rsid w:val="00704C54"/>
    <w:rsid w:val="00707C3F"/>
    <w:rsid w:val="00715E1B"/>
    <w:rsid w:val="00716FA9"/>
    <w:rsid w:val="00725123"/>
    <w:rsid w:val="00725872"/>
    <w:rsid w:val="007314A6"/>
    <w:rsid w:val="00736D79"/>
    <w:rsid w:val="007418AB"/>
    <w:rsid w:val="00743E45"/>
    <w:rsid w:val="00747697"/>
    <w:rsid w:val="0075092C"/>
    <w:rsid w:val="007558CD"/>
    <w:rsid w:val="00755A0F"/>
    <w:rsid w:val="00761EB4"/>
    <w:rsid w:val="007629A4"/>
    <w:rsid w:val="00764770"/>
    <w:rsid w:val="00776B08"/>
    <w:rsid w:val="00780555"/>
    <w:rsid w:val="00787F77"/>
    <w:rsid w:val="007901FF"/>
    <w:rsid w:val="00791DF0"/>
    <w:rsid w:val="007B5B5A"/>
    <w:rsid w:val="007C3B4D"/>
    <w:rsid w:val="007C52C0"/>
    <w:rsid w:val="007D1145"/>
    <w:rsid w:val="007E3F87"/>
    <w:rsid w:val="007E5DCA"/>
    <w:rsid w:val="007E73E8"/>
    <w:rsid w:val="007F0075"/>
    <w:rsid w:val="007F4967"/>
    <w:rsid w:val="0080399F"/>
    <w:rsid w:val="008050AB"/>
    <w:rsid w:val="00811B41"/>
    <w:rsid w:val="0082124E"/>
    <w:rsid w:val="008246D0"/>
    <w:rsid w:val="00834EFA"/>
    <w:rsid w:val="0084191F"/>
    <w:rsid w:val="00843291"/>
    <w:rsid w:val="008478DF"/>
    <w:rsid w:val="00851EC9"/>
    <w:rsid w:val="0085581D"/>
    <w:rsid w:val="0085597D"/>
    <w:rsid w:val="00857817"/>
    <w:rsid w:val="00862E8F"/>
    <w:rsid w:val="00866477"/>
    <w:rsid w:val="00870D55"/>
    <w:rsid w:val="00871191"/>
    <w:rsid w:val="00872870"/>
    <w:rsid w:val="00873D39"/>
    <w:rsid w:val="00875835"/>
    <w:rsid w:val="0087796D"/>
    <w:rsid w:val="00880779"/>
    <w:rsid w:val="00882BA7"/>
    <w:rsid w:val="00890C9F"/>
    <w:rsid w:val="00893702"/>
    <w:rsid w:val="0089484E"/>
    <w:rsid w:val="008A38B9"/>
    <w:rsid w:val="008C0218"/>
    <w:rsid w:val="008C0223"/>
    <w:rsid w:val="008C024A"/>
    <w:rsid w:val="008C75BA"/>
    <w:rsid w:val="008D5B04"/>
    <w:rsid w:val="008E4B00"/>
    <w:rsid w:val="008F1BF9"/>
    <w:rsid w:val="008F5815"/>
    <w:rsid w:val="008F6472"/>
    <w:rsid w:val="008F6BE1"/>
    <w:rsid w:val="00900E6F"/>
    <w:rsid w:val="0090210C"/>
    <w:rsid w:val="009032D9"/>
    <w:rsid w:val="00904837"/>
    <w:rsid w:val="00911E0A"/>
    <w:rsid w:val="00922EEA"/>
    <w:rsid w:val="009248A3"/>
    <w:rsid w:val="00934643"/>
    <w:rsid w:val="009359A7"/>
    <w:rsid w:val="00940272"/>
    <w:rsid w:val="0094081E"/>
    <w:rsid w:val="0094332E"/>
    <w:rsid w:val="009447C5"/>
    <w:rsid w:val="00963B25"/>
    <w:rsid w:val="00967640"/>
    <w:rsid w:val="009836EA"/>
    <w:rsid w:val="00986213"/>
    <w:rsid w:val="00986652"/>
    <w:rsid w:val="00991F34"/>
    <w:rsid w:val="00991F85"/>
    <w:rsid w:val="0099235C"/>
    <w:rsid w:val="00996C83"/>
    <w:rsid w:val="009A5316"/>
    <w:rsid w:val="009B4543"/>
    <w:rsid w:val="009B6A16"/>
    <w:rsid w:val="009B7B91"/>
    <w:rsid w:val="009C01EF"/>
    <w:rsid w:val="009C0E59"/>
    <w:rsid w:val="009C36CB"/>
    <w:rsid w:val="009C53A3"/>
    <w:rsid w:val="009E342D"/>
    <w:rsid w:val="009F45F4"/>
    <w:rsid w:val="00A0103F"/>
    <w:rsid w:val="00A06B50"/>
    <w:rsid w:val="00A34EDC"/>
    <w:rsid w:val="00A515E7"/>
    <w:rsid w:val="00A51BF4"/>
    <w:rsid w:val="00A528A6"/>
    <w:rsid w:val="00A55C54"/>
    <w:rsid w:val="00A57E35"/>
    <w:rsid w:val="00A651DC"/>
    <w:rsid w:val="00A736DB"/>
    <w:rsid w:val="00A77116"/>
    <w:rsid w:val="00A77D6F"/>
    <w:rsid w:val="00A81B35"/>
    <w:rsid w:val="00A86C20"/>
    <w:rsid w:val="00A919F2"/>
    <w:rsid w:val="00A93712"/>
    <w:rsid w:val="00A96D27"/>
    <w:rsid w:val="00AA0A88"/>
    <w:rsid w:val="00AA156B"/>
    <w:rsid w:val="00AA6420"/>
    <w:rsid w:val="00AB48EE"/>
    <w:rsid w:val="00AB7F60"/>
    <w:rsid w:val="00AE07D7"/>
    <w:rsid w:val="00AE23B6"/>
    <w:rsid w:val="00AE5B42"/>
    <w:rsid w:val="00AF1A8E"/>
    <w:rsid w:val="00B01A37"/>
    <w:rsid w:val="00B03210"/>
    <w:rsid w:val="00B05844"/>
    <w:rsid w:val="00B05A5E"/>
    <w:rsid w:val="00B05A87"/>
    <w:rsid w:val="00B069CC"/>
    <w:rsid w:val="00B11639"/>
    <w:rsid w:val="00B12CED"/>
    <w:rsid w:val="00B163AF"/>
    <w:rsid w:val="00B17076"/>
    <w:rsid w:val="00B25809"/>
    <w:rsid w:val="00B27250"/>
    <w:rsid w:val="00B363F0"/>
    <w:rsid w:val="00B36C99"/>
    <w:rsid w:val="00B422C0"/>
    <w:rsid w:val="00B44C55"/>
    <w:rsid w:val="00B563C1"/>
    <w:rsid w:val="00B56C72"/>
    <w:rsid w:val="00B60A93"/>
    <w:rsid w:val="00B619C2"/>
    <w:rsid w:val="00B62D51"/>
    <w:rsid w:val="00B71F9C"/>
    <w:rsid w:val="00B75B19"/>
    <w:rsid w:val="00B80803"/>
    <w:rsid w:val="00B82D60"/>
    <w:rsid w:val="00B86BE5"/>
    <w:rsid w:val="00B94370"/>
    <w:rsid w:val="00BB18E4"/>
    <w:rsid w:val="00BC2C67"/>
    <w:rsid w:val="00BC5DD4"/>
    <w:rsid w:val="00BD087B"/>
    <w:rsid w:val="00BE68C6"/>
    <w:rsid w:val="00BF63C9"/>
    <w:rsid w:val="00C0408C"/>
    <w:rsid w:val="00C04225"/>
    <w:rsid w:val="00C11359"/>
    <w:rsid w:val="00C16CB1"/>
    <w:rsid w:val="00C30B90"/>
    <w:rsid w:val="00C322E6"/>
    <w:rsid w:val="00C33902"/>
    <w:rsid w:val="00C5197B"/>
    <w:rsid w:val="00C55DA3"/>
    <w:rsid w:val="00C63A57"/>
    <w:rsid w:val="00C70838"/>
    <w:rsid w:val="00C73557"/>
    <w:rsid w:val="00C77767"/>
    <w:rsid w:val="00C8733E"/>
    <w:rsid w:val="00C934AF"/>
    <w:rsid w:val="00C957E1"/>
    <w:rsid w:val="00C97FF2"/>
    <w:rsid w:val="00CA4365"/>
    <w:rsid w:val="00CC1E04"/>
    <w:rsid w:val="00CD0931"/>
    <w:rsid w:val="00CD217D"/>
    <w:rsid w:val="00CD6666"/>
    <w:rsid w:val="00CF5D15"/>
    <w:rsid w:val="00D119CF"/>
    <w:rsid w:val="00D17A2D"/>
    <w:rsid w:val="00D33D75"/>
    <w:rsid w:val="00D3454A"/>
    <w:rsid w:val="00D36B01"/>
    <w:rsid w:val="00D468A4"/>
    <w:rsid w:val="00D55817"/>
    <w:rsid w:val="00D676A5"/>
    <w:rsid w:val="00D7191E"/>
    <w:rsid w:val="00D7445A"/>
    <w:rsid w:val="00D7473B"/>
    <w:rsid w:val="00D8103E"/>
    <w:rsid w:val="00D820BF"/>
    <w:rsid w:val="00D8269D"/>
    <w:rsid w:val="00D83F4F"/>
    <w:rsid w:val="00D85DB8"/>
    <w:rsid w:val="00D86858"/>
    <w:rsid w:val="00D9235A"/>
    <w:rsid w:val="00D93302"/>
    <w:rsid w:val="00D95180"/>
    <w:rsid w:val="00DB2024"/>
    <w:rsid w:val="00DB2530"/>
    <w:rsid w:val="00DB6859"/>
    <w:rsid w:val="00DD0DAD"/>
    <w:rsid w:val="00DD1E01"/>
    <w:rsid w:val="00DF0FCD"/>
    <w:rsid w:val="00DF3518"/>
    <w:rsid w:val="00DF5550"/>
    <w:rsid w:val="00DF599E"/>
    <w:rsid w:val="00E03913"/>
    <w:rsid w:val="00E0463C"/>
    <w:rsid w:val="00E05337"/>
    <w:rsid w:val="00E05554"/>
    <w:rsid w:val="00E10964"/>
    <w:rsid w:val="00E1474B"/>
    <w:rsid w:val="00E16CAC"/>
    <w:rsid w:val="00E20617"/>
    <w:rsid w:val="00E26E6B"/>
    <w:rsid w:val="00E30927"/>
    <w:rsid w:val="00E3225C"/>
    <w:rsid w:val="00E3333B"/>
    <w:rsid w:val="00E475DD"/>
    <w:rsid w:val="00E52746"/>
    <w:rsid w:val="00E6336F"/>
    <w:rsid w:val="00E65EE7"/>
    <w:rsid w:val="00E71C65"/>
    <w:rsid w:val="00E7272A"/>
    <w:rsid w:val="00E84301"/>
    <w:rsid w:val="00EA5C2B"/>
    <w:rsid w:val="00EB540E"/>
    <w:rsid w:val="00EC1C66"/>
    <w:rsid w:val="00EC2DA2"/>
    <w:rsid w:val="00EC34EE"/>
    <w:rsid w:val="00ED08B5"/>
    <w:rsid w:val="00ED0D5D"/>
    <w:rsid w:val="00EF0B66"/>
    <w:rsid w:val="00EF5FF3"/>
    <w:rsid w:val="00EF6F36"/>
    <w:rsid w:val="00F02B47"/>
    <w:rsid w:val="00F049DB"/>
    <w:rsid w:val="00F16F23"/>
    <w:rsid w:val="00F317B2"/>
    <w:rsid w:val="00F35834"/>
    <w:rsid w:val="00F42FDF"/>
    <w:rsid w:val="00F4788E"/>
    <w:rsid w:val="00F53277"/>
    <w:rsid w:val="00F57CE4"/>
    <w:rsid w:val="00F66157"/>
    <w:rsid w:val="00F66C6A"/>
    <w:rsid w:val="00F7529A"/>
    <w:rsid w:val="00F7733A"/>
    <w:rsid w:val="00F81102"/>
    <w:rsid w:val="00F8198C"/>
    <w:rsid w:val="00F84C2E"/>
    <w:rsid w:val="00F9011A"/>
    <w:rsid w:val="00FA3A4B"/>
    <w:rsid w:val="00FC006C"/>
    <w:rsid w:val="00FC4FC9"/>
    <w:rsid w:val="00FC590A"/>
    <w:rsid w:val="00FC6CE0"/>
    <w:rsid w:val="00FD1F43"/>
    <w:rsid w:val="00FD295D"/>
    <w:rsid w:val="00FD4B28"/>
    <w:rsid w:val="00FE2091"/>
    <w:rsid w:val="00FE5F04"/>
    <w:rsid w:val="00FE7063"/>
    <w:rsid w:val="00FF18F0"/>
    <w:rsid w:val="00FF2766"/>
    <w:rsid w:val="00FF2CFB"/>
    <w:rsid w:val="00FF6F20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4EBF"/>
  <w15:docId w15:val="{ED9983CF-9737-470A-B166-65F3CC56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EB4"/>
  </w:style>
  <w:style w:type="paragraph" w:styleId="Heading1">
    <w:name w:val="heading 1"/>
    <w:basedOn w:val="Normal"/>
    <w:next w:val="Normal"/>
    <w:link w:val="Heading1Char"/>
    <w:uiPriority w:val="9"/>
    <w:qFormat/>
    <w:rsid w:val="00587087"/>
    <w:pPr>
      <w:keepNext/>
      <w:keepLines/>
      <w:spacing w:after="240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8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C00A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5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80"/>
  </w:style>
  <w:style w:type="paragraph" w:styleId="Footer">
    <w:name w:val="footer"/>
    <w:basedOn w:val="Normal"/>
    <w:link w:val="Foot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980"/>
  </w:style>
  <w:style w:type="paragraph" w:styleId="FootnoteText">
    <w:name w:val="footnote text"/>
    <w:basedOn w:val="Normal"/>
    <w:link w:val="FootnoteTextChar"/>
    <w:uiPriority w:val="99"/>
    <w:semiHidden/>
    <w:unhideWhenUsed/>
    <w:rsid w:val="004500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0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05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5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8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8C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87087"/>
    <w:rPr>
      <w:rFonts w:ascii="Franklin Gothic Demi" w:eastAsiaTheme="majorEastAsia" w:hAnsi="Franklin Gothic Dem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11F8-885D-4691-8172-61FFE1EE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L.J</dc:creator>
  <cp:lastModifiedBy>Zigerell, LJ</cp:lastModifiedBy>
  <cp:revision>23</cp:revision>
  <cp:lastPrinted>2025-02-24T15:13:00Z</cp:lastPrinted>
  <dcterms:created xsi:type="dcterms:W3CDTF">2025-02-14T14:53:00Z</dcterms:created>
  <dcterms:modified xsi:type="dcterms:W3CDTF">2025-02-24T20:19:00Z</dcterms:modified>
</cp:coreProperties>
</file>