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516C" w14:textId="12522F3A" w:rsidR="00063827" w:rsidRPr="00267E80" w:rsidRDefault="00063827" w:rsidP="00063827">
      <w:pPr>
        <w:pStyle w:val="Heading2"/>
      </w:pPr>
      <w:bookmarkStart w:id="0" w:name="_Hlk171767539"/>
      <w:r w:rsidRPr="00267E80">
        <w:t>POL 138</w:t>
      </w:r>
      <w:r w:rsidR="00AE3242" w:rsidRPr="00267E80">
        <w:t>-003</w:t>
      </w:r>
      <w:r w:rsidRPr="00267E80">
        <w:t xml:space="preserve"> Quantitative Reasoning in Political Science</w:t>
      </w:r>
    </w:p>
    <w:p w14:paraId="26F6C7F4" w14:textId="7D072A6A" w:rsidR="002D3DE3" w:rsidRDefault="00945247" w:rsidP="002D3DE3">
      <w:pPr>
        <w:pStyle w:val="Heading2"/>
      </w:pPr>
      <w:bookmarkStart w:id="1" w:name="_Hlk62727359"/>
      <w:r w:rsidRPr="00267E80">
        <w:t xml:space="preserve">Practice </w:t>
      </w:r>
      <w:r w:rsidR="006219BC">
        <w:t xml:space="preserve">for </w:t>
      </w:r>
      <w:r w:rsidR="00063827" w:rsidRPr="00267E80">
        <w:t xml:space="preserve">Exam </w:t>
      </w:r>
      <w:r w:rsidR="001D78CF">
        <w:t>2</w:t>
      </w:r>
      <w:r w:rsidRPr="00267E80">
        <w:t xml:space="preserve"> </w:t>
      </w:r>
      <w:bookmarkEnd w:id="0"/>
      <w:bookmarkEnd w:id="1"/>
      <w:r w:rsidR="006219BC">
        <w:t>[Page 1]</w:t>
      </w:r>
    </w:p>
    <w:p w14:paraId="60DFFFD2" w14:textId="77777777" w:rsidR="002D3DE3" w:rsidRDefault="002D3DE3" w:rsidP="002D3DE3"/>
    <w:p w14:paraId="737C1CAF" w14:textId="0459D81F" w:rsidR="002D3DE3" w:rsidRDefault="002D3DE3" w:rsidP="002D3DE3">
      <w:pPr>
        <w:jc w:val="center"/>
      </w:pPr>
      <w:r w:rsidRPr="005A41EC">
        <w:rPr>
          <w:noProof/>
        </w:rPr>
        <w:drawing>
          <wp:inline distT="0" distB="0" distL="0" distR="0" wp14:anchorId="05C4DBAE" wp14:editId="10EABE2F">
            <wp:extent cx="3677264" cy="2851451"/>
            <wp:effectExtent l="0" t="0" r="0" b="6350"/>
            <wp:docPr id="197456560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6560" name="Picture 1" descr="A graph of different colored lin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1736" cy="286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73EE" w14:textId="77777777" w:rsidR="002D3DE3" w:rsidRDefault="002D3DE3" w:rsidP="002D3DE3"/>
    <w:p w14:paraId="00B5BE62" w14:textId="687B530C" w:rsidR="002D3DE3" w:rsidRDefault="002D3DE3" w:rsidP="002D3DE3">
      <w:r>
        <w:t>[Items 1 and 2] The plot above is from Bertoli et al. 2024 "</w:t>
      </w:r>
      <w:r w:rsidRPr="005A41EC">
        <w:t>Leader age and international conflic</w:t>
      </w:r>
      <w:r>
        <w:t xml:space="preserve">t", which assessed whether the age of a country's leader affects the chance that the country initiates a military dispute with another country. The </w:t>
      </w:r>
      <w:r w:rsidR="00B70BD2">
        <w:t xml:space="preserve">researchers used a regression discontinuity </w:t>
      </w:r>
      <w:r>
        <w:t>design</w:t>
      </w:r>
      <w:r w:rsidR="00B70BD2">
        <w:t xml:space="preserve"> </w:t>
      </w:r>
      <w:r>
        <w:t xml:space="preserve">(RDD) </w:t>
      </w:r>
      <w:r w:rsidR="00B70BD2">
        <w:t xml:space="preserve">that compared, for elections involving a young candidate and an old candidate, the probability that a country in which the older candidate barely won election initiates a </w:t>
      </w:r>
      <w:r>
        <w:t>military dispute</w:t>
      </w:r>
      <w:r w:rsidR="00B70BD2">
        <w:t xml:space="preserve">, to the probability that a country in which the older candidate barely lost election initiates a </w:t>
      </w:r>
      <w:r>
        <w:t>military dispute.</w:t>
      </w:r>
    </w:p>
    <w:p w14:paraId="023CED1A" w14:textId="77777777" w:rsidR="002D3DE3" w:rsidRDefault="002D3DE3" w:rsidP="002D3DE3"/>
    <w:p w14:paraId="3B622FF8" w14:textId="31CAED51" w:rsidR="005A41EC" w:rsidRDefault="00B70BD2" w:rsidP="002D3DE3">
      <w:pPr>
        <w:pStyle w:val="NUMBERLIST"/>
      </w:pPr>
      <w:r>
        <w:t xml:space="preserve">Which of the following indicates a benefit of this </w:t>
      </w:r>
      <w:r w:rsidR="002D3DE3">
        <w:t xml:space="preserve">RDD </w:t>
      </w:r>
      <w:r w:rsidR="00B4570B">
        <w:t xml:space="preserve">"barely" </w:t>
      </w:r>
      <w:r>
        <w:t>method</w:t>
      </w:r>
      <w:r w:rsidR="002D3DE3">
        <w:t xml:space="preserve">, relative to comparing the probability that </w:t>
      </w:r>
      <w:r w:rsidR="002D3DE3" w:rsidRPr="00B4570B">
        <w:rPr>
          <w:u w:val="single"/>
        </w:rPr>
        <w:t>a</w:t>
      </w:r>
      <w:r w:rsidR="00B4570B" w:rsidRPr="00B4570B">
        <w:rPr>
          <w:u w:val="single"/>
        </w:rPr>
        <w:t>ny</w:t>
      </w:r>
      <w:r w:rsidR="002D3DE3">
        <w:t xml:space="preserve"> country with an old leader initiates a military dispute, to the probability that </w:t>
      </w:r>
      <w:r w:rsidR="002D3DE3" w:rsidRPr="00B4570B">
        <w:rPr>
          <w:u w:val="single"/>
        </w:rPr>
        <w:t>a</w:t>
      </w:r>
      <w:r w:rsidR="00B4570B" w:rsidRPr="00B4570B">
        <w:rPr>
          <w:u w:val="single"/>
        </w:rPr>
        <w:t>ny</w:t>
      </w:r>
      <w:r w:rsidR="002D3DE3">
        <w:t xml:space="preserve"> country with a young leader initiates a military dispute</w:t>
      </w:r>
      <w:r>
        <w:t>?</w:t>
      </w:r>
    </w:p>
    <w:p w14:paraId="0C6556F3" w14:textId="05EA32A8" w:rsidR="005A41EC" w:rsidRDefault="002D3DE3" w:rsidP="002D3DE3">
      <w:pPr>
        <w:pStyle w:val="NUMBERLIST"/>
        <w:numPr>
          <w:ilvl w:val="0"/>
          <w:numId w:val="68"/>
        </w:numPr>
      </w:pPr>
      <w:r>
        <w:t>The RDD method has a larger sample size.</w:t>
      </w:r>
    </w:p>
    <w:p w14:paraId="7114BD26" w14:textId="18B8F88B" w:rsidR="002D3DE3" w:rsidRDefault="002D3DE3" w:rsidP="002D3DE3">
      <w:pPr>
        <w:pStyle w:val="NUMBERLIST"/>
        <w:numPr>
          <w:ilvl w:val="0"/>
          <w:numId w:val="68"/>
        </w:numPr>
      </w:pPr>
      <w:r>
        <w:t>The RDD method has a smaller sample size.</w:t>
      </w:r>
    </w:p>
    <w:p w14:paraId="6FEDEE70" w14:textId="7F42E0A6" w:rsidR="002D3DE3" w:rsidRPr="00F957AC" w:rsidRDefault="002D3DE3" w:rsidP="002D3DE3">
      <w:pPr>
        <w:pStyle w:val="NUMBERLIST"/>
        <w:numPr>
          <w:ilvl w:val="0"/>
          <w:numId w:val="68"/>
        </w:numPr>
        <w:rPr>
          <w:highlight w:val="green"/>
        </w:rPr>
      </w:pPr>
      <w:r w:rsidRPr="00F957AC">
        <w:rPr>
          <w:highlight w:val="green"/>
        </w:rPr>
        <w:t>The RDD method better addresses alternate explanations.</w:t>
      </w:r>
    </w:p>
    <w:p w14:paraId="016C33E8" w14:textId="576E8515" w:rsidR="002D3DE3" w:rsidRDefault="002D3DE3" w:rsidP="002D3DE3">
      <w:pPr>
        <w:pStyle w:val="NUMBERLIST"/>
        <w:numPr>
          <w:ilvl w:val="0"/>
          <w:numId w:val="68"/>
        </w:numPr>
      </w:pPr>
      <w:r>
        <w:t>The RDD method better meets the assumptions for a linear regression.</w:t>
      </w:r>
    </w:p>
    <w:p w14:paraId="47FF45EE" w14:textId="77777777" w:rsidR="002D3DE3" w:rsidRDefault="002D3DE3" w:rsidP="002D3DE3">
      <w:pPr>
        <w:pStyle w:val="NUMBERLIST"/>
        <w:numPr>
          <w:ilvl w:val="0"/>
          <w:numId w:val="0"/>
        </w:numPr>
        <w:ind w:left="360" w:hanging="360"/>
      </w:pPr>
    </w:p>
    <w:p w14:paraId="15A0D1F1" w14:textId="4DB60DF1" w:rsidR="002D3DE3" w:rsidRDefault="002D3DE3" w:rsidP="002D3DE3">
      <w:pPr>
        <w:pStyle w:val="NUMBERLIST"/>
      </w:pPr>
      <w:r>
        <w:t>Based on the non-linear line of best fit in the plot, the best estimate is that, compared to younger leaders, older leaders ___.</w:t>
      </w:r>
    </w:p>
    <w:p w14:paraId="7C43D7DA" w14:textId="05F12223" w:rsidR="002D3DE3" w:rsidRPr="00241590" w:rsidRDefault="002D3DE3" w:rsidP="002D3DE3">
      <w:pPr>
        <w:pStyle w:val="NUMBERLIST"/>
        <w:numPr>
          <w:ilvl w:val="0"/>
          <w:numId w:val="69"/>
        </w:numPr>
        <w:rPr>
          <w:highlight w:val="green"/>
        </w:rPr>
      </w:pPr>
      <w:r w:rsidRPr="00241590">
        <w:rPr>
          <w:highlight w:val="green"/>
        </w:rPr>
        <w:t>initiate about 0.4 fewer military disputes per year, on average</w:t>
      </w:r>
    </w:p>
    <w:p w14:paraId="27AAB3DE" w14:textId="797915AC" w:rsidR="002D3DE3" w:rsidRDefault="002D3DE3" w:rsidP="002D3DE3">
      <w:pPr>
        <w:pStyle w:val="NUMBERLIST"/>
        <w:numPr>
          <w:ilvl w:val="0"/>
          <w:numId w:val="69"/>
        </w:numPr>
      </w:pPr>
      <w:r>
        <w:t>initiate about 0.1 fewer military disputes per year, on average</w:t>
      </w:r>
    </w:p>
    <w:p w14:paraId="22E2F5C7" w14:textId="28E82AE3" w:rsidR="002D3DE3" w:rsidRDefault="002D3DE3" w:rsidP="002D3DE3">
      <w:pPr>
        <w:pStyle w:val="NUMBERLIST"/>
        <w:numPr>
          <w:ilvl w:val="0"/>
          <w:numId w:val="69"/>
        </w:numPr>
      </w:pPr>
      <w:r>
        <w:t>initiate about the same number of military disputes per year, on average</w:t>
      </w:r>
    </w:p>
    <w:p w14:paraId="6A76818C" w14:textId="244FB0E5" w:rsidR="002D3DE3" w:rsidRDefault="002D3DE3" w:rsidP="002D3DE3">
      <w:pPr>
        <w:pStyle w:val="NUMBERLIST"/>
        <w:numPr>
          <w:ilvl w:val="0"/>
          <w:numId w:val="69"/>
        </w:numPr>
      </w:pPr>
      <w:r>
        <w:t>initiate about 0.4 more military disputes per year, on average</w:t>
      </w:r>
    </w:p>
    <w:p w14:paraId="75C62E59" w14:textId="29C1BC2A" w:rsidR="002D3DE3" w:rsidRDefault="002D3DE3" w:rsidP="002D3DE3">
      <w:pPr>
        <w:pStyle w:val="NUMBERLIST"/>
        <w:numPr>
          <w:ilvl w:val="0"/>
          <w:numId w:val="69"/>
        </w:numPr>
      </w:pPr>
      <w:r>
        <w:t>initiate about 0.5 more military disputes per year, on average</w:t>
      </w:r>
    </w:p>
    <w:p w14:paraId="0D745D45" w14:textId="2E58F0F5" w:rsidR="005A41EC" w:rsidRDefault="005A41EC" w:rsidP="002D3DE3">
      <w:pPr>
        <w:pStyle w:val="NUMBERLIST"/>
        <w:numPr>
          <w:ilvl w:val="0"/>
          <w:numId w:val="0"/>
        </w:numPr>
        <w:ind w:left="360" w:hanging="360"/>
        <w:jc w:val="center"/>
      </w:pPr>
    </w:p>
    <w:p w14:paraId="2B4AE599" w14:textId="0084CEEC" w:rsidR="00B70BD2" w:rsidRDefault="002D3DE3" w:rsidP="00880C16">
      <w:pPr>
        <w:pStyle w:val="NUMBERLIST"/>
        <w:numPr>
          <w:ilvl w:val="0"/>
          <w:numId w:val="0"/>
        </w:numPr>
        <w:ind w:left="360" w:hanging="360"/>
      </w:pPr>
      <w:r>
        <w:t>---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045"/>
        <w:gridCol w:w="2016"/>
        <w:gridCol w:w="2149"/>
      </w:tblGrid>
      <w:tr w:rsidR="00DC62DC" w14:paraId="402F81B2" w14:textId="75A2AA00" w:rsidTr="00B201D2">
        <w:trPr>
          <w:jc w:val="center"/>
        </w:trPr>
        <w:tc>
          <w:tcPr>
            <w:tcW w:w="7915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60C8DE" w14:textId="5C82087D" w:rsidR="00DC62DC" w:rsidRPr="00DC62DC" w:rsidRDefault="00DC62DC" w:rsidP="00DC62DC">
            <w:pPr>
              <w:pStyle w:val="NUMBERLIST"/>
              <w:numPr>
                <w:ilvl w:val="0"/>
                <w:numId w:val="0"/>
              </w:numPr>
              <w:jc w:val="center"/>
              <w:rPr>
                <w:b/>
                <w:bCs w:val="0"/>
              </w:rPr>
            </w:pPr>
            <w:r w:rsidRPr="00DC62DC">
              <w:rPr>
                <w:b/>
                <w:bCs w:val="0"/>
              </w:rPr>
              <w:lastRenderedPageBreak/>
              <w:t>Ratings about police</w:t>
            </w:r>
          </w:p>
        </w:tc>
      </w:tr>
      <w:tr w:rsidR="0010498A" w14:paraId="0C66C53D" w14:textId="02306889" w:rsidTr="00B201D2">
        <w:trPr>
          <w:jc w:val="center"/>
        </w:trPr>
        <w:tc>
          <w:tcPr>
            <w:tcW w:w="17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94CCE51" w14:textId="77777777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04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293F2CF" w14:textId="72F914B2" w:rsidR="0010498A" w:rsidRDefault="0010498A" w:rsidP="00B201D2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White</w:t>
            </w:r>
            <w:r w:rsidR="006219BC">
              <w:t xml:space="preserve"> U.S. adults</w:t>
            </w:r>
          </w:p>
        </w:tc>
        <w:tc>
          <w:tcPr>
            <w:tcW w:w="20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D6D2EE" w14:textId="5794D730" w:rsidR="0010498A" w:rsidRDefault="0010498A" w:rsidP="00B201D2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Black</w:t>
            </w:r>
            <w:r w:rsidR="00B201D2">
              <w:t xml:space="preserve"> </w:t>
            </w:r>
            <w:r w:rsidR="006219BC">
              <w:t>U.S. adults</w:t>
            </w:r>
          </w:p>
        </w:tc>
        <w:tc>
          <w:tcPr>
            <w:tcW w:w="214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62710E3" w14:textId="6383B822" w:rsidR="0010498A" w:rsidRDefault="0010498A" w:rsidP="00B201D2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White/Black</w:t>
            </w:r>
            <w:r w:rsidR="00B201D2">
              <w:t xml:space="preserve"> </w:t>
            </w:r>
            <w:r w:rsidR="006219BC">
              <w:t>g</w:t>
            </w:r>
            <w:r>
              <w:t>ap</w:t>
            </w:r>
          </w:p>
        </w:tc>
      </w:tr>
      <w:tr w:rsidR="0010498A" w14:paraId="235DEAEA" w14:textId="3C1A012E" w:rsidTr="00B201D2">
        <w:trPr>
          <w:jc w:val="center"/>
        </w:trPr>
        <w:tc>
          <w:tcPr>
            <w:tcW w:w="17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A9614B" w14:textId="63C22248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right"/>
            </w:pPr>
            <w:r>
              <w:t>Full population</w:t>
            </w:r>
          </w:p>
        </w:tc>
        <w:tc>
          <w:tcPr>
            <w:tcW w:w="204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065390" w14:textId="428C542F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71</w:t>
            </w:r>
          </w:p>
        </w:tc>
        <w:tc>
          <w:tcPr>
            <w:tcW w:w="20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BC08291" w14:textId="049FB4EE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57</w:t>
            </w:r>
          </w:p>
        </w:tc>
        <w:tc>
          <w:tcPr>
            <w:tcW w:w="214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CAC2777" w14:textId="56A8B833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14</w:t>
            </w:r>
          </w:p>
        </w:tc>
      </w:tr>
      <w:tr w:rsidR="0010498A" w14:paraId="07387DB9" w14:textId="28ACBD98" w:rsidTr="00B201D2">
        <w:trPr>
          <w:jc w:val="center"/>
        </w:trPr>
        <w:tc>
          <w:tcPr>
            <w:tcW w:w="17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09DEC2" w14:textId="2331AE23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right"/>
            </w:pPr>
            <w:r>
              <w:t>Democrats</w:t>
            </w:r>
          </w:p>
        </w:tc>
        <w:tc>
          <w:tcPr>
            <w:tcW w:w="204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B3AAD1" w14:textId="34C1C111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62</w:t>
            </w:r>
          </w:p>
        </w:tc>
        <w:tc>
          <w:tcPr>
            <w:tcW w:w="20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ACF4CE" w14:textId="3B0ABEAF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58</w:t>
            </w:r>
          </w:p>
        </w:tc>
        <w:tc>
          <w:tcPr>
            <w:tcW w:w="214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5F24B7C" w14:textId="21AF6AC0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</w:tr>
      <w:tr w:rsidR="0010498A" w14:paraId="41D494AA" w14:textId="3ACB59BF" w:rsidTr="00B201D2">
        <w:trPr>
          <w:jc w:val="center"/>
        </w:trPr>
        <w:tc>
          <w:tcPr>
            <w:tcW w:w="17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D3BD17D" w14:textId="5599B0F5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right"/>
            </w:pPr>
            <w:r>
              <w:t>Independents</w:t>
            </w:r>
          </w:p>
        </w:tc>
        <w:tc>
          <w:tcPr>
            <w:tcW w:w="204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AE0737E" w14:textId="2E392FB5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68</w:t>
            </w:r>
          </w:p>
        </w:tc>
        <w:tc>
          <w:tcPr>
            <w:tcW w:w="20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BB5C66" w14:textId="4D800F97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55</w:t>
            </w:r>
          </w:p>
        </w:tc>
        <w:tc>
          <w:tcPr>
            <w:tcW w:w="214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63EC9F5" w14:textId="296A25DC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13</w:t>
            </w:r>
          </w:p>
        </w:tc>
      </w:tr>
      <w:tr w:rsidR="0010498A" w14:paraId="29DBE212" w14:textId="1C54B72E" w:rsidTr="00B201D2">
        <w:trPr>
          <w:jc w:val="center"/>
        </w:trPr>
        <w:tc>
          <w:tcPr>
            <w:tcW w:w="17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580EE9" w14:textId="7AABCE90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right"/>
            </w:pPr>
            <w:r>
              <w:t>Republicans</w:t>
            </w:r>
          </w:p>
        </w:tc>
        <w:tc>
          <w:tcPr>
            <w:tcW w:w="204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40A942" w14:textId="77020562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82</w:t>
            </w:r>
          </w:p>
        </w:tc>
        <w:tc>
          <w:tcPr>
            <w:tcW w:w="20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AA0DB0" w14:textId="50277E73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71</w:t>
            </w:r>
          </w:p>
        </w:tc>
        <w:tc>
          <w:tcPr>
            <w:tcW w:w="214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9040E03" w14:textId="3F5E3F7C" w:rsidR="0010498A" w:rsidRDefault="0010498A" w:rsidP="00DC62DC">
            <w:pPr>
              <w:pStyle w:val="NUMBERLIST"/>
              <w:numPr>
                <w:ilvl w:val="0"/>
                <w:numId w:val="0"/>
              </w:numPr>
              <w:jc w:val="center"/>
            </w:pPr>
            <w:r>
              <w:t>11</w:t>
            </w:r>
          </w:p>
        </w:tc>
      </w:tr>
    </w:tbl>
    <w:p w14:paraId="44201CBB" w14:textId="77777777" w:rsidR="0010498A" w:rsidRDefault="0010498A" w:rsidP="00880C16">
      <w:pPr>
        <w:pStyle w:val="NUMBERLIST"/>
        <w:numPr>
          <w:ilvl w:val="0"/>
          <w:numId w:val="0"/>
        </w:numPr>
        <w:ind w:left="360" w:hanging="360"/>
      </w:pPr>
    </w:p>
    <w:p w14:paraId="67C8A1A2" w14:textId="5575C3F3" w:rsidR="0010498A" w:rsidRDefault="00DC62DC" w:rsidP="00DC62DC">
      <w:pPr>
        <w:pStyle w:val="NUMBERLIST"/>
      </w:pPr>
      <w:r>
        <w:t>The table above reports how White</w:t>
      </w:r>
      <w:r w:rsidR="006219BC">
        <w:t xml:space="preserve"> U.S. adults</w:t>
      </w:r>
      <w:r>
        <w:t xml:space="preserve"> and Black</w:t>
      </w:r>
      <w:r w:rsidR="006219BC">
        <w:t xml:space="preserve"> U.S. adults </w:t>
      </w:r>
      <w:r>
        <w:t>rated police on average, on a scale from 0 to 100, in the full population and disaggregated by political party</w:t>
      </w:r>
      <w:r w:rsidR="00B4570B">
        <w:t xml:space="preserve"> (Democrat, Independent, and Republican)</w:t>
      </w:r>
      <w:r>
        <w:t xml:space="preserve">. </w:t>
      </w:r>
      <w:r w:rsidR="00B4570B">
        <w:t>Compared to the White/Black gap in the full population</w:t>
      </w:r>
      <w:r>
        <w:t xml:space="preserve">, the White/Black gap in </w:t>
      </w:r>
      <w:r w:rsidRPr="00DC62DC">
        <w:t>ratings about police</w:t>
      </w:r>
      <w:r>
        <w:t xml:space="preserve"> is ___ when controlling for political party</w:t>
      </w:r>
      <w:r w:rsidR="00B4570B">
        <w:t>.</w:t>
      </w:r>
    </w:p>
    <w:p w14:paraId="189E0FF5" w14:textId="3271460D" w:rsidR="00DC62DC" w:rsidRDefault="00DC62DC" w:rsidP="00DC62DC">
      <w:pPr>
        <w:pStyle w:val="NUMBERLIST"/>
        <w:numPr>
          <w:ilvl w:val="0"/>
          <w:numId w:val="70"/>
        </w:numPr>
      </w:pPr>
      <w:r>
        <w:t>smaller</w:t>
      </w:r>
    </w:p>
    <w:p w14:paraId="45C6A4C5" w14:textId="3BD72E69" w:rsidR="00DC62DC" w:rsidRDefault="00DC62DC" w:rsidP="00DC62DC">
      <w:pPr>
        <w:pStyle w:val="NUMBERLIST"/>
        <w:numPr>
          <w:ilvl w:val="0"/>
          <w:numId w:val="70"/>
        </w:numPr>
      </w:pPr>
      <w:r>
        <w:t>larger</w:t>
      </w:r>
    </w:p>
    <w:p w14:paraId="1A3D2E8A" w14:textId="3DEDF3F9" w:rsidR="00DC62DC" w:rsidRDefault="00DC62DC" w:rsidP="00DC62DC">
      <w:pPr>
        <w:pStyle w:val="NUMBERLIST"/>
        <w:numPr>
          <w:ilvl w:val="0"/>
          <w:numId w:val="70"/>
        </w:numPr>
      </w:pPr>
      <w:r>
        <w:t>the same size</w:t>
      </w:r>
    </w:p>
    <w:p w14:paraId="4FE27B60" w14:textId="039A2EE1" w:rsidR="006219BC" w:rsidRDefault="006219BC" w:rsidP="00DC62DC">
      <w:pPr>
        <w:pStyle w:val="NUMBERLIST"/>
        <w:numPr>
          <w:ilvl w:val="0"/>
          <w:numId w:val="0"/>
        </w:numPr>
      </w:pPr>
      <w:r>
        <w:t>---</w:t>
      </w:r>
    </w:p>
    <w:p w14:paraId="5B75CE85" w14:textId="77777777" w:rsidR="006219BC" w:rsidRDefault="006219BC" w:rsidP="00DC62DC">
      <w:pPr>
        <w:pStyle w:val="NUMBERLIST"/>
        <w:numPr>
          <w:ilvl w:val="0"/>
          <w:numId w:val="0"/>
        </w:numPr>
      </w:pPr>
    </w:p>
    <w:p w14:paraId="433850BF" w14:textId="177CDA46" w:rsidR="006219BC" w:rsidRDefault="006219BC" w:rsidP="006219BC">
      <w:pPr>
        <w:rPr>
          <w:rStyle w:val="normaltextrun"/>
        </w:rPr>
      </w:pPr>
      <w:r>
        <w:rPr>
          <w:rStyle w:val="normaltextrun"/>
        </w:rPr>
        <w:t xml:space="preserve">[Items 4 </w:t>
      </w:r>
      <w:r w:rsidR="00B201D2">
        <w:rPr>
          <w:rStyle w:val="normaltextrun"/>
        </w:rPr>
        <w:t xml:space="preserve">through </w:t>
      </w:r>
      <w:r w:rsidR="00B4570B">
        <w:rPr>
          <w:rStyle w:val="normaltextrun"/>
        </w:rPr>
        <w:t>6</w:t>
      </w:r>
      <w:r>
        <w:rPr>
          <w:rStyle w:val="normaltextrun"/>
        </w:rPr>
        <w:t>] T</w:t>
      </w:r>
      <w:r w:rsidRPr="00E308E7">
        <w:rPr>
          <w:rStyle w:val="normaltextrun"/>
        </w:rPr>
        <w:t xml:space="preserve">he table </w:t>
      </w:r>
      <w:r>
        <w:rPr>
          <w:rStyle w:val="normaltextrun"/>
        </w:rPr>
        <w:t xml:space="preserve">below </w:t>
      </w:r>
      <w:r w:rsidRPr="00E308E7">
        <w:rPr>
          <w:rStyle w:val="normaltextrun"/>
        </w:rPr>
        <w:t>indicates that, among a hypothetical set of</w:t>
      </w:r>
      <w:r>
        <w:rPr>
          <w:rStyle w:val="normaltextrun"/>
        </w:rPr>
        <w:t xml:space="preserve"> workers</w:t>
      </w:r>
      <w:r w:rsidR="00B201D2">
        <w:rPr>
          <w:rStyle w:val="normaltextrun"/>
        </w:rPr>
        <w:t xml:space="preserve"> at a company</w:t>
      </w:r>
      <w:r>
        <w:rPr>
          <w:rStyle w:val="normaltextrun"/>
        </w:rPr>
        <w:t xml:space="preserve">, 40% of women were promoted, but 60% of men were promoted. </w:t>
      </w:r>
    </w:p>
    <w:p w14:paraId="627E931D" w14:textId="77777777" w:rsidR="006219BC" w:rsidRDefault="006219BC" w:rsidP="006219BC"/>
    <w:tbl>
      <w:tblPr>
        <w:tblW w:w="9779" w:type="dxa"/>
        <w:jc w:val="center"/>
        <w:tblLayout w:type="fixed"/>
        <w:tblLook w:val="04A0" w:firstRow="1" w:lastRow="0" w:firstColumn="1" w:lastColumn="0" w:noHBand="0" w:noVBand="1"/>
      </w:tblPr>
      <w:tblGrid>
        <w:gridCol w:w="1150"/>
        <w:gridCol w:w="723"/>
        <w:gridCol w:w="1568"/>
        <w:gridCol w:w="1421"/>
        <w:gridCol w:w="1150"/>
        <w:gridCol w:w="723"/>
        <w:gridCol w:w="1623"/>
        <w:gridCol w:w="1421"/>
      </w:tblGrid>
      <w:tr w:rsidR="00B201D2" w:rsidRPr="003749DB" w14:paraId="1207B9C3" w14:textId="214EB9D3" w:rsidTr="00B4570B">
        <w:trPr>
          <w:trHeight w:val="300"/>
          <w:jc w:val="center"/>
        </w:trPr>
        <w:tc>
          <w:tcPr>
            <w:tcW w:w="48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131E" w14:textId="1F74E127" w:rsidR="00B201D2" w:rsidRDefault="00B201D2" w:rsidP="009227F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Women 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B9F1A" w14:textId="700F797F" w:rsidR="00B201D2" w:rsidRDefault="00B201D2" w:rsidP="009227F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Men </w:t>
            </w:r>
          </w:p>
        </w:tc>
      </w:tr>
      <w:tr w:rsidR="00B201D2" w:rsidRPr="003749DB" w14:paraId="05B58697" w14:textId="587FE821" w:rsidTr="00B4570B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6E175A" w14:textId="2AF3631E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Promoted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82A34D" w14:textId="5089386C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Sales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755D4346" w14:textId="1B811457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Client Rating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46815" w14:textId="5124D10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Experience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87F36" w14:textId="2D7610EF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Promoted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534C1" w14:textId="7DECB77E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Sales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EEFB5" w14:textId="4512572A" w:rsidR="00B201D2" w:rsidRPr="003749DB" w:rsidRDefault="00B201D2" w:rsidP="00B4570B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Client</w:t>
            </w:r>
            <w:r w:rsidR="00B4570B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Rating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91DB8" w14:textId="57100D6A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Experience</w:t>
            </w:r>
          </w:p>
        </w:tc>
      </w:tr>
      <w:tr w:rsidR="00B201D2" w:rsidRPr="003749DB" w14:paraId="2228982C" w14:textId="1E9D9982" w:rsidTr="00CA3244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1FF9045B" w14:textId="77777777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2F28E50F" w14:textId="733F82DC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21C3EAEA" w14:textId="3229E1A7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3915D9" w14:textId="025B87D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824BC" w14:textId="7178BEB5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0AA6200F" w14:textId="3668BA50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73D07B2" w14:textId="75AA3EC2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16D77C" w14:textId="08ED656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B201D2" w:rsidRPr="003749DB" w14:paraId="620FECBE" w14:textId="5E9263A5" w:rsidTr="00CA3244">
        <w:trPr>
          <w:trHeight w:val="300"/>
          <w:jc w:val="center"/>
        </w:trPr>
        <w:tc>
          <w:tcPr>
            <w:tcW w:w="1150" w:type="dxa"/>
            <w:noWrap/>
            <w:vAlign w:val="center"/>
          </w:tcPr>
          <w:p w14:paraId="5EEDFFFE" w14:textId="3B89C8DE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noWrap/>
            <w:vAlign w:val="center"/>
          </w:tcPr>
          <w:p w14:paraId="6B829D5F" w14:textId="29F61830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568" w:type="dxa"/>
            <w:vAlign w:val="center"/>
          </w:tcPr>
          <w:p w14:paraId="0CDC2726" w14:textId="5EBF0B23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2D4CFE76" w14:textId="4F0F7DEB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928109" w14:textId="3CCA05CB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636D277C" w14:textId="7093EDF6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6D90AB7E" w14:textId="7CFE3876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059A11" w14:textId="2679F060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B201D2" w:rsidRPr="003749DB" w14:paraId="5569F480" w14:textId="035D1AE0" w:rsidTr="00CA3244">
        <w:trPr>
          <w:trHeight w:val="300"/>
          <w:jc w:val="center"/>
        </w:trPr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0A6296B8" w14:textId="77777777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vAlign w:val="center"/>
          </w:tcPr>
          <w:p w14:paraId="033CD64E" w14:textId="6FF8E5C1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927088E" w14:textId="0BC27ECA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E1436" w14:textId="339957B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C8105" w14:textId="71F8FB50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EDE68DF" w14:textId="0ABE5122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A8F6406" w14:textId="66DF53B2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 w:rsidR="00B4570B">
              <w:rPr>
                <w:rFonts w:eastAsia="Times New Roman" w:cs="Times New Roman"/>
                <w:color w:val="000000"/>
              </w:rPr>
              <w:sym w:font="Wingdings" w:char="F0AB"/>
            </w:r>
            <w:r w:rsidR="00B4570B"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DCB342" w14:textId="7B3154B5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B201D2" w:rsidRPr="003749DB" w14:paraId="518F3714" w14:textId="51B61420" w:rsidTr="00CA3244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5CD5A2E6" w14:textId="77777777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0AD72793" w14:textId="453A074B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05CC183D" w14:textId="31239AC6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6CB11" w14:textId="0A7BC1E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52317C1" w14:textId="25B45B7F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vAlign w:val="center"/>
          </w:tcPr>
          <w:p w14:paraId="7E530261" w14:textId="5D7CEBFE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623" w:type="dxa"/>
            <w:vAlign w:val="center"/>
          </w:tcPr>
          <w:p w14:paraId="3754C7AE" w14:textId="50B3C74D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vAlign w:val="center"/>
          </w:tcPr>
          <w:p w14:paraId="512EEAF6" w14:textId="2D6A1C55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B201D2" w:rsidRPr="003749DB" w14:paraId="625C7AC1" w14:textId="558806FB" w:rsidTr="00B4570B">
        <w:trPr>
          <w:trHeight w:val="300"/>
          <w:jc w:val="center"/>
        </w:trPr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7E40CD35" w14:textId="40CFE20B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vAlign w:val="center"/>
          </w:tcPr>
          <w:p w14:paraId="170D6D62" w14:textId="219FF2D7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7431C7F" w14:textId="146695FD" w:rsidR="00B201D2" w:rsidRPr="003749DB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9F016" w14:textId="75ADB53E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06537" w14:textId="736AB9E1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5C37C3B9" w14:textId="1C765A6C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A89FFE4" w14:textId="3D645603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809D3B" w14:textId="30CB7D51" w:rsidR="00B201D2" w:rsidRDefault="00B201D2" w:rsidP="00B201D2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</w:tr>
      <w:tr w:rsidR="00B201D2" w:rsidRPr="003749DB" w14:paraId="3C5285DD" w14:textId="248E8FA2" w:rsidTr="00B4570B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10DE2332" w14:textId="25E8232C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34F8E9EA" w14:textId="5850916F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DA3C69D" w14:textId="77777777" w:rsidR="00B201D2" w:rsidRPr="003749DB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3D735C27" w14:textId="77777777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4A0D51C8" w14:textId="08C9B6B8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7C073A3F" w14:textId="010BF067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6CB13F49" w14:textId="77777777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28F439" w14:textId="77777777" w:rsidR="00B201D2" w:rsidRDefault="00B201D2" w:rsidP="006219BC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14:paraId="53574B35" w14:textId="1F426AF5" w:rsidR="006219BC" w:rsidRDefault="00B4570B" w:rsidP="00B201D2">
      <w:pPr>
        <w:pStyle w:val="NUMBERLIST"/>
      </w:pPr>
      <w:r>
        <w:t>Controlling only</w:t>
      </w:r>
      <w:r w:rsidR="006219BC">
        <w:t xml:space="preserve"> for </w:t>
      </w:r>
      <w:r w:rsidR="00B201D2" w:rsidRPr="00B4570B">
        <w:rPr>
          <w:u w:val="single"/>
        </w:rPr>
        <w:t>sales</w:t>
      </w:r>
      <w:r w:rsidR="006219BC">
        <w:t>,</w:t>
      </w:r>
      <w:r w:rsidR="00B201D2">
        <w:t xml:space="preserve"> the company's promotion practices seem ___.</w:t>
      </w:r>
    </w:p>
    <w:p w14:paraId="32166D7D" w14:textId="77777777" w:rsidR="00B4570B" w:rsidRDefault="00B4570B" w:rsidP="00B4570B">
      <w:pPr>
        <w:pStyle w:val="ListParagraph"/>
        <w:numPr>
          <w:ilvl w:val="0"/>
          <w:numId w:val="75"/>
        </w:numPr>
        <w:ind w:left="720"/>
        <w:contextualSpacing w:val="0"/>
      </w:pPr>
      <w:r>
        <w:t>biased for women</w:t>
      </w:r>
    </w:p>
    <w:p w14:paraId="653604F0" w14:textId="77777777" w:rsidR="00B201D2" w:rsidRDefault="00B201D2" w:rsidP="00B201D2">
      <w:pPr>
        <w:pStyle w:val="ListParagraph"/>
        <w:numPr>
          <w:ilvl w:val="0"/>
          <w:numId w:val="75"/>
        </w:numPr>
        <w:ind w:left="720"/>
        <w:contextualSpacing w:val="0"/>
      </w:pPr>
      <w:r>
        <w:t>biased against women</w:t>
      </w:r>
    </w:p>
    <w:p w14:paraId="759B5D54" w14:textId="66B94862" w:rsidR="00B201D2" w:rsidRDefault="00B201D2" w:rsidP="00B201D2">
      <w:pPr>
        <w:pStyle w:val="ListParagraph"/>
        <w:numPr>
          <w:ilvl w:val="0"/>
          <w:numId w:val="75"/>
        </w:numPr>
        <w:ind w:left="720"/>
        <w:contextualSpacing w:val="0"/>
      </w:pPr>
      <w:r>
        <w:t>to not have a bias for or against women</w:t>
      </w:r>
    </w:p>
    <w:p w14:paraId="56449309" w14:textId="77777777" w:rsidR="00B201D2" w:rsidRDefault="00B201D2" w:rsidP="00B201D2">
      <w:pPr>
        <w:pStyle w:val="ListParagraph"/>
        <w:ind w:left="1080"/>
        <w:rPr>
          <w:rStyle w:val="normaltextrun"/>
        </w:rPr>
      </w:pPr>
    </w:p>
    <w:p w14:paraId="1FC9A247" w14:textId="3BF14396" w:rsidR="00B201D2" w:rsidRDefault="00B4570B" w:rsidP="00B201D2">
      <w:pPr>
        <w:pStyle w:val="NUMBERLIST"/>
      </w:pPr>
      <w:r>
        <w:t xml:space="preserve">Controlling only for </w:t>
      </w:r>
      <w:r>
        <w:rPr>
          <w:u w:val="single"/>
        </w:rPr>
        <w:t>c</w:t>
      </w:r>
      <w:r w:rsidR="00E428C9">
        <w:rPr>
          <w:u w:val="single"/>
        </w:rPr>
        <w:t>lient</w:t>
      </w:r>
      <w:r>
        <w:rPr>
          <w:u w:val="single"/>
        </w:rPr>
        <w:t xml:space="preserve"> r</w:t>
      </w:r>
      <w:r w:rsidR="00B201D2" w:rsidRPr="00B4570B">
        <w:rPr>
          <w:u w:val="single"/>
        </w:rPr>
        <w:t>ating</w:t>
      </w:r>
      <w:r w:rsidR="00B201D2">
        <w:t>, the company's promotion practices seem ___.</w:t>
      </w:r>
    </w:p>
    <w:p w14:paraId="7A4DC2C8" w14:textId="77777777" w:rsidR="00B4570B" w:rsidRDefault="00B4570B" w:rsidP="00B4570B">
      <w:pPr>
        <w:pStyle w:val="ListParagraph"/>
        <w:numPr>
          <w:ilvl w:val="0"/>
          <w:numId w:val="76"/>
        </w:numPr>
        <w:ind w:left="720"/>
        <w:contextualSpacing w:val="0"/>
      </w:pPr>
      <w:r>
        <w:t>biased for women</w:t>
      </w:r>
    </w:p>
    <w:p w14:paraId="156347C0" w14:textId="77777777" w:rsidR="00B201D2" w:rsidRDefault="00B201D2" w:rsidP="00B201D2">
      <w:pPr>
        <w:pStyle w:val="ListParagraph"/>
        <w:numPr>
          <w:ilvl w:val="0"/>
          <w:numId w:val="76"/>
        </w:numPr>
        <w:ind w:left="720"/>
        <w:contextualSpacing w:val="0"/>
      </w:pPr>
      <w:r>
        <w:t>biased against women</w:t>
      </w:r>
    </w:p>
    <w:p w14:paraId="32154440" w14:textId="77777777" w:rsidR="00B201D2" w:rsidRDefault="00B201D2" w:rsidP="00B201D2">
      <w:pPr>
        <w:pStyle w:val="ListParagraph"/>
        <w:numPr>
          <w:ilvl w:val="0"/>
          <w:numId w:val="76"/>
        </w:numPr>
        <w:ind w:left="720"/>
        <w:contextualSpacing w:val="0"/>
      </w:pPr>
      <w:r>
        <w:t>to not have a bias for or against women</w:t>
      </w:r>
    </w:p>
    <w:p w14:paraId="2F16785F" w14:textId="77777777" w:rsidR="00B201D2" w:rsidRDefault="00B201D2" w:rsidP="00B201D2">
      <w:pPr>
        <w:pStyle w:val="ListParagraph"/>
        <w:ind w:left="1080"/>
        <w:rPr>
          <w:rStyle w:val="normaltextrun"/>
        </w:rPr>
      </w:pPr>
    </w:p>
    <w:p w14:paraId="0C148FA2" w14:textId="012640AF" w:rsidR="00B201D2" w:rsidRDefault="00B4570B" w:rsidP="00B201D2">
      <w:pPr>
        <w:pStyle w:val="NUMBERLIST"/>
      </w:pPr>
      <w:r>
        <w:t xml:space="preserve">Controlling only for </w:t>
      </w:r>
      <w:r w:rsidR="00B201D2" w:rsidRPr="00B4570B">
        <w:rPr>
          <w:u w:val="single"/>
        </w:rPr>
        <w:t>experience</w:t>
      </w:r>
      <w:r w:rsidR="00B201D2">
        <w:t>, the company's promotion practices seem ___.</w:t>
      </w:r>
    </w:p>
    <w:p w14:paraId="17352DD2" w14:textId="77777777" w:rsidR="00B4570B" w:rsidRDefault="00B4570B" w:rsidP="00B4570B">
      <w:pPr>
        <w:pStyle w:val="ListParagraph"/>
        <w:numPr>
          <w:ilvl w:val="0"/>
          <w:numId w:val="77"/>
        </w:numPr>
        <w:ind w:left="720"/>
        <w:contextualSpacing w:val="0"/>
      </w:pPr>
      <w:r>
        <w:t>biased for women</w:t>
      </w:r>
    </w:p>
    <w:p w14:paraId="0BD6F965" w14:textId="77777777" w:rsidR="00B201D2" w:rsidRDefault="00B201D2" w:rsidP="00B201D2">
      <w:pPr>
        <w:pStyle w:val="ListParagraph"/>
        <w:numPr>
          <w:ilvl w:val="0"/>
          <w:numId w:val="77"/>
        </w:numPr>
        <w:ind w:left="720"/>
        <w:contextualSpacing w:val="0"/>
      </w:pPr>
      <w:r>
        <w:t>biased against women</w:t>
      </w:r>
    </w:p>
    <w:p w14:paraId="5EC08039" w14:textId="77777777" w:rsidR="00B201D2" w:rsidRDefault="00B201D2" w:rsidP="00B201D2">
      <w:pPr>
        <w:pStyle w:val="ListParagraph"/>
        <w:numPr>
          <w:ilvl w:val="0"/>
          <w:numId w:val="77"/>
        </w:numPr>
        <w:ind w:left="720"/>
        <w:contextualSpacing w:val="0"/>
      </w:pPr>
      <w:r>
        <w:t>to not have a bias for or against women</w:t>
      </w:r>
    </w:p>
    <w:sectPr w:rsidR="00B201D2" w:rsidSect="001D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DF7" w14:textId="77777777" w:rsidR="007A5613" w:rsidRDefault="007A5613">
      <w:r>
        <w:separator/>
      </w:r>
    </w:p>
  </w:endnote>
  <w:endnote w:type="continuationSeparator" w:id="0">
    <w:p w14:paraId="57F3F201" w14:textId="77777777" w:rsidR="007A5613" w:rsidRDefault="007A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FD97" w14:textId="77777777" w:rsidR="007A5613" w:rsidRDefault="007A5613">
      <w:r>
        <w:separator/>
      </w:r>
    </w:p>
  </w:footnote>
  <w:footnote w:type="continuationSeparator" w:id="0">
    <w:p w14:paraId="42300262" w14:textId="77777777" w:rsidR="007A5613" w:rsidRDefault="007A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B9"/>
    <w:multiLevelType w:val="hybridMultilevel"/>
    <w:tmpl w:val="912023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B5791"/>
    <w:multiLevelType w:val="hybridMultilevel"/>
    <w:tmpl w:val="24F2E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37E5"/>
    <w:multiLevelType w:val="hybridMultilevel"/>
    <w:tmpl w:val="1156526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25B"/>
    <w:multiLevelType w:val="hybridMultilevel"/>
    <w:tmpl w:val="8BBA027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3839"/>
    <w:multiLevelType w:val="hybridMultilevel"/>
    <w:tmpl w:val="CF6050F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1939EA"/>
    <w:multiLevelType w:val="hybridMultilevel"/>
    <w:tmpl w:val="19AE7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3A4055"/>
    <w:multiLevelType w:val="hybridMultilevel"/>
    <w:tmpl w:val="74EE69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830D46"/>
    <w:multiLevelType w:val="hybridMultilevel"/>
    <w:tmpl w:val="CB645F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D0FA8"/>
    <w:multiLevelType w:val="hybridMultilevel"/>
    <w:tmpl w:val="DF4852D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3542D2"/>
    <w:multiLevelType w:val="hybridMultilevel"/>
    <w:tmpl w:val="4A10CE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905542"/>
    <w:multiLevelType w:val="hybridMultilevel"/>
    <w:tmpl w:val="2B548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391929"/>
    <w:multiLevelType w:val="hybridMultilevel"/>
    <w:tmpl w:val="C848EF7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F711BA"/>
    <w:multiLevelType w:val="hybridMultilevel"/>
    <w:tmpl w:val="E8F806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070575"/>
    <w:multiLevelType w:val="hybridMultilevel"/>
    <w:tmpl w:val="2B2695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3920"/>
    <w:multiLevelType w:val="hybridMultilevel"/>
    <w:tmpl w:val="818AF2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F206CE"/>
    <w:multiLevelType w:val="multilevel"/>
    <w:tmpl w:val="F59027C4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B5368"/>
    <w:multiLevelType w:val="hybridMultilevel"/>
    <w:tmpl w:val="67B880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1A56CF"/>
    <w:multiLevelType w:val="multilevel"/>
    <w:tmpl w:val="26AAA238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58261C"/>
    <w:multiLevelType w:val="hybridMultilevel"/>
    <w:tmpl w:val="9120103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6131AA"/>
    <w:multiLevelType w:val="hybridMultilevel"/>
    <w:tmpl w:val="CF6050F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1062C7"/>
    <w:multiLevelType w:val="multilevel"/>
    <w:tmpl w:val="7864F4C6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D3730"/>
    <w:multiLevelType w:val="hybridMultilevel"/>
    <w:tmpl w:val="12708F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195EB1"/>
    <w:multiLevelType w:val="hybridMultilevel"/>
    <w:tmpl w:val="DDEE9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720BB"/>
    <w:multiLevelType w:val="hybridMultilevel"/>
    <w:tmpl w:val="9EFEF2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062CCA"/>
    <w:multiLevelType w:val="multilevel"/>
    <w:tmpl w:val="095090C4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D1D35"/>
    <w:multiLevelType w:val="hybridMultilevel"/>
    <w:tmpl w:val="3EFE0B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7726F3"/>
    <w:multiLevelType w:val="multilevel"/>
    <w:tmpl w:val="034CBFA4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F27E9"/>
    <w:multiLevelType w:val="hybridMultilevel"/>
    <w:tmpl w:val="231403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9A7F5D"/>
    <w:multiLevelType w:val="hybridMultilevel"/>
    <w:tmpl w:val="043CE0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E4094D"/>
    <w:multiLevelType w:val="hybridMultilevel"/>
    <w:tmpl w:val="B5FAC4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46078F8"/>
    <w:multiLevelType w:val="multilevel"/>
    <w:tmpl w:val="F3A0D098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D7A70"/>
    <w:multiLevelType w:val="hybridMultilevel"/>
    <w:tmpl w:val="F9F4A5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BE26E6"/>
    <w:multiLevelType w:val="hybridMultilevel"/>
    <w:tmpl w:val="1FF094C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60FF6"/>
    <w:multiLevelType w:val="hybridMultilevel"/>
    <w:tmpl w:val="5ED80F8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B08528C"/>
    <w:multiLevelType w:val="hybridMultilevel"/>
    <w:tmpl w:val="F69EA5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125558"/>
    <w:multiLevelType w:val="hybridMultilevel"/>
    <w:tmpl w:val="AEF0C3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CF37E26"/>
    <w:multiLevelType w:val="hybridMultilevel"/>
    <w:tmpl w:val="4A10CE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6C0CC3"/>
    <w:multiLevelType w:val="multilevel"/>
    <w:tmpl w:val="7864F4C6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32F75"/>
    <w:multiLevelType w:val="hybridMultilevel"/>
    <w:tmpl w:val="B26430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C75ED8"/>
    <w:multiLevelType w:val="hybridMultilevel"/>
    <w:tmpl w:val="B79A2B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17D0E42"/>
    <w:multiLevelType w:val="hybridMultilevel"/>
    <w:tmpl w:val="083C648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FA4132"/>
    <w:multiLevelType w:val="multilevel"/>
    <w:tmpl w:val="2A24FD06"/>
    <w:styleLink w:val="NUMBERLISR"/>
    <w:lvl w:ilvl="0">
      <w:start w:val="1"/>
      <w:numFmt w:val="decimal"/>
      <w:pStyle w:val="NUMBERLIST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D9735D"/>
    <w:multiLevelType w:val="multilevel"/>
    <w:tmpl w:val="2A24FD06"/>
    <w:numStyleLink w:val="NUMBERLISR"/>
  </w:abstractNum>
  <w:abstractNum w:abstractNumId="43" w15:restartNumberingAfterBreak="0">
    <w:nsid w:val="45366DF2"/>
    <w:multiLevelType w:val="hybridMultilevel"/>
    <w:tmpl w:val="393656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7596705"/>
    <w:multiLevelType w:val="hybridMultilevel"/>
    <w:tmpl w:val="5750072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2E34DC"/>
    <w:multiLevelType w:val="hybridMultilevel"/>
    <w:tmpl w:val="4C68A5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3A0968"/>
    <w:multiLevelType w:val="hybridMultilevel"/>
    <w:tmpl w:val="37448D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6B5F78"/>
    <w:multiLevelType w:val="hybridMultilevel"/>
    <w:tmpl w:val="B7DAC2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82376B"/>
    <w:multiLevelType w:val="hybridMultilevel"/>
    <w:tmpl w:val="95B84E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DED44C3"/>
    <w:multiLevelType w:val="hybridMultilevel"/>
    <w:tmpl w:val="AA3E7A9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FC86FA8"/>
    <w:multiLevelType w:val="hybridMultilevel"/>
    <w:tmpl w:val="A5F8A9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01B6F33"/>
    <w:multiLevelType w:val="hybridMultilevel"/>
    <w:tmpl w:val="7750B9C6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41B4F92"/>
    <w:multiLevelType w:val="multilevel"/>
    <w:tmpl w:val="44D65D04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A46CD"/>
    <w:multiLevelType w:val="hybridMultilevel"/>
    <w:tmpl w:val="C56C7A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86E3F90"/>
    <w:multiLevelType w:val="hybridMultilevel"/>
    <w:tmpl w:val="3064C9C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958565B"/>
    <w:multiLevelType w:val="hybridMultilevel"/>
    <w:tmpl w:val="4A10CE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1B0346"/>
    <w:multiLevelType w:val="hybridMultilevel"/>
    <w:tmpl w:val="7714C8B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B9A62ED"/>
    <w:multiLevelType w:val="hybridMultilevel"/>
    <w:tmpl w:val="B956D04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2092F07"/>
    <w:multiLevelType w:val="multilevel"/>
    <w:tmpl w:val="FD42806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935B5"/>
    <w:multiLevelType w:val="hybridMultilevel"/>
    <w:tmpl w:val="1B945B3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9D1E48"/>
    <w:multiLevelType w:val="hybridMultilevel"/>
    <w:tmpl w:val="D67280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187E55"/>
    <w:multiLevelType w:val="hybridMultilevel"/>
    <w:tmpl w:val="8ADE12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C820F3"/>
    <w:multiLevelType w:val="hybridMultilevel"/>
    <w:tmpl w:val="7B26F22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F15136"/>
    <w:multiLevelType w:val="hybridMultilevel"/>
    <w:tmpl w:val="AA3E7A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C143B5"/>
    <w:multiLevelType w:val="hybridMultilevel"/>
    <w:tmpl w:val="7AF6B7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5800BB"/>
    <w:multiLevelType w:val="hybridMultilevel"/>
    <w:tmpl w:val="798666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6A2ECD"/>
    <w:multiLevelType w:val="hybridMultilevel"/>
    <w:tmpl w:val="AF7A4D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EAE5BF6"/>
    <w:multiLevelType w:val="hybridMultilevel"/>
    <w:tmpl w:val="E8F806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F2A62DE"/>
    <w:multiLevelType w:val="multilevel"/>
    <w:tmpl w:val="2E50255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2F02BA"/>
    <w:multiLevelType w:val="hybridMultilevel"/>
    <w:tmpl w:val="22E89C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96658"/>
    <w:multiLevelType w:val="hybridMultilevel"/>
    <w:tmpl w:val="1D9EA6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CE067F"/>
    <w:multiLevelType w:val="hybridMultilevel"/>
    <w:tmpl w:val="4C68A5D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94B0590"/>
    <w:multiLevelType w:val="hybridMultilevel"/>
    <w:tmpl w:val="131A09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9FA2C31"/>
    <w:multiLevelType w:val="hybridMultilevel"/>
    <w:tmpl w:val="24F2E0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F244FD"/>
    <w:multiLevelType w:val="multilevel"/>
    <w:tmpl w:val="5324251E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D1159"/>
    <w:multiLevelType w:val="multilevel"/>
    <w:tmpl w:val="F3A0D098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6772B8"/>
    <w:multiLevelType w:val="hybridMultilevel"/>
    <w:tmpl w:val="892C08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638471">
    <w:abstractNumId w:val="17"/>
  </w:num>
  <w:num w:numId="2" w16cid:durableId="925652088">
    <w:abstractNumId w:val="41"/>
  </w:num>
  <w:num w:numId="3" w16cid:durableId="890848281">
    <w:abstractNumId w:val="42"/>
  </w:num>
  <w:num w:numId="4" w16cid:durableId="1134759599">
    <w:abstractNumId w:val="62"/>
  </w:num>
  <w:num w:numId="5" w16cid:durableId="1905676816">
    <w:abstractNumId w:val="5"/>
  </w:num>
  <w:num w:numId="6" w16cid:durableId="1821849960">
    <w:abstractNumId w:val="53"/>
  </w:num>
  <w:num w:numId="7" w16cid:durableId="1146122492">
    <w:abstractNumId w:val="69"/>
  </w:num>
  <w:num w:numId="8" w16cid:durableId="1057162860">
    <w:abstractNumId w:val="50"/>
  </w:num>
  <w:num w:numId="9" w16cid:durableId="1688632669">
    <w:abstractNumId w:val="47"/>
  </w:num>
  <w:num w:numId="10" w16cid:durableId="1047997747">
    <w:abstractNumId w:val="59"/>
  </w:num>
  <w:num w:numId="11" w16cid:durableId="1542209007">
    <w:abstractNumId w:val="39"/>
  </w:num>
  <w:num w:numId="12" w16cid:durableId="234975499">
    <w:abstractNumId w:val="55"/>
  </w:num>
  <w:num w:numId="13" w16cid:durableId="2072071259">
    <w:abstractNumId w:val="48"/>
  </w:num>
  <w:num w:numId="14" w16cid:durableId="929700040">
    <w:abstractNumId w:val="9"/>
  </w:num>
  <w:num w:numId="15" w16cid:durableId="1717004665">
    <w:abstractNumId w:val="36"/>
  </w:num>
  <w:num w:numId="16" w16cid:durableId="2140175201">
    <w:abstractNumId w:val="35"/>
  </w:num>
  <w:num w:numId="17" w16cid:durableId="1179469501">
    <w:abstractNumId w:val="6"/>
  </w:num>
  <w:num w:numId="18" w16cid:durableId="400569202">
    <w:abstractNumId w:val="63"/>
  </w:num>
  <w:num w:numId="19" w16cid:durableId="927540551">
    <w:abstractNumId w:val="43"/>
  </w:num>
  <w:num w:numId="20" w16cid:durableId="575751119">
    <w:abstractNumId w:val="67"/>
  </w:num>
  <w:num w:numId="21" w16cid:durableId="90129057">
    <w:abstractNumId w:val="27"/>
  </w:num>
  <w:num w:numId="22" w16cid:durableId="1947422730">
    <w:abstractNumId w:val="60"/>
  </w:num>
  <w:num w:numId="23" w16cid:durableId="1062753548">
    <w:abstractNumId w:val="56"/>
  </w:num>
  <w:num w:numId="24" w16cid:durableId="1038512757">
    <w:abstractNumId w:val="45"/>
  </w:num>
  <w:num w:numId="25" w16cid:durableId="1956868390">
    <w:abstractNumId w:val="21"/>
  </w:num>
  <w:num w:numId="26" w16cid:durableId="231890797">
    <w:abstractNumId w:val="31"/>
  </w:num>
  <w:num w:numId="27" w16cid:durableId="2104302452">
    <w:abstractNumId w:val="72"/>
  </w:num>
  <w:num w:numId="28" w16cid:durableId="2016951965">
    <w:abstractNumId w:val="64"/>
  </w:num>
  <w:num w:numId="29" w16cid:durableId="1130200029">
    <w:abstractNumId w:val="14"/>
  </w:num>
  <w:num w:numId="30" w16cid:durableId="95949595">
    <w:abstractNumId w:val="23"/>
  </w:num>
  <w:num w:numId="31" w16cid:durableId="1093168221">
    <w:abstractNumId w:val="8"/>
  </w:num>
  <w:num w:numId="32" w16cid:durableId="2099672226">
    <w:abstractNumId w:val="44"/>
  </w:num>
  <w:num w:numId="33" w16cid:durableId="671297250">
    <w:abstractNumId w:val="4"/>
  </w:num>
  <w:num w:numId="34" w16cid:durableId="198784424">
    <w:abstractNumId w:val="34"/>
  </w:num>
  <w:num w:numId="35" w16cid:durableId="340162931">
    <w:abstractNumId w:val="10"/>
  </w:num>
  <w:num w:numId="36" w16cid:durableId="244731527">
    <w:abstractNumId w:val="61"/>
  </w:num>
  <w:num w:numId="37" w16cid:durableId="1185903856">
    <w:abstractNumId w:val="18"/>
  </w:num>
  <w:num w:numId="38" w16cid:durableId="994065184">
    <w:abstractNumId w:val="76"/>
  </w:num>
  <w:num w:numId="39" w16cid:durableId="518203151">
    <w:abstractNumId w:val="25"/>
  </w:num>
  <w:num w:numId="40" w16cid:durableId="11225498">
    <w:abstractNumId w:val="65"/>
  </w:num>
  <w:num w:numId="41" w16cid:durableId="1912613183">
    <w:abstractNumId w:val="71"/>
  </w:num>
  <w:num w:numId="42" w16cid:durableId="1115634670">
    <w:abstractNumId w:val="54"/>
  </w:num>
  <w:num w:numId="43" w16cid:durableId="644745061">
    <w:abstractNumId w:val="49"/>
  </w:num>
  <w:num w:numId="44" w16cid:durableId="339889527">
    <w:abstractNumId w:val="7"/>
  </w:num>
  <w:num w:numId="45" w16cid:durableId="1160463548">
    <w:abstractNumId w:val="13"/>
  </w:num>
  <w:num w:numId="46" w16cid:durableId="1497189114">
    <w:abstractNumId w:val="66"/>
  </w:num>
  <w:num w:numId="47" w16cid:durableId="1298560354">
    <w:abstractNumId w:val="58"/>
  </w:num>
  <w:num w:numId="48" w16cid:durableId="1116564843">
    <w:abstractNumId w:val="15"/>
  </w:num>
  <w:num w:numId="49" w16cid:durableId="1652825659">
    <w:abstractNumId w:val="26"/>
  </w:num>
  <w:num w:numId="50" w16cid:durableId="432558385">
    <w:abstractNumId w:val="68"/>
  </w:num>
  <w:num w:numId="51" w16cid:durableId="1260678408">
    <w:abstractNumId w:val="52"/>
  </w:num>
  <w:num w:numId="52" w16cid:durableId="1095401126">
    <w:abstractNumId w:val="75"/>
  </w:num>
  <w:num w:numId="53" w16cid:durableId="224413313">
    <w:abstractNumId w:val="1"/>
  </w:num>
  <w:num w:numId="54" w16cid:durableId="16540644">
    <w:abstractNumId w:val="73"/>
  </w:num>
  <w:num w:numId="55" w16cid:durableId="423041463">
    <w:abstractNumId w:val="30"/>
  </w:num>
  <w:num w:numId="56" w16cid:durableId="1241064509">
    <w:abstractNumId w:val="12"/>
  </w:num>
  <w:num w:numId="57" w16cid:durableId="1971788056">
    <w:abstractNumId w:val="19"/>
  </w:num>
  <w:num w:numId="58" w16cid:durableId="1346134660">
    <w:abstractNumId w:val="22"/>
  </w:num>
  <w:num w:numId="59" w16cid:durableId="240527222">
    <w:abstractNumId w:val="24"/>
  </w:num>
  <w:num w:numId="60" w16cid:durableId="1866215664">
    <w:abstractNumId w:val="74"/>
  </w:num>
  <w:num w:numId="61" w16cid:durableId="1159692277">
    <w:abstractNumId w:val="37"/>
  </w:num>
  <w:num w:numId="62" w16cid:durableId="1003124210">
    <w:abstractNumId w:val="20"/>
  </w:num>
  <w:num w:numId="63" w16cid:durableId="2062826910">
    <w:abstractNumId w:val="70"/>
  </w:num>
  <w:num w:numId="64" w16cid:durableId="1472482647">
    <w:abstractNumId w:val="38"/>
  </w:num>
  <w:num w:numId="65" w16cid:durableId="216671596">
    <w:abstractNumId w:val="29"/>
  </w:num>
  <w:num w:numId="66" w16cid:durableId="1700665204">
    <w:abstractNumId w:val="28"/>
  </w:num>
  <w:num w:numId="67" w16cid:durableId="497426277">
    <w:abstractNumId w:val="46"/>
  </w:num>
  <w:num w:numId="68" w16cid:durableId="1001855974">
    <w:abstractNumId w:val="3"/>
  </w:num>
  <w:num w:numId="69" w16cid:durableId="2109962921">
    <w:abstractNumId w:val="2"/>
  </w:num>
  <w:num w:numId="70" w16cid:durableId="695275141">
    <w:abstractNumId w:val="32"/>
  </w:num>
  <w:num w:numId="71" w16cid:durableId="1502424295">
    <w:abstractNumId w:val="57"/>
  </w:num>
  <w:num w:numId="72" w16cid:durableId="1416591900">
    <w:abstractNumId w:val="0"/>
  </w:num>
  <w:num w:numId="73" w16cid:durableId="1972438317">
    <w:abstractNumId w:val="16"/>
  </w:num>
  <w:num w:numId="74" w16cid:durableId="1122260058">
    <w:abstractNumId w:val="51"/>
  </w:num>
  <w:num w:numId="75" w16cid:durableId="2099061817">
    <w:abstractNumId w:val="11"/>
  </w:num>
  <w:num w:numId="76" w16cid:durableId="225075130">
    <w:abstractNumId w:val="33"/>
  </w:num>
  <w:num w:numId="77" w16cid:durableId="671882404">
    <w:abstractNumId w:val="4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27"/>
    <w:rsid w:val="00001799"/>
    <w:rsid w:val="00031179"/>
    <w:rsid w:val="00033D43"/>
    <w:rsid w:val="00034F61"/>
    <w:rsid w:val="00042679"/>
    <w:rsid w:val="0006181C"/>
    <w:rsid w:val="00063827"/>
    <w:rsid w:val="00073B49"/>
    <w:rsid w:val="000A2140"/>
    <w:rsid w:val="000A58BA"/>
    <w:rsid w:val="000B268D"/>
    <w:rsid w:val="00101590"/>
    <w:rsid w:val="0010498A"/>
    <w:rsid w:val="00115B09"/>
    <w:rsid w:val="00132B84"/>
    <w:rsid w:val="00141673"/>
    <w:rsid w:val="001D78CF"/>
    <w:rsid w:val="001E75F4"/>
    <w:rsid w:val="00200175"/>
    <w:rsid w:val="00201EDD"/>
    <w:rsid w:val="00215F0E"/>
    <w:rsid w:val="0022496B"/>
    <w:rsid w:val="0023122A"/>
    <w:rsid w:val="00241590"/>
    <w:rsid w:val="00241DD2"/>
    <w:rsid w:val="002608C1"/>
    <w:rsid w:val="00267E80"/>
    <w:rsid w:val="002D3DE3"/>
    <w:rsid w:val="002F000D"/>
    <w:rsid w:val="0032504B"/>
    <w:rsid w:val="00336BF4"/>
    <w:rsid w:val="003721FA"/>
    <w:rsid w:val="003726C5"/>
    <w:rsid w:val="00392575"/>
    <w:rsid w:val="003A5049"/>
    <w:rsid w:val="00404439"/>
    <w:rsid w:val="00405CB1"/>
    <w:rsid w:val="004169E3"/>
    <w:rsid w:val="00421FAE"/>
    <w:rsid w:val="00441C97"/>
    <w:rsid w:val="004522F2"/>
    <w:rsid w:val="004E3BC2"/>
    <w:rsid w:val="004F5874"/>
    <w:rsid w:val="005016DA"/>
    <w:rsid w:val="00521E46"/>
    <w:rsid w:val="00526938"/>
    <w:rsid w:val="0053292A"/>
    <w:rsid w:val="00537A4B"/>
    <w:rsid w:val="00544EE7"/>
    <w:rsid w:val="0055221C"/>
    <w:rsid w:val="00584C80"/>
    <w:rsid w:val="00591DC3"/>
    <w:rsid w:val="0059654D"/>
    <w:rsid w:val="005A41EC"/>
    <w:rsid w:val="005A6904"/>
    <w:rsid w:val="005B351B"/>
    <w:rsid w:val="005C67C4"/>
    <w:rsid w:val="005E0947"/>
    <w:rsid w:val="005F23B4"/>
    <w:rsid w:val="00602DEA"/>
    <w:rsid w:val="006219BC"/>
    <w:rsid w:val="00637381"/>
    <w:rsid w:val="00670153"/>
    <w:rsid w:val="00675808"/>
    <w:rsid w:val="006A2841"/>
    <w:rsid w:val="006B0B08"/>
    <w:rsid w:val="006D3A68"/>
    <w:rsid w:val="006F7906"/>
    <w:rsid w:val="007116F1"/>
    <w:rsid w:val="007306AA"/>
    <w:rsid w:val="0076519A"/>
    <w:rsid w:val="007A5613"/>
    <w:rsid w:val="007B51A6"/>
    <w:rsid w:val="007F3525"/>
    <w:rsid w:val="00815AA0"/>
    <w:rsid w:val="00815F05"/>
    <w:rsid w:val="00842B37"/>
    <w:rsid w:val="008530E1"/>
    <w:rsid w:val="00856FB4"/>
    <w:rsid w:val="00865A32"/>
    <w:rsid w:val="00870A0C"/>
    <w:rsid w:val="00871E73"/>
    <w:rsid w:val="00874F9F"/>
    <w:rsid w:val="00880C16"/>
    <w:rsid w:val="008A0FC5"/>
    <w:rsid w:val="008A5406"/>
    <w:rsid w:val="008B053F"/>
    <w:rsid w:val="0091175D"/>
    <w:rsid w:val="00915EBB"/>
    <w:rsid w:val="00916E28"/>
    <w:rsid w:val="00945247"/>
    <w:rsid w:val="009558FE"/>
    <w:rsid w:val="009567E1"/>
    <w:rsid w:val="009640D1"/>
    <w:rsid w:val="009D0F9B"/>
    <w:rsid w:val="009E23FD"/>
    <w:rsid w:val="009E2BD0"/>
    <w:rsid w:val="009E4E2F"/>
    <w:rsid w:val="00A06CAF"/>
    <w:rsid w:val="00A13AD0"/>
    <w:rsid w:val="00A2599B"/>
    <w:rsid w:val="00A27D6C"/>
    <w:rsid w:val="00A54A72"/>
    <w:rsid w:val="00A75B21"/>
    <w:rsid w:val="00A81B62"/>
    <w:rsid w:val="00A94CA4"/>
    <w:rsid w:val="00AB7F1B"/>
    <w:rsid w:val="00AE3242"/>
    <w:rsid w:val="00AF186D"/>
    <w:rsid w:val="00B201D2"/>
    <w:rsid w:val="00B4570B"/>
    <w:rsid w:val="00B64564"/>
    <w:rsid w:val="00B70BD2"/>
    <w:rsid w:val="00B7335A"/>
    <w:rsid w:val="00B734BC"/>
    <w:rsid w:val="00B8165C"/>
    <w:rsid w:val="00B846FE"/>
    <w:rsid w:val="00B87B4C"/>
    <w:rsid w:val="00BA21C8"/>
    <w:rsid w:val="00BF249D"/>
    <w:rsid w:val="00C115D1"/>
    <w:rsid w:val="00C20FFA"/>
    <w:rsid w:val="00C32A21"/>
    <w:rsid w:val="00C33B09"/>
    <w:rsid w:val="00C360A6"/>
    <w:rsid w:val="00C3614B"/>
    <w:rsid w:val="00C83374"/>
    <w:rsid w:val="00C94568"/>
    <w:rsid w:val="00C968E7"/>
    <w:rsid w:val="00CA3244"/>
    <w:rsid w:val="00CC4726"/>
    <w:rsid w:val="00D061A9"/>
    <w:rsid w:val="00D17BC0"/>
    <w:rsid w:val="00D75C3B"/>
    <w:rsid w:val="00D96645"/>
    <w:rsid w:val="00DC62DC"/>
    <w:rsid w:val="00DE5350"/>
    <w:rsid w:val="00E36542"/>
    <w:rsid w:val="00E370CA"/>
    <w:rsid w:val="00E428C9"/>
    <w:rsid w:val="00E74F2A"/>
    <w:rsid w:val="00E7598D"/>
    <w:rsid w:val="00E95E96"/>
    <w:rsid w:val="00EA5A1B"/>
    <w:rsid w:val="00EF1504"/>
    <w:rsid w:val="00F3503B"/>
    <w:rsid w:val="00F758FA"/>
    <w:rsid w:val="00F76369"/>
    <w:rsid w:val="00F957AC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F3AF"/>
  <w15:chartTrackingRefBased/>
  <w15:docId w15:val="{446C3E11-3D2B-40F7-8AB0-011BE079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D2"/>
    <w:pPr>
      <w:ind w:left="0" w:firstLine="0"/>
    </w:pPr>
    <w:rPr>
      <w:rFonts w:cstheme="minorBidi"/>
      <w:b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406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F2"/>
    <w:pPr>
      <w:keepNext/>
      <w:keepLines/>
      <w:outlineLvl w:val="1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6"/>
    <w:rPr>
      <w:rFonts w:ascii="Franklin Gothic Demi" w:eastAsiaTheme="majorEastAsia" w:hAnsi="Franklin Gothic Dem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336BF4"/>
    <w:pPr>
      <w:contextualSpacing/>
    </w:pPr>
    <w:rPr>
      <w:rFonts w:eastAsiaTheme="minorEastAsia"/>
      <w:bCs/>
      <w:lang w:eastAsia="zh-CN"/>
    </w:rPr>
  </w:style>
  <w:style w:type="paragraph" w:customStyle="1" w:styleId="Style1">
    <w:name w:val="Style1"/>
    <w:basedOn w:val="List"/>
    <w:link w:val="Style1Char"/>
    <w:qFormat/>
    <w:rsid w:val="00392575"/>
    <w:pPr>
      <w:contextualSpacing w:val="0"/>
      <w:textAlignment w:val="baseline"/>
    </w:pPr>
    <w:rPr>
      <w:lang w:eastAsia="zh-CN"/>
    </w:rPr>
  </w:style>
  <w:style w:type="character" w:customStyle="1" w:styleId="Style1Char">
    <w:name w:val="Style1 Char"/>
    <w:basedOn w:val="DefaultParagraphFont"/>
    <w:link w:val="Style1"/>
    <w:rsid w:val="00392575"/>
    <w:rPr>
      <w:lang w:eastAsia="zh-CN"/>
    </w:rPr>
  </w:style>
  <w:style w:type="paragraph" w:styleId="List">
    <w:name w:val="List"/>
    <w:basedOn w:val="Normal"/>
    <w:uiPriority w:val="99"/>
    <w:semiHidden/>
    <w:unhideWhenUsed/>
    <w:rsid w:val="00392575"/>
    <w:pPr>
      <w:contextualSpacing/>
    </w:pPr>
  </w:style>
  <w:style w:type="paragraph" w:customStyle="1" w:styleId="paragraph">
    <w:name w:val="paragraph"/>
    <w:basedOn w:val="Normal"/>
    <w:rsid w:val="00392575"/>
    <w:pPr>
      <w:spacing w:before="100" w:beforeAutospacing="1" w:after="100" w:afterAutospacing="1"/>
    </w:pPr>
    <w:rPr>
      <w:rFonts w:eastAsia="Times New Roman"/>
      <w:bCs/>
    </w:rPr>
  </w:style>
  <w:style w:type="table" w:customStyle="1" w:styleId="Style2">
    <w:name w:val="Style2"/>
    <w:basedOn w:val="TableGrid"/>
    <w:uiPriority w:val="99"/>
    <w:rsid w:val="00392575"/>
    <w:rPr>
      <w:rFonts w:eastAsiaTheme="minorEastAsia" w:cstheme="minorBidi"/>
      <w:bCs w:val="0"/>
      <w:lang w:eastAsia="zh-CN"/>
    </w:rPr>
    <w:tblPr/>
  </w:style>
  <w:style w:type="table" w:styleId="TableGrid">
    <w:name w:val="Table Grid"/>
    <w:basedOn w:val="TableNormal"/>
    <w:uiPriority w:val="59"/>
    <w:rsid w:val="0039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bers">
    <w:name w:val="List Numbers"/>
    <w:uiPriority w:val="99"/>
    <w:rsid w:val="006B0B0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522F2"/>
    <w:rPr>
      <w:rFonts w:ascii="Franklin Gothic Demi" w:eastAsiaTheme="majorEastAsia" w:hAnsi="Franklin Gothic Demi" w:cstheme="majorBidi"/>
      <w:sz w:val="32"/>
      <w:szCs w:val="32"/>
    </w:rPr>
  </w:style>
  <w:style w:type="numbering" w:customStyle="1" w:styleId="NUMBERLISR">
    <w:name w:val="NUMBER LISR"/>
    <w:uiPriority w:val="99"/>
    <w:rsid w:val="00A54A72"/>
    <w:pPr>
      <w:numPr>
        <w:numId w:val="2"/>
      </w:numPr>
    </w:pPr>
  </w:style>
  <w:style w:type="paragraph" w:customStyle="1" w:styleId="NUMBERLIST">
    <w:name w:val="NUMBER LIST"/>
    <w:basedOn w:val="ListParagraph"/>
    <w:link w:val="NUMBERLISTChar"/>
    <w:qFormat/>
    <w:rsid w:val="00A54A72"/>
    <w:pPr>
      <w:numPr>
        <w:numId w:val="3"/>
      </w:numPr>
      <w:ind w:left="360"/>
    </w:pPr>
  </w:style>
  <w:style w:type="character" w:customStyle="1" w:styleId="NUMBERLISTChar">
    <w:name w:val="NUMBER LIST Char"/>
    <w:basedOn w:val="DefaultParagraphFont"/>
    <w:link w:val="NUMBERLIST"/>
    <w:rsid w:val="00A54A72"/>
    <w:rPr>
      <w:rFonts w:eastAsiaTheme="minorEastAsia" w:cstheme="minorBidi"/>
      <w:kern w:val="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27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27"/>
    <w:rPr>
      <w:rFonts w:asciiTheme="minorHAnsi" w:eastAsiaTheme="majorEastAsia" w:hAnsiTheme="minorHAnsi" w:cstheme="majorBidi"/>
      <w:bCs w:val="0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27"/>
    <w:rPr>
      <w:rFonts w:asciiTheme="minorHAnsi" w:eastAsiaTheme="majorEastAsia" w:hAnsiTheme="minorHAnsi" w:cstheme="majorBidi"/>
      <w:bCs w:val="0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27"/>
    <w:rPr>
      <w:rFonts w:asciiTheme="minorHAnsi" w:eastAsiaTheme="majorEastAsia" w:hAnsiTheme="minorHAnsi" w:cstheme="majorBidi"/>
      <w:bCs w:val="0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063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27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27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27"/>
    <w:rPr>
      <w:rFonts w:cstheme="minorBidi"/>
      <w:bCs w:val="0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06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27"/>
    <w:rPr>
      <w:rFonts w:cstheme="minorBidi"/>
      <w:bCs w:val="0"/>
      <w:i/>
      <w:iCs/>
      <w:color w:val="0F476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063827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3827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63827"/>
    <w:rPr>
      <w:rFonts w:ascii="Cambria" w:eastAsiaTheme="minorEastAsia" w:hAnsi="Cambria" w:cstheme="minorBidi"/>
      <w:bCs w:val="0"/>
      <w:kern w:val="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01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DD"/>
    <w:rPr>
      <w:rFonts w:cstheme="minorBidi"/>
      <w:bCs w:val="0"/>
      <w:kern w:val="0"/>
    </w:rPr>
  </w:style>
  <w:style w:type="character" w:customStyle="1" w:styleId="normaltextrun">
    <w:name w:val="normaltextrun"/>
    <w:basedOn w:val="DefaultParagraphFont"/>
    <w:rsid w:val="0062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79C1-D83C-4AA9-A605-52C192E9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Zigerell, LJ</cp:lastModifiedBy>
  <cp:revision>10</cp:revision>
  <cp:lastPrinted>2025-09-30T19:25:00Z</cp:lastPrinted>
  <dcterms:created xsi:type="dcterms:W3CDTF">2025-09-26T15:20:00Z</dcterms:created>
  <dcterms:modified xsi:type="dcterms:W3CDTF">2025-10-02T18:28:00Z</dcterms:modified>
</cp:coreProperties>
</file>