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F0DC" w14:textId="10312C87" w:rsidR="00512D9F" w:rsidRDefault="00582182" w:rsidP="00512D9F">
      <w:pPr>
        <w:jc w:val="right"/>
      </w:pPr>
      <w:bookmarkStart w:id="0" w:name="_Hlk190425691"/>
      <w:bookmarkEnd w:id="0"/>
      <w:r>
        <w:t xml:space="preserve">First Name and Last </w:t>
      </w:r>
      <w:r w:rsidRPr="005F0EB3">
        <w:t xml:space="preserve">Name </w:t>
      </w:r>
      <w:r w:rsidR="00512D9F">
        <w:t>______________</w:t>
      </w:r>
      <w:r w:rsidR="00512D9F" w:rsidRPr="005F0EB3">
        <w:t>______________________________________</w:t>
      </w:r>
    </w:p>
    <w:p w14:paraId="1982001D" w14:textId="77777777" w:rsidR="00512D9F" w:rsidRDefault="00512D9F" w:rsidP="00512D9F">
      <w:pPr>
        <w:rPr>
          <w:i/>
          <w:iCs/>
        </w:rPr>
      </w:pPr>
    </w:p>
    <w:p w14:paraId="5EE2C1CD" w14:textId="71A04F57" w:rsidR="0044525B" w:rsidRDefault="0044525B" w:rsidP="0044525B">
      <w:pPr>
        <w:shd w:val="clear" w:color="auto" w:fill="C1E4F5" w:themeFill="accent1" w:themeFillTint="33"/>
        <w:rPr>
          <w:b/>
          <w:bCs/>
        </w:rPr>
      </w:pPr>
      <w:bookmarkStart w:id="1" w:name="_Hlk208567430"/>
      <w:r>
        <w:rPr>
          <w:b/>
          <w:bCs/>
        </w:rPr>
        <w:t>T</w:t>
      </w:r>
      <w:r w:rsidRPr="002E4B42">
        <w:rPr>
          <w:b/>
          <w:bCs/>
        </w:rPr>
        <w:t xml:space="preserve">his practice exam focuses on material new for </w:t>
      </w:r>
      <w:r>
        <w:rPr>
          <w:b/>
          <w:bCs/>
        </w:rPr>
        <w:t>Exam 3</w:t>
      </w:r>
      <w:r w:rsidRPr="002E4B42">
        <w:rPr>
          <w:b/>
          <w:bCs/>
        </w:rPr>
        <w:t xml:space="preserve">, but </w:t>
      </w:r>
      <w:r>
        <w:rPr>
          <w:b/>
          <w:bCs/>
        </w:rPr>
        <w:t xml:space="preserve">material eligible for Exam 3 includes material from </w:t>
      </w:r>
      <w:r w:rsidRPr="002E4B42">
        <w:rPr>
          <w:b/>
          <w:bCs/>
        </w:rPr>
        <w:t>prior exams</w:t>
      </w:r>
      <w:r>
        <w:rPr>
          <w:b/>
          <w:bCs/>
        </w:rPr>
        <w:t xml:space="preserve"> and from online notes for Chapters 12 and earlier. </w:t>
      </w:r>
      <w:r w:rsidRPr="002E4B42">
        <w:rPr>
          <w:b/>
          <w:bCs/>
        </w:rPr>
        <w:t>This practice exam has a few open-ended items</w:t>
      </w:r>
      <w:r>
        <w:rPr>
          <w:b/>
          <w:bCs/>
        </w:rPr>
        <w:t xml:space="preserve"> that c</w:t>
      </w:r>
      <w:r w:rsidRPr="002E4B42">
        <w:rPr>
          <w:b/>
          <w:bCs/>
        </w:rPr>
        <w:t xml:space="preserve">ould be converted to multiple-choice items for </w:t>
      </w:r>
      <w:r>
        <w:rPr>
          <w:b/>
          <w:bCs/>
        </w:rPr>
        <w:t>the actual exam and/or appear on open-ended Exam 4</w:t>
      </w:r>
      <w:r w:rsidRPr="002E4B42">
        <w:rPr>
          <w:b/>
          <w:bCs/>
        </w:rPr>
        <w:t xml:space="preserve">. </w:t>
      </w:r>
    </w:p>
    <w:p w14:paraId="7097D0A0" w14:textId="77777777" w:rsidR="00BB0B52" w:rsidRDefault="00BB0B52" w:rsidP="0044525B">
      <w:pPr>
        <w:shd w:val="clear" w:color="auto" w:fill="C1E4F5" w:themeFill="accent1" w:themeFillTint="33"/>
        <w:rPr>
          <w:b/>
          <w:bCs/>
        </w:rPr>
      </w:pPr>
    </w:p>
    <w:p w14:paraId="671931A8" w14:textId="4477EC91" w:rsidR="00BB0B52" w:rsidRPr="002E4B42" w:rsidRDefault="00BB0B52" w:rsidP="0044525B">
      <w:pPr>
        <w:shd w:val="clear" w:color="auto" w:fill="C1E4F5" w:themeFill="accent1" w:themeFillTint="33"/>
        <w:rPr>
          <w:b/>
          <w:bCs/>
        </w:rPr>
      </w:pPr>
      <w:r>
        <w:rPr>
          <w:b/>
          <w:bCs/>
        </w:rPr>
        <w:t xml:space="preserve">The </w:t>
      </w:r>
      <w:r w:rsidRPr="00BB0B52">
        <w:rPr>
          <w:b/>
          <w:bCs/>
        </w:rPr>
        <w:t>most missed items on Exam 2 were 41, 31, 10, 12, 38, 32, 19, 25,</w:t>
      </w:r>
      <w:r>
        <w:rPr>
          <w:b/>
          <w:bCs/>
        </w:rPr>
        <w:t xml:space="preserve"> </w:t>
      </w:r>
      <w:r w:rsidRPr="00BB0B52">
        <w:rPr>
          <w:b/>
          <w:bCs/>
        </w:rPr>
        <w:t>40, and 34.</w:t>
      </w:r>
    </w:p>
    <w:bookmarkEnd w:id="1"/>
    <w:p w14:paraId="0E5839DC" w14:textId="77777777" w:rsidR="000F56A1" w:rsidRDefault="000F56A1" w:rsidP="00512D9F">
      <w:pPr>
        <w:rPr>
          <w:i/>
          <w:iCs/>
        </w:rPr>
      </w:pPr>
    </w:p>
    <w:p w14:paraId="2B4B2A5C" w14:textId="10A58F22" w:rsidR="00512D9F" w:rsidRPr="00880C16" w:rsidRDefault="00512D9F" w:rsidP="00512D9F">
      <w:pPr>
        <w:rPr>
          <w:i/>
          <w:iCs/>
        </w:rPr>
      </w:pPr>
      <w:r>
        <w:rPr>
          <w:i/>
          <w:iCs/>
        </w:rPr>
        <w:t xml:space="preserve">[Directions for the actual exam, not this practice exam] </w:t>
      </w:r>
      <w:r w:rsidRPr="00880C16">
        <w:rPr>
          <w:i/>
          <w:iCs/>
        </w:rPr>
        <w:t xml:space="preserve">Please write your </w:t>
      </w:r>
      <w:r w:rsidR="00206D46">
        <w:rPr>
          <w:i/>
          <w:iCs/>
        </w:rPr>
        <w:t xml:space="preserve">first and last </w:t>
      </w:r>
      <w:r w:rsidRPr="00880C16">
        <w:rPr>
          <w:i/>
          <w:iCs/>
        </w:rPr>
        <w:t xml:space="preserve">name on this page. </w:t>
      </w:r>
      <w:r>
        <w:rPr>
          <w:i/>
          <w:iCs/>
        </w:rPr>
        <w:t>Using a No. 2 pencil, o</w:t>
      </w:r>
      <w:r w:rsidRPr="00880C16">
        <w:rPr>
          <w:i/>
          <w:iCs/>
        </w:rPr>
        <w:t xml:space="preserve">n the </w:t>
      </w:r>
      <w:proofErr w:type="spellStart"/>
      <w:r w:rsidRPr="00880C16">
        <w:rPr>
          <w:i/>
          <w:iCs/>
        </w:rPr>
        <w:t>opscan</w:t>
      </w:r>
      <w:proofErr w:type="spellEnd"/>
      <w:r w:rsidRPr="00880C16">
        <w:rPr>
          <w:i/>
          <w:iCs/>
        </w:rPr>
        <w:t xml:space="preserve">, write and bubble </w:t>
      </w:r>
      <w:r>
        <w:rPr>
          <w:i/>
          <w:iCs/>
        </w:rPr>
        <w:t xml:space="preserve">in </w:t>
      </w:r>
      <w:r w:rsidRPr="00880C16">
        <w:rPr>
          <w:i/>
          <w:iCs/>
        </w:rPr>
        <w:t>the letters for your last name and first initial</w:t>
      </w:r>
      <w:r>
        <w:rPr>
          <w:i/>
          <w:iCs/>
        </w:rPr>
        <w:t>, write in "POL" for "DEPT.", write in "138" for "COURSE", and t</w:t>
      </w:r>
      <w:r w:rsidRPr="00880C16">
        <w:rPr>
          <w:i/>
          <w:iCs/>
        </w:rPr>
        <w:t>hen bubble in your responses.</w:t>
      </w:r>
      <w:r>
        <w:rPr>
          <w:i/>
          <w:iCs/>
        </w:rPr>
        <w:t xml:space="preserve"> No need for University ID or other information.</w:t>
      </w:r>
    </w:p>
    <w:p w14:paraId="4C750644" w14:textId="77777777" w:rsidR="00BB0B52" w:rsidRDefault="00BB0B52" w:rsidP="00BB0B52"/>
    <w:p w14:paraId="060B4459" w14:textId="77777777" w:rsidR="00BB0B52" w:rsidRPr="00BB0B52" w:rsidRDefault="00BB0B52" w:rsidP="00BB0B52"/>
    <w:p w14:paraId="3641B7F3" w14:textId="77777777" w:rsidR="00512D9F" w:rsidRPr="00F549F1" w:rsidRDefault="00512D9F" w:rsidP="00512D9F">
      <w:pPr>
        <w:pStyle w:val="Heading2"/>
      </w:pPr>
      <w:r w:rsidRPr="00F549F1">
        <w:t>POL 138</w:t>
      </w:r>
      <w:r>
        <w:t>-003</w:t>
      </w:r>
      <w:r w:rsidRPr="00F549F1">
        <w:t xml:space="preserve"> Quantitative Reasoning in Political Science</w:t>
      </w:r>
    </w:p>
    <w:p w14:paraId="123AB1EF" w14:textId="77777777" w:rsidR="00512D9F" w:rsidRPr="00F549F1" w:rsidRDefault="00512D9F" w:rsidP="00512D9F">
      <w:pPr>
        <w:pStyle w:val="Heading2"/>
      </w:pPr>
      <w:r w:rsidRPr="00562F0F">
        <w:rPr>
          <w:color w:val="0070C0"/>
        </w:rPr>
        <w:t>KEY</w:t>
      </w:r>
      <w:r>
        <w:t xml:space="preserve"> Practice </w:t>
      </w:r>
      <w:r w:rsidRPr="00F549F1">
        <w:t xml:space="preserve">Exam </w:t>
      </w:r>
      <w:r>
        <w:t xml:space="preserve">3 </w:t>
      </w:r>
      <w:r>
        <w:sym w:font="Symbol" w:char="F0D7"/>
      </w:r>
      <w:r>
        <w:t xml:space="preserve"> Fall 2025 </w:t>
      </w:r>
    </w:p>
    <w:p w14:paraId="692524FC" w14:textId="77777777" w:rsidR="00886FA4" w:rsidRPr="009F00FD" w:rsidRDefault="00886FA4" w:rsidP="00886FA4">
      <w:pPr>
        <w:rPr>
          <w:rFonts w:cs="Times New Roman"/>
          <w:b/>
        </w:rPr>
      </w:pPr>
    </w:p>
    <w:p w14:paraId="6B1F65F9" w14:textId="77777777" w:rsidR="003F5CEF" w:rsidRDefault="003F5CEF" w:rsidP="000219DF">
      <w:pPr>
        <w:pStyle w:val="ListParagraph"/>
        <w:numPr>
          <w:ilvl w:val="0"/>
          <w:numId w:val="25"/>
        </w:numPr>
        <w:ind w:hanging="720"/>
        <w:sectPr w:rsidR="003F5CEF" w:rsidSect="00512D9F">
          <w:headerReference w:type="default" r:id="rId8"/>
          <w:footerReference w:type="default" r:id="rId9"/>
          <w:type w:val="continuous"/>
          <w:pgSz w:w="12240" w:h="15840"/>
          <w:pgMar w:top="1440" w:right="1440" w:bottom="1440" w:left="1440" w:header="720" w:footer="720" w:gutter="0"/>
          <w:cols w:sep="1" w:space="720"/>
          <w:docGrid w:linePitch="360"/>
        </w:sectPr>
      </w:pPr>
    </w:p>
    <w:p w14:paraId="2C376725" w14:textId="2B7FAD28" w:rsidR="003F5CEF" w:rsidRDefault="003F5CEF" w:rsidP="00F62E24">
      <w:pPr>
        <w:pStyle w:val="NUMBERLIST"/>
      </w:pPr>
      <w:r>
        <w:t>Let's discuss two commonly used measures in political science.</w:t>
      </w:r>
    </w:p>
    <w:p w14:paraId="22AB5334" w14:textId="77777777" w:rsidR="003F5CEF" w:rsidRDefault="003F5CEF" w:rsidP="003F5CEF">
      <w:pPr>
        <w:pStyle w:val="ListParagraph"/>
        <w:numPr>
          <w:ilvl w:val="0"/>
          <w:numId w:val="0"/>
        </w:numPr>
        <w:ind w:left="720"/>
      </w:pPr>
    </w:p>
    <w:p w14:paraId="358ECE24" w14:textId="22B0F443" w:rsidR="003F5CEF" w:rsidRDefault="003F5CEF" w:rsidP="003F5CEF">
      <w:pPr>
        <w:pStyle w:val="ListParagraph"/>
        <w:numPr>
          <w:ilvl w:val="0"/>
          <w:numId w:val="0"/>
        </w:numPr>
        <w:ind w:left="360"/>
      </w:pPr>
      <w:r>
        <w:t xml:space="preserve">GDP per capita is often used as a measure of the </w:t>
      </w:r>
      <w:r w:rsidR="0005190B">
        <w:t>on-average economic activity</w:t>
      </w:r>
      <w:r>
        <w:t xml:space="preserve"> of a country, in which, compared to a lower GDP per capita, a higher GDP per capita suggests that the country has more </w:t>
      </w:r>
      <w:r w:rsidR="0005190B">
        <w:t>economic activity</w:t>
      </w:r>
      <w:r>
        <w:t xml:space="preserve"> per person on average.</w:t>
      </w:r>
    </w:p>
    <w:p w14:paraId="1024E2F4" w14:textId="77777777" w:rsidR="003F5CEF" w:rsidRDefault="003F5CEF" w:rsidP="003F5CEF">
      <w:pPr>
        <w:pStyle w:val="ListParagraph"/>
        <w:numPr>
          <w:ilvl w:val="0"/>
          <w:numId w:val="0"/>
        </w:numPr>
        <w:ind w:left="360"/>
      </w:pPr>
    </w:p>
    <w:p w14:paraId="2DB19C0D" w14:textId="35221873" w:rsidR="009C5665" w:rsidRDefault="009C5665" w:rsidP="003F5CEF">
      <w:pPr>
        <w:pStyle w:val="ListParagraph"/>
        <w:numPr>
          <w:ilvl w:val="0"/>
          <w:numId w:val="0"/>
        </w:numPr>
        <w:ind w:left="360"/>
      </w:pPr>
      <w:r>
        <w:t>The Gini coefficient is a measure of inequality that range</w:t>
      </w:r>
      <w:r w:rsidR="003F5CEF">
        <w:t>s</w:t>
      </w:r>
      <w:r>
        <w:t xml:space="preserve"> from zero for perfect equality to 1 for perfect inequality. So, for example, regarding wealth, a Gini coefficient of 0 for a country would indicate that each person in the country has the same </w:t>
      </w:r>
      <w:r w:rsidR="003F5CEF">
        <w:t xml:space="preserve">amount of </w:t>
      </w:r>
      <w:r>
        <w:t xml:space="preserve">wealth, and a Gini coefficient of 1 for a country would indicate that one person in the country has </w:t>
      </w:r>
      <w:proofErr w:type="gramStart"/>
      <w:r>
        <w:t>all of</w:t>
      </w:r>
      <w:proofErr w:type="gramEnd"/>
      <w:r>
        <w:t xml:space="preserve"> the wealth.</w:t>
      </w:r>
    </w:p>
    <w:p w14:paraId="14F4DC8B" w14:textId="77777777" w:rsidR="009C5665" w:rsidRDefault="009C5665" w:rsidP="003F5CEF">
      <w:pPr>
        <w:pStyle w:val="ListParagraph"/>
        <w:numPr>
          <w:ilvl w:val="0"/>
          <w:numId w:val="0"/>
        </w:numPr>
        <w:ind w:left="360"/>
      </w:pPr>
    </w:p>
    <w:p w14:paraId="534718E4" w14:textId="1D20E1E5" w:rsidR="009C5665" w:rsidRDefault="009C5665" w:rsidP="003F5CEF">
      <w:pPr>
        <w:pStyle w:val="ListParagraph"/>
        <w:numPr>
          <w:ilvl w:val="0"/>
          <w:numId w:val="0"/>
        </w:numPr>
        <w:ind w:left="360"/>
      </w:pPr>
      <w:r>
        <w:t xml:space="preserve">Research has found that, on average over time across countries, the Gini coefficient has a negative </w:t>
      </w:r>
      <w:r w:rsidR="00F567FB">
        <w:t>correlation</w:t>
      </w:r>
      <w:r>
        <w:t xml:space="preserve"> with GDP per capita</w:t>
      </w:r>
      <w:r w:rsidR="003F5CEF">
        <w:t xml:space="preserve"> (p&lt;0.05)</w:t>
      </w:r>
      <w:r>
        <w:t>.</w:t>
      </w:r>
      <w:r w:rsidR="003F5CEF">
        <w:t xml:space="preserve"> Is this sufficient evidence at the conventional level in political science to conclude that, at least on average, higher levels of inequality cause lower GDP per capita?</w:t>
      </w:r>
    </w:p>
    <w:p w14:paraId="079D343A" w14:textId="77777777" w:rsidR="003F5CEF" w:rsidRDefault="003F5CEF" w:rsidP="000219DF">
      <w:pPr>
        <w:pStyle w:val="ListParagraph"/>
        <w:numPr>
          <w:ilvl w:val="0"/>
          <w:numId w:val="26"/>
        </w:numPr>
      </w:pPr>
      <w:r>
        <w:t>Yes</w:t>
      </w:r>
    </w:p>
    <w:p w14:paraId="50D4452F" w14:textId="646EBEDE" w:rsidR="003F5CEF" w:rsidRPr="00D26BA3" w:rsidRDefault="003F5CEF" w:rsidP="000219DF">
      <w:pPr>
        <w:pStyle w:val="ListParagraph"/>
        <w:numPr>
          <w:ilvl w:val="0"/>
          <w:numId w:val="26"/>
        </w:numPr>
        <w:rPr>
          <w:highlight w:val="cyan"/>
        </w:rPr>
      </w:pPr>
      <w:r w:rsidRPr="00D26BA3">
        <w:rPr>
          <w:highlight w:val="cyan"/>
        </w:rPr>
        <w:t>No</w:t>
      </w:r>
    </w:p>
    <w:p w14:paraId="16176BFC" w14:textId="77777777" w:rsidR="009C5665" w:rsidRDefault="009C5665" w:rsidP="003F5CEF">
      <w:pPr>
        <w:pStyle w:val="ListParagraph"/>
        <w:numPr>
          <w:ilvl w:val="0"/>
          <w:numId w:val="0"/>
        </w:numPr>
        <w:ind w:left="360"/>
      </w:pPr>
    </w:p>
    <w:p w14:paraId="3BA37BA0" w14:textId="0D852624" w:rsidR="00D30461" w:rsidRPr="005B4CCD" w:rsidRDefault="00D30461" w:rsidP="00F62E24">
      <w:pPr>
        <w:pStyle w:val="NUMBERLIST"/>
      </w:pPr>
      <w:r w:rsidRPr="005B4CCD">
        <w:t xml:space="preserve">In political science, for peer </w:t>
      </w:r>
      <w:proofErr w:type="gramStart"/>
      <w:r w:rsidRPr="005B4CCD">
        <w:t>review</w:t>
      </w:r>
      <w:proofErr w:type="gramEnd"/>
      <w:r w:rsidRPr="005B4CCD">
        <w:t xml:space="preserve"> of papers that report a statistical analysis, is it typical for the peer reviewers to check the data to see whether the statistical analysis has been correctly conducted?</w:t>
      </w:r>
    </w:p>
    <w:p w14:paraId="09CA73D5" w14:textId="77777777" w:rsidR="00D30461" w:rsidRPr="005B4CCD" w:rsidRDefault="00D30461" w:rsidP="000219DF">
      <w:pPr>
        <w:pStyle w:val="ListParagraph"/>
        <w:numPr>
          <w:ilvl w:val="0"/>
          <w:numId w:val="27"/>
        </w:numPr>
      </w:pPr>
      <w:r w:rsidRPr="005B4CCD">
        <w:t>Yes</w:t>
      </w:r>
    </w:p>
    <w:p w14:paraId="36CA6987" w14:textId="77777777" w:rsidR="00D30461" w:rsidRPr="00D26BA3" w:rsidRDefault="00D30461" w:rsidP="000219DF">
      <w:pPr>
        <w:pStyle w:val="ListParagraph"/>
        <w:numPr>
          <w:ilvl w:val="0"/>
          <w:numId w:val="27"/>
        </w:numPr>
        <w:rPr>
          <w:highlight w:val="cyan"/>
        </w:rPr>
      </w:pPr>
      <w:r w:rsidRPr="00D26BA3">
        <w:rPr>
          <w:highlight w:val="cyan"/>
        </w:rPr>
        <w:t>No</w:t>
      </w:r>
    </w:p>
    <w:p w14:paraId="5234D0CE" w14:textId="77777777" w:rsidR="00512D9F" w:rsidRDefault="00512D9F" w:rsidP="00512D9F">
      <w:pPr>
        <w:pStyle w:val="ListParagraph"/>
        <w:numPr>
          <w:ilvl w:val="0"/>
          <w:numId w:val="0"/>
        </w:numPr>
        <w:ind w:left="360"/>
      </w:pPr>
    </w:p>
    <w:p w14:paraId="7E21E0B2" w14:textId="1DE8B13B" w:rsidR="003F5CEF" w:rsidRDefault="00BB0B52" w:rsidP="00F62E24">
      <w:pPr>
        <w:pStyle w:val="NUMBERLIST"/>
      </w:pPr>
      <w:r>
        <w:br w:type="column"/>
      </w:r>
      <w:r w:rsidR="003F5CEF" w:rsidRPr="005B4CCD">
        <w:lastRenderedPageBreak/>
        <w:t xml:space="preserve">Study A has </w:t>
      </w:r>
      <w:r w:rsidR="003F5CEF">
        <w:t xml:space="preserve">a </w:t>
      </w:r>
      <w:r w:rsidR="003F5CEF" w:rsidRPr="005B4CCD">
        <w:t xml:space="preserve">sample size of </w:t>
      </w:r>
      <w:r w:rsidR="003F5CEF">
        <w:t>5</w:t>
      </w:r>
      <w:r w:rsidR="003F5CEF" w:rsidRPr="005B4CCD">
        <w:t>0</w:t>
      </w:r>
      <w:r w:rsidR="003F5CEF">
        <w:t>0</w:t>
      </w:r>
      <w:r w:rsidR="003F5CEF" w:rsidRPr="005B4CCD">
        <w:t xml:space="preserve"> participants</w:t>
      </w:r>
      <w:r w:rsidR="003F5CEF">
        <w:t xml:space="preserve">, and </w:t>
      </w:r>
      <w:r w:rsidR="003F5CEF" w:rsidRPr="005B4CCD">
        <w:t xml:space="preserve">Study B has </w:t>
      </w:r>
      <w:r w:rsidR="003F5CEF">
        <w:t xml:space="preserve">a </w:t>
      </w:r>
      <w:r w:rsidR="003F5CEF" w:rsidRPr="005B4CCD">
        <w:t>sample size of 200 participants</w:t>
      </w:r>
      <w:r w:rsidR="003F5CEF">
        <w:t xml:space="preserve">. </w:t>
      </w:r>
      <w:r w:rsidR="003F5CEF" w:rsidRPr="005B4CCD">
        <w:t xml:space="preserve">Study A has an estimated effect </w:t>
      </w:r>
      <w:r w:rsidR="003F5CEF">
        <w:t xml:space="preserve">size of 4, and </w:t>
      </w:r>
      <w:r w:rsidR="003F5CEF" w:rsidRPr="005B4CCD">
        <w:t>Study B has an estimated effect</w:t>
      </w:r>
      <w:r w:rsidR="003F5CEF">
        <w:t xml:space="preserve"> size of 7. </w:t>
      </w:r>
      <w:r w:rsidR="003F5CEF" w:rsidRPr="005B4CCD">
        <w:t>Which study should receive more weight in a meta-analysis?</w:t>
      </w:r>
    </w:p>
    <w:p w14:paraId="1C6754C7" w14:textId="79A3F94E" w:rsidR="003F5CEF" w:rsidRPr="00D26BA3" w:rsidRDefault="003F5CEF" w:rsidP="000219DF">
      <w:pPr>
        <w:pStyle w:val="ListParagraph"/>
        <w:numPr>
          <w:ilvl w:val="0"/>
          <w:numId w:val="28"/>
        </w:numPr>
        <w:rPr>
          <w:highlight w:val="cyan"/>
        </w:rPr>
      </w:pPr>
      <w:r w:rsidRPr="00D26BA3">
        <w:rPr>
          <w:highlight w:val="cyan"/>
        </w:rPr>
        <w:t>Study A, because Study A has a larger sample size</w:t>
      </w:r>
    </w:p>
    <w:p w14:paraId="432C1947" w14:textId="77777777" w:rsidR="003F5CEF" w:rsidRDefault="003F5CEF" w:rsidP="000219DF">
      <w:pPr>
        <w:pStyle w:val="ListParagraph"/>
        <w:numPr>
          <w:ilvl w:val="0"/>
          <w:numId w:val="28"/>
        </w:numPr>
      </w:pPr>
      <w:r w:rsidRPr="005B4CCD">
        <w:t xml:space="preserve">Study </w:t>
      </w:r>
      <w:r>
        <w:t>B</w:t>
      </w:r>
      <w:r w:rsidRPr="005B4CCD">
        <w:t xml:space="preserve">, because Study </w:t>
      </w:r>
      <w:r>
        <w:t>B</w:t>
      </w:r>
      <w:r w:rsidRPr="005B4CCD">
        <w:t xml:space="preserve"> has a larger estimated effect size</w:t>
      </w:r>
    </w:p>
    <w:p w14:paraId="45C1D8DE" w14:textId="77777777" w:rsidR="00BB0B52" w:rsidRPr="005B4CCD" w:rsidRDefault="00BB0B52" w:rsidP="00BB0B52">
      <w:pPr>
        <w:pStyle w:val="ListParagraph"/>
        <w:numPr>
          <w:ilvl w:val="0"/>
          <w:numId w:val="0"/>
        </w:numPr>
        <w:ind w:left="720"/>
      </w:pPr>
    </w:p>
    <w:p w14:paraId="52FBFD75" w14:textId="083CF741" w:rsidR="003F5CEF" w:rsidRPr="003F5CEF" w:rsidRDefault="003F5CEF" w:rsidP="00F62E24">
      <w:pPr>
        <w:pStyle w:val="NUMBERLIST"/>
      </w:pPr>
      <w:r w:rsidRPr="003F5CEF">
        <w:t xml:space="preserve">The arrows in the image </w:t>
      </w:r>
      <w:r>
        <w:t>below</w:t>
      </w:r>
      <w:r w:rsidRPr="003F5CEF">
        <w:t xml:space="preserve"> represent causal direction</w:t>
      </w:r>
      <w:r w:rsidR="0005190B">
        <w:t>. F</w:t>
      </w:r>
      <w:r w:rsidRPr="003F5CEF">
        <w:t xml:space="preserve">or example, the image indicates that A influences X and </w:t>
      </w:r>
      <w:r w:rsidR="0005190B">
        <w:t xml:space="preserve">indicates that </w:t>
      </w:r>
      <w:r w:rsidRPr="003F5CEF">
        <w:t>X influences B. Suppose that we want to conduct a regression to estimate the full extent to which X influences Y. Which of the following variables would be better to add as a control variable in that regression?</w:t>
      </w:r>
    </w:p>
    <w:p w14:paraId="27E71B52" w14:textId="5C7E269E" w:rsidR="003F5CEF" w:rsidRPr="00D26BA3" w:rsidRDefault="003F5CEF" w:rsidP="000219DF">
      <w:pPr>
        <w:pStyle w:val="ListParagraph"/>
        <w:numPr>
          <w:ilvl w:val="0"/>
          <w:numId w:val="29"/>
        </w:numPr>
        <w:rPr>
          <w:rFonts w:cs="Times New Roman"/>
          <w:highlight w:val="cyan"/>
        </w:rPr>
      </w:pPr>
      <w:r w:rsidRPr="00D26BA3">
        <w:rPr>
          <w:rFonts w:cs="Times New Roman"/>
          <w:highlight w:val="cyan"/>
        </w:rPr>
        <w:t>A</w:t>
      </w:r>
    </w:p>
    <w:p w14:paraId="680FDB40" w14:textId="24CB7534" w:rsidR="003F5CEF" w:rsidRPr="003F5CEF" w:rsidRDefault="00BB0B52" w:rsidP="000219DF">
      <w:pPr>
        <w:pStyle w:val="ListParagraph"/>
        <w:numPr>
          <w:ilvl w:val="0"/>
          <w:numId w:val="29"/>
        </w:numPr>
        <w:rPr>
          <w:rFonts w:cs="Times New Roman"/>
        </w:rPr>
      </w:pPr>
      <w:r w:rsidRPr="00B61AED">
        <w:rPr>
          <w:noProof/>
        </w:rPr>
        <mc:AlternateContent>
          <mc:Choice Requires="wpg">
            <w:drawing>
              <wp:anchor distT="0" distB="0" distL="114300" distR="114300" simplePos="0" relativeHeight="251658240" behindDoc="0" locked="0" layoutInCell="1" allowOverlap="1" wp14:anchorId="2891B004" wp14:editId="2C5C1AA4">
                <wp:simplePos x="0" y="0"/>
                <wp:positionH relativeFrom="margin">
                  <wp:align>right</wp:align>
                </wp:positionH>
                <wp:positionV relativeFrom="paragraph">
                  <wp:posOffset>390616</wp:posOffset>
                </wp:positionV>
                <wp:extent cx="1330325" cy="1544955"/>
                <wp:effectExtent l="0" t="0" r="22225" b="17145"/>
                <wp:wrapTopAndBottom/>
                <wp:docPr id="773256717" name="Group 4"/>
                <wp:cNvGraphicFramePr/>
                <a:graphic xmlns:a="http://schemas.openxmlformats.org/drawingml/2006/main">
                  <a:graphicData uri="http://schemas.microsoft.com/office/word/2010/wordprocessingGroup">
                    <wpg:wgp>
                      <wpg:cNvGrpSpPr/>
                      <wpg:grpSpPr>
                        <a:xfrm>
                          <a:off x="0" y="0"/>
                          <a:ext cx="1330325" cy="1544955"/>
                          <a:chOff x="0" y="0"/>
                          <a:chExt cx="1330817" cy="1545464"/>
                        </a:xfrm>
                      </wpg:grpSpPr>
                      <wps:wsp>
                        <wps:cNvPr id="593539095" name="Straight Arrow Connector 3"/>
                        <wps:cNvCnPr/>
                        <wps:spPr>
                          <a:xfrm>
                            <a:off x="181896" y="781665"/>
                            <a:ext cx="298559" cy="4807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1259234" name="Oval 2"/>
                        <wps:cNvSpPr/>
                        <wps:spPr>
                          <a:xfrm>
                            <a:off x="472225" y="0"/>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1F2A89BF" w14:textId="77777777" w:rsidR="003F5CEF" w:rsidRPr="00A25825" w:rsidRDefault="003F5CEF" w:rsidP="003F5CEF">
                              <w:pPr>
                                <w:jc w:val="center"/>
                                <w:rPr>
                                  <w:rFonts w:ascii="Franklin Gothic Demi Cond" w:hAnsi="Franklin Gothic Demi Cond"/>
                                </w:rPr>
                              </w:pPr>
                              <w:r w:rsidRPr="00A25825">
                                <w:rPr>
                                  <w:rFonts w:ascii="Franklin Gothic Demi Cond" w:hAnsi="Franklin Gothic Demi Cond"/>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9485850" name="Oval 2"/>
                        <wps:cNvSpPr/>
                        <wps:spPr>
                          <a:xfrm>
                            <a:off x="0" y="596721"/>
                            <a:ext cx="394335" cy="386080"/>
                          </a:xfrm>
                          <a:prstGeom prst="ellipse">
                            <a:avLst/>
                          </a:prstGeom>
                        </wps:spPr>
                        <wps:style>
                          <a:lnRef idx="2">
                            <a:schemeClr val="dk1"/>
                          </a:lnRef>
                          <a:fillRef idx="1">
                            <a:schemeClr val="lt1"/>
                          </a:fillRef>
                          <a:effectRef idx="0">
                            <a:schemeClr val="dk1"/>
                          </a:effectRef>
                          <a:fontRef idx="minor">
                            <a:schemeClr val="dk1"/>
                          </a:fontRef>
                        </wps:style>
                        <wps:txbx>
                          <w:txbxContent>
                            <w:p w14:paraId="3DF3237A"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5042061" name="Oval 2"/>
                        <wps:cNvSpPr/>
                        <wps:spPr>
                          <a:xfrm>
                            <a:off x="935865" y="579549"/>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33A4D6EA"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9722842" name="Oval 2"/>
                        <wps:cNvSpPr/>
                        <wps:spPr>
                          <a:xfrm>
                            <a:off x="506569" y="1159098"/>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55D58F72"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2368481" name="Straight Arrow Connector 3"/>
                        <wps:cNvCnPr>
                          <a:stCxn id="1289485850" idx="6"/>
                        </wps:cNvCnPr>
                        <wps:spPr>
                          <a:xfrm>
                            <a:off x="394189" y="789501"/>
                            <a:ext cx="4919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4876383" name="Straight Arrow Connector 3"/>
                        <wps:cNvCnPr/>
                        <wps:spPr>
                          <a:xfrm>
                            <a:off x="832834" y="334850"/>
                            <a:ext cx="206062" cy="245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4901849" name="Straight Arrow Connector 3"/>
                        <wps:cNvCnPr>
                          <a:stCxn id="901259234" idx="3"/>
                        </wps:cNvCnPr>
                        <wps:spPr>
                          <a:xfrm flipH="1">
                            <a:off x="325608" y="329676"/>
                            <a:ext cx="204260" cy="262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9739931" name="Straight Arrow Connector 3"/>
                        <wps:cNvCnPr/>
                        <wps:spPr>
                          <a:xfrm flipH="1">
                            <a:off x="886179" y="955764"/>
                            <a:ext cx="215105" cy="278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891B004" id="Group 4" o:spid="_x0000_s1026" style="position:absolute;left:0;text-align:left;margin-left:53.55pt;margin-top:30.75pt;width:104.75pt;height:121.65pt;z-index:251658240;mso-position-horizontal:right;mso-position-horizontal-relative:margin" coordsize="13308,1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">
                <v:shapetype id="_x0000_t32" coordsize="21600,21600" o:spt="32" o:oned="t" path="m,l21600,21600e" filled="f">
                  <v:path arrowok="t" fillok="f" o:connecttype="none"/>
                  <o:lock v:ext="edit" shapetype="t"/>
                </v:shapetype>
                <v:shape id="Straight Arrow Connector 3" o:spid="_x0000_s1027" type="#_x0000_t32" style="position:absolute;left:1818;top:7816;width:2986;height:4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" strokecolor="black [3200]" strokeweight=".5pt">
                  <v:stroke endarrow="block" joinstyle="miter"/>
                </v:shape>
                <v:oval id="Oval 2" o:spid="_x0000_s1028" style="position:absolute;left:4722;width:3949;height:3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" fillcolor="white [3201]" strokecolor="black [3200]" strokeweight="1pt">
                  <v:stroke joinstyle="miter"/>
                  <v:textbox inset="0,0,0,0">
                    <w:txbxContent>
                      <w:p w14:paraId="1F2A89BF" w14:textId="77777777" w:rsidR="003F5CEF" w:rsidRPr="00A25825" w:rsidRDefault="003F5CEF" w:rsidP="003F5CEF">
                        <w:pPr>
                          <w:jc w:val="center"/>
                          <w:rPr>
                            <w:rFonts w:ascii="Franklin Gothic Demi Cond" w:hAnsi="Franklin Gothic Demi Cond"/>
                          </w:rPr>
                        </w:pPr>
                        <w:r w:rsidRPr="00A25825">
                          <w:rPr>
                            <w:rFonts w:ascii="Franklin Gothic Demi Cond" w:hAnsi="Franklin Gothic Demi Cond"/>
                          </w:rPr>
                          <w:t>A</w:t>
                        </w:r>
                      </w:p>
                    </w:txbxContent>
                  </v:textbox>
                </v:oval>
                <v:oval id="Oval 2" o:spid="_x0000_s1029" style="position:absolute;top:5967;width:394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" fillcolor="white [3201]" strokecolor="black [3200]" strokeweight="1pt">
                  <v:stroke joinstyle="miter"/>
                  <v:textbox inset="0,0,0,0">
                    <w:txbxContent>
                      <w:p w14:paraId="3DF3237A"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X</w:t>
                        </w:r>
                      </w:p>
                    </w:txbxContent>
                  </v:textbox>
                </v:oval>
                <v:oval id="Oval 2" o:spid="_x0000_s1030" style="position:absolute;left:9358;top:5795;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" fillcolor="white [3201]" strokecolor="black [3200]" strokeweight="1pt">
                  <v:stroke joinstyle="miter"/>
                  <v:textbox inset="0,0,0,0">
                    <w:txbxContent>
                      <w:p w14:paraId="33A4D6EA"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Y</w:t>
                        </w:r>
                      </w:p>
                    </w:txbxContent>
                  </v:textbox>
                </v:oval>
                <v:oval id="Oval 2" o:spid="_x0000_s1031" style="position:absolute;left:5065;top:11590;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" fillcolor="white [3201]" strokecolor="black [3200]" strokeweight="1pt">
                  <v:stroke joinstyle="miter"/>
                  <v:textbox inset="0,0,0,0">
                    <w:txbxContent>
                      <w:p w14:paraId="55D58F72"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B</w:t>
                        </w:r>
                      </w:p>
                    </w:txbxContent>
                  </v:textbox>
                </v:oval>
                <v:shape id="Straight Arrow Connector 3" o:spid="_x0000_s1032" type="#_x0000_t32" style="position:absolute;left:3941;top:7895;width:4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" strokecolor="black [3200]" strokeweight=".5pt">
                  <v:stroke endarrow="block" joinstyle="miter"/>
                </v:shape>
                <v:shape id="Straight Arrow Connector 3" o:spid="_x0000_s1033" type="#_x0000_t32" style="position:absolute;left:8328;top:3348;width:2060;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" strokecolor="black [3200]" strokeweight=".5pt">
                  <v:stroke endarrow="block" joinstyle="miter"/>
                </v:shape>
                <v:shape id="Straight Arrow Connector 3" o:spid="_x0000_s1034" type="#_x0000_t32" style="position:absolute;left:3256;top:3296;width:2042;height:26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" strokecolor="black [3200]" strokeweight=".5pt">
                  <v:stroke endarrow="block" joinstyle="miter"/>
                </v:shape>
                <v:shape id="Straight Arrow Connector 3" o:spid="_x0000_s1035" type="#_x0000_t32" style="position:absolute;left:8861;top:9557;width:2151;height:27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" strokecolor="black [3200]" strokeweight=".5pt">
                  <v:stroke endarrow="block" joinstyle="miter"/>
                </v:shape>
                <w10:wrap type="topAndBottom" anchorx="margin"/>
              </v:group>
            </w:pict>
          </mc:Fallback>
        </mc:AlternateContent>
      </w:r>
      <w:r w:rsidR="003F5CEF" w:rsidRPr="003F5CEF">
        <w:rPr>
          <w:rFonts w:cs="Times New Roman"/>
        </w:rPr>
        <w:t>B</w:t>
      </w:r>
    </w:p>
    <w:p w14:paraId="15C8DC66" w14:textId="718F62BA" w:rsidR="003F5CEF" w:rsidRDefault="003F5CEF" w:rsidP="00BB0B52">
      <w:pPr>
        <w:pStyle w:val="paragraph"/>
        <w:spacing w:before="0" w:beforeAutospacing="0" w:after="0" w:afterAutospacing="0"/>
        <w:ind w:left="360"/>
        <w:textAlignment w:val="baseline"/>
      </w:pPr>
    </w:p>
    <w:p w14:paraId="40A38527" w14:textId="77777777" w:rsidR="003F5CEF" w:rsidRDefault="003F5CEF" w:rsidP="003F5CEF"/>
    <w:p w14:paraId="28D07978" w14:textId="77777777" w:rsidR="00D30461" w:rsidRPr="005B4CCD" w:rsidRDefault="00D30461" w:rsidP="00F62E24">
      <w:pPr>
        <w:pStyle w:val="NUMBERLIST"/>
      </w:pPr>
      <w:r w:rsidRPr="005B4CCD">
        <w:t>Which of the following is the "blind" element of single-blind peer review of a paper?</w:t>
      </w:r>
    </w:p>
    <w:p w14:paraId="14001FE9" w14:textId="77777777" w:rsidR="00497733" w:rsidRPr="00D26BA3" w:rsidRDefault="00497733" w:rsidP="000219DF">
      <w:pPr>
        <w:pStyle w:val="ListParagraph"/>
        <w:numPr>
          <w:ilvl w:val="0"/>
          <w:numId w:val="5"/>
        </w:numPr>
        <w:ind w:left="720"/>
        <w:rPr>
          <w:highlight w:val="cyan"/>
        </w:rPr>
      </w:pPr>
      <w:r w:rsidRPr="00D26BA3">
        <w:rPr>
          <w:highlight w:val="cyan"/>
        </w:rPr>
        <w:t>Authors are not told the names of the peer reviewers</w:t>
      </w:r>
    </w:p>
    <w:p w14:paraId="60D0AAD0" w14:textId="77777777" w:rsidR="00D30461" w:rsidRDefault="00D30461" w:rsidP="000219DF">
      <w:pPr>
        <w:pStyle w:val="ListParagraph"/>
        <w:numPr>
          <w:ilvl w:val="0"/>
          <w:numId w:val="5"/>
        </w:numPr>
        <w:ind w:left="720"/>
      </w:pPr>
      <w:r w:rsidRPr="005B4CCD">
        <w:t>Peer reviewers are not told the names of the paper's authors</w:t>
      </w:r>
    </w:p>
    <w:p w14:paraId="273E8CB2" w14:textId="77777777" w:rsidR="003F5CEF" w:rsidRPr="005B4CCD" w:rsidRDefault="003F5CEF" w:rsidP="003F5CEF">
      <w:pPr>
        <w:pStyle w:val="ListParagraph"/>
        <w:numPr>
          <w:ilvl w:val="0"/>
          <w:numId w:val="0"/>
        </w:numPr>
        <w:ind w:left="720"/>
      </w:pPr>
    </w:p>
    <w:p w14:paraId="699A6E6E" w14:textId="77777777" w:rsidR="00A956F7" w:rsidRDefault="00A956F7" w:rsidP="00A956F7">
      <w:pPr>
        <w:pStyle w:val="NUMBERLIST"/>
      </w:pPr>
      <w:r w:rsidRPr="00A956F7">
        <w:t>In a non-experimental analysis, omitting a control variable that should be included ___.</w:t>
      </w:r>
    </w:p>
    <w:p w14:paraId="7684A2A1" w14:textId="2F0EE601" w:rsidR="003F5CEF" w:rsidRPr="005B4CCD" w:rsidRDefault="003F5CEF" w:rsidP="000219DF">
      <w:pPr>
        <w:pStyle w:val="ListParagraph"/>
        <w:numPr>
          <w:ilvl w:val="0"/>
          <w:numId w:val="30"/>
        </w:numPr>
        <w:ind w:left="720"/>
      </w:pPr>
      <w:r w:rsidRPr="005B4CCD">
        <w:t>cannot bias an estimate of an effect</w:t>
      </w:r>
    </w:p>
    <w:p w14:paraId="595FFB24" w14:textId="77777777" w:rsidR="003F5CEF" w:rsidRPr="005B4CCD" w:rsidRDefault="003F5CEF" w:rsidP="000219DF">
      <w:pPr>
        <w:pStyle w:val="ListParagraph"/>
        <w:numPr>
          <w:ilvl w:val="0"/>
          <w:numId w:val="30"/>
        </w:numPr>
        <w:ind w:left="720"/>
      </w:pPr>
      <w:r w:rsidRPr="005B4CCD">
        <w:t>can bias an estimate of an effect only to be lower than it truly is</w:t>
      </w:r>
    </w:p>
    <w:p w14:paraId="52326945" w14:textId="77777777" w:rsidR="003F5CEF" w:rsidRPr="005B4CCD" w:rsidRDefault="003F5CEF" w:rsidP="000219DF">
      <w:pPr>
        <w:pStyle w:val="ListParagraph"/>
        <w:numPr>
          <w:ilvl w:val="0"/>
          <w:numId w:val="30"/>
        </w:numPr>
        <w:ind w:left="720"/>
      </w:pPr>
      <w:r w:rsidRPr="005B4CCD">
        <w:t>can bias an estimate of an effect only to be higher than it truly is</w:t>
      </w:r>
    </w:p>
    <w:p w14:paraId="72FD6A0F" w14:textId="77777777" w:rsidR="003F5CEF" w:rsidRPr="00D26BA3" w:rsidRDefault="003F5CEF" w:rsidP="000219DF">
      <w:pPr>
        <w:pStyle w:val="ListParagraph"/>
        <w:numPr>
          <w:ilvl w:val="0"/>
          <w:numId w:val="30"/>
        </w:numPr>
        <w:ind w:left="720"/>
        <w:rPr>
          <w:highlight w:val="cyan"/>
        </w:rPr>
      </w:pPr>
      <w:r w:rsidRPr="00D26BA3">
        <w:rPr>
          <w:highlight w:val="cyan"/>
        </w:rPr>
        <w:t>can bias an estimate of an effect to be lower than or higher than it truly is</w:t>
      </w:r>
    </w:p>
    <w:p w14:paraId="30977157" w14:textId="77777777" w:rsidR="003F5CEF" w:rsidRPr="005B4CCD" w:rsidRDefault="003F5CEF" w:rsidP="003F5CEF">
      <w:pPr>
        <w:pStyle w:val="ListParagraph"/>
        <w:numPr>
          <w:ilvl w:val="0"/>
          <w:numId w:val="0"/>
        </w:numPr>
        <w:ind w:left="720"/>
      </w:pPr>
    </w:p>
    <w:p w14:paraId="323474FE" w14:textId="77777777" w:rsidR="00A956F7" w:rsidRDefault="00A956F7" w:rsidP="00A956F7">
      <w:pPr>
        <w:pStyle w:val="NUMBERLIST"/>
      </w:pPr>
      <w:r w:rsidRPr="00A956F7">
        <w:t>In a non-experimental analysis, including a control variable that should be excluded ___.</w:t>
      </w:r>
    </w:p>
    <w:p w14:paraId="1F73608F" w14:textId="797FAD9E" w:rsidR="003F5CEF" w:rsidRPr="005B4CCD" w:rsidRDefault="003F5CEF" w:rsidP="000219DF">
      <w:pPr>
        <w:pStyle w:val="ListParagraph"/>
        <w:numPr>
          <w:ilvl w:val="0"/>
          <w:numId w:val="17"/>
        </w:numPr>
        <w:ind w:left="720"/>
      </w:pPr>
      <w:r w:rsidRPr="005B4CCD">
        <w:t>cannot bias an estimate of an effect</w:t>
      </w:r>
    </w:p>
    <w:p w14:paraId="284C1881" w14:textId="77777777" w:rsidR="003F5CEF" w:rsidRPr="005B4CCD" w:rsidRDefault="003F5CEF" w:rsidP="000219DF">
      <w:pPr>
        <w:pStyle w:val="ListParagraph"/>
        <w:numPr>
          <w:ilvl w:val="0"/>
          <w:numId w:val="17"/>
        </w:numPr>
        <w:ind w:left="720"/>
      </w:pPr>
      <w:r w:rsidRPr="005B4CCD">
        <w:t>can bias an estimate of an effect only to be lower than it truly is</w:t>
      </w:r>
    </w:p>
    <w:p w14:paraId="0A54DC71" w14:textId="77777777" w:rsidR="003F5CEF" w:rsidRPr="005B4CCD" w:rsidRDefault="003F5CEF" w:rsidP="000219DF">
      <w:pPr>
        <w:pStyle w:val="ListParagraph"/>
        <w:numPr>
          <w:ilvl w:val="0"/>
          <w:numId w:val="17"/>
        </w:numPr>
        <w:ind w:left="720"/>
      </w:pPr>
      <w:r w:rsidRPr="005B4CCD">
        <w:t>can bias an estimate of an effect only to be higher than it truly is</w:t>
      </w:r>
    </w:p>
    <w:p w14:paraId="74998AC7" w14:textId="77777777" w:rsidR="003F5CEF" w:rsidRPr="00D26BA3" w:rsidRDefault="003F5CEF" w:rsidP="000219DF">
      <w:pPr>
        <w:pStyle w:val="ListParagraph"/>
        <w:numPr>
          <w:ilvl w:val="0"/>
          <w:numId w:val="17"/>
        </w:numPr>
        <w:ind w:left="720"/>
        <w:rPr>
          <w:highlight w:val="cyan"/>
        </w:rPr>
      </w:pPr>
      <w:r w:rsidRPr="00D26BA3">
        <w:rPr>
          <w:highlight w:val="cyan"/>
        </w:rPr>
        <w:t>can bias an estimate of an effect to be lower than or higher than it truly is</w:t>
      </w:r>
    </w:p>
    <w:p w14:paraId="1CE2E906" w14:textId="77777777" w:rsidR="00D30461" w:rsidRDefault="00D30461" w:rsidP="00D30461"/>
    <w:p w14:paraId="5D4FE7BB" w14:textId="6B37E702" w:rsidR="00497733" w:rsidRDefault="00D30461" w:rsidP="00F62E24">
      <w:pPr>
        <w:pStyle w:val="NUMBERLIST"/>
      </w:pPr>
      <w:r w:rsidRPr="005B4CCD">
        <w:t xml:space="preserve">Franco et al. 2014 </w:t>
      </w:r>
      <w:r w:rsidR="00497733">
        <w:t xml:space="preserve">reported on a large set of social science experiments that were funded by the federal government. </w:t>
      </w:r>
      <w:r w:rsidR="00497733" w:rsidRPr="005B4CCD">
        <w:t xml:space="preserve">Franco et al. 2014 </w:t>
      </w:r>
      <w:r w:rsidRPr="005B4CCD">
        <w:t xml:space="preserve">found that </w:t>
      </w:r>
      <w:r w:rsidR="00497733">
        <w:t xml:space="preserve">studies that did not provide sufficient evidence of an effect </w:t>
      </w:r>
      <w:r w:rsidRPr="005B4CCD">
        <w:t xml:space="preserve">were ___ likely to be published than </w:t>
      </w:r>
      <w:r w:rsidR="00497733">
        <w:t>studies that provided strong evidence of an effect.</w:t>
      </w:r>
    </w:p>
    <w:p w14:paraId="0E71C3BE" w14:textId="77777777" w:rsidR="00D30461" w:rsidRPr="00D26BA3" w:rsidRDefault="00D30461" w:rsidP="000219DF">
      <w:pPr>
        <w:pStyle w:val="ListParagraph"/>
        <w:numPr>
          <w:ilvl w:val="0"/>
          <w:numId w:val="6"/>
        </w:numPr>
        <w:ind w:left="720"/>
        <w:rPr>
          <w:highlight w:val="cyan"/>
        </w:rPr>
      </w:pPr>
      <w:r w:rsidRPr="00D26BA3">
        <w:rPr>
          <w:highlight w:val="cyan"/>
        </w:rPr>
        <w:t xml:space="preserve">much less </w:t>
      </w:r>
    </w:p>
    <w:p w14:paraId="3D6F02AD" w14:textId="77777777" w:rsidR="00D30461" w:rsidRPr="005B4CCD" w:rsidRDefault="00D30461" w:rsidP="000219DF">
      <w:pPr>
        <w:pStyle w:val="ListParagraph"/>
        <w:numPr>
          <w:ilvl w:val="0"/>
          <w:numId w:val="6"/>
        </w:numPr>
        <w:ind w:left="720"/>
      </w:pPr>
      <w:r w:rsidRPr="005B4CCD">
        <w:t xml:space="preserve">just as </w:t>
      </w:r>
    </w:p>
    <w:p w14:paraId="66C67898" w14:textId="77777777" w:rsidR="00D30461" w:rsidRPr="005B4CCD" w:rsidRDefault="00D30461" w:rsidP="000219DF">
      <w:pPr>
        <w:pStyle w:val="ListParagraph"/>
        <w:numPr>
          <w:ilvl w:val="0"/>
          <w:numId w:val="6"/>
        </w:numPr>
        <w:ind w:left="720"/>
      </w:pPr>
      <w:r w:rsidRPr="005B4CCD">
        <w:t>much more</w:t>
      </w:r>
    </w:p>
    <w:p w14:paraId="1AE41B82" w14:textId="010A201E" w:rsidR="003F5CEF" w:rsidRPr="005B4CCD" w:rsidRDefault="003F5CEF" w:rsidP="00F62E24">
      <w:pPr>
        <w:pStyle w:val="NUMBERLIST"/>
      </w:pPr>
      <w:r w:rsidRPr="005B4CCD">
        <w:lastRenderedPageBreak/>
        <w:t xml:space="preserve">Suppose that we conduct a randomized experiment to estimate the effect of a treatment, but </w:t>
      </w:r>
      <w:r w:rsidR="0005190B">
        <w:t xml:space="preserve">the experiment </w:t>
      </w:r>
      <w:r w:rsidRPr="005B4CCD">
        <w:t>do</w:t>
      </w:r>
      <w:r w:rsidR="0005190B">
        <w:t xml:space="preserve">es </w:t>
      </w:r>
      <w:r w:rsidRPr="005B4CCD">
        <w:t xml:space="preserve">not detect sufficient evidence that the treatment </w:t>
      </w:r>
      <w:r w:rsidR="00F567FB">
        <w:t>has any effect</w:t>
      </w:r>
      <w:r w:rsidRPr="005B4CCD">
        <w:t>. One potential reason for this null result is heterogeneous effects, which refers to ___.</w:t>
      </w:r>
    </w:p>
    <w:p w14:paraId="3C0002B9" w14:textId="77777777" w:rsidR="003F5CEF" w:rsidRPr="005B4CCD" w:rsidRDefault="003F5CEF" w:rsidP="000219DF">
      <w:pPr>
        <w:pStyle w:val="ListParagraph"/>
        <w:numPr>
          <w:ilvl w:val="0"/>
          <w:numId w:val="15"/>
        </w:numPr>
        <w:ind w:left="720"/>
      </w:pPr>
      <w:r w:rsidRPr="005B4CCD">
        <w:t>socially desirable effects</w:t>
      </w:r>
    </w:p>
    <w:p w14:paraId="67754B65" w14:textId="77777777" w:rsidR="003F5CEF" w:rsidRPr="00D26BA3" w:rsidRDefault="003F5CEF" w:rsidP="000219DF">
      <w:pPr>
        <w:pStyle w:val="ListParagraph"/>
        <w:numPr>
          <w:ilvl w:val="0"/>
          <w:numId w:val="15"/>
        </w:numPr>
        <w:ind w:left="720"/>
        <w:rPr>
          <w:highlight w:val="cyan"/>
        </w:rPr>
      </w:pPr>
      <w:r w:rsidRPr="00D26BA3">
        <w:rPr>
          <w:highlight w:val="cyan"/>
        </w:rPr>
        <w:t>effects that differ between subpopulations</w:t>
      </w:r>
    </w:p>
    <w:p w14:paraId="25D8F76F" w14:textId="77777777" w:rsidR="00E526EB" w:rsidRPr="005B4CCD" w:rsidRDefault="00E526EB" w:rsidP="00E526EB">
      <w:pPr>
        <w:pStyle w:val="ListParagraph"/>
        <w:numPr>
          <w:ilvl w:val="0"/>
          <w:numId w:val="15"/>
        </w:numPr>
        <w:ind w:left="720"/>
      </w:pPr>
      <w:r>
        <w:t>effects biased by heteroskedasticity</w:t>
      </w:r>
    </w:p>
    <w:p w14:paraId="19DA59E1" w14:textId="77777777" w:rsidR="003F5CEF" w:rsidRDefault="003F5CEF" w:rsidP="000219DF">
      <w:pPr>
        <w:pStyle w:val="ListParagraph"/>
        <w:numPr>
          <w:ilvl w:val="0"/>
          <w:numId w:val="15"/>
        </w:numPr>
        <w:ind w:left="720"/>
      </w:pPr>
      <w:r w:rsidRPr="005B4CCD">
        <w:t>effects that regress toward the mean</w:t>
      </w:r>
    </w:p>
    <w:p w14:paraId="68B6CDB3" w14:textId="77777777" w:rsidR="003F5CEF" w:rsidRPr="005B4CCD" w:rsidRDefault="003F5CEF" w:rsidP="003F5CEF"/>
    <w:p w14:paraId="47FE3860" w14:textId="77777777" w:rsidR="003F5CEF" w:rsidRPr="005B4CCD" w:rsidRDefault="003F5CEF" w:rsidP="00F62E24">
      <w:pPr>
        <w:pStyle w:val="NUMBERLIST"/>
      </w:pPr>
      <w:r w:rsidRPr="005B4CCD">
        <w:t>Validity refers to the extent to which a measuring tool ___.</w:t>
      </w:r>
    </w:p>
    <w:p w14:paraId="7EC58760" w14:textId="77777777" w:rsidR="003F5CEF" w:rsidRPr="005B4CCD" w:rsidRDefault="003F5CEF" w:rsidP="000219DF">
      <w:pPr>
        <w:pStyle w:val="ListParagraph"/>
        <w:numPr>
          <w:ilvl w:val="0"/>
          <w:numId w:val="20"/>
        </w:numPr>
        <w:ind w:left="720"/>
        <w:rPr>
          <w:rFonts w:cs="Times New Roman"/>
        </w:rPr>
      </w:pPr>
      <w:r w:rsidRPr="005B4CCD">
        <w:rPr>
          <w:rFonts w:cs="Times New Roman"/>
        </w:rPr>
        <w:t>produces consistent results</w:t>
      </w:r>
    </w:p>
    <w:p w14:paraId="7AE7592B" w14:textId="77777777" w:rsidR="003F5CEF" w:rsidRPr="005B4CCD" w:rsidRDefault="003F5CEF" w:rsidP="000219DF">
      <w:pPr>
        <w:pStyle w:val="ListParagraph"/>
        <w:numPr>
          <w:ilvl w:val="0"/>
          <w:numId w:val="20"/>
        </w:numPr>
        <w:ind w:left="720"/>
        <w:rPr>
          <w:rFonts w:cs="Times New Roman"/>
        </w:rPr>
      </w:pPr>
      <w:r w:rsidRPr="005B4CCD">
        <w:rPr>
          <w:rFonts w:cs="Times New Roman"/>
        </w:rPr>
        <w:t>produces statistically significant results</w:t>
      </w:r>
    </w:p>
    <w:p w14:paraId="1854CB06" w14:textId="77777777" w:rsidR="003F5CEF" w:rsidRPr="00D26BA3" w:rsidRDefault="003F5CEF" w:rsidP="000219DF">
      <w:pPr>
        <w:pStyle w:val="ListParagraph"/>
        <w:numPr>
          <w:ilvl w:val="0"/>
          <w:numId w:val="20"/>
        </w:numPr>
        <w:ind w:left="720"/>
        <w:rPr>
          <w:rFonts w:cs="Times New Roman"/>
          <w:highlight w:val="cyan"/>
        </w:rPr>
      </w:pPr>
      <w:r w:rsidRPr="00D26BA3">
        <w:rPr>
          <w:rFonts w:cs="Times New Roman"/>
          <w:highlight w:val="cyan"/>
        </w:rPr>
        <w:t>measures what the tool is supposed to measure</w:t>
      </w:r>
    </w:p>
    <w:p w14:paraId="07FD5729" w14:textId="77777777" w:rsidR="003F5CEF" w:rsidRPr="005B4CCD" w:rsidRDefault="003F5CEF" w:rsidP="003F5CEF">
      <w:pPr>
        <w:rPr>
          <w:rFonts w:cs="Times New Roman"/>
        </w:rPr>
      </w:pPr>
    </w:p>
    <w:p w14:paraId="1D05794B" w14:textId="77777777" w:rsidR="003F5CEF" w:rsidRPr="005B4CCD" w:rsidRDefault="003F5CEF" w:rsidP="00F62E24">
      <w:pPr>
        <w:pStyle w:val="NUMBERLIST"/>
      </w:pPr>
      <w:r w:rsidRPr="005B4CCD">
        <w:t>Which type of validity concerns the ability to make correct claims about the sample?</w:t>
      </w:r>
    </w:p>
    <w:p w14:paraId="760AEAF7" w14:textId="77777777" w:rsidR="003F5CEF" w:rsidRPr="00D26BA3" w:rsidRDefault="003F5CEF" w:rsidP="000219DF">
      <w:pPr>
        <w:pStyle w:val="ListParagraph"/>
        <w:numPr>
          <w:ilvl w:val="0"/>
          <w:numId w:val="12"/>
        </w:numPr>
        <w:ind w:left="720"/>
        <w:rPr>
          <w:highlight w:val="cyan"/>
        </w:rPr>
      </w:pPr>
      <w:r w:rsidRPr="00D26BA3">
        <w:rPr>
          <w:highlight w:val="cyan"/>
        </w:rPr>
        <w:t>internal validity</w:t>
      </w:r>
    </w:p>
    <w:p w14:paraId="1BE4F2D4" w14:textId="77777777" w:rsidR="003F5CEF" w:rsidRPr="005B4CCD" w:rsidRDefault="003F5CEF" w:rsidP="000219DF">
      <w:pPr>
        <w:pStyle w:val="ListParagraph"/>
        <w:numPr>
          <w:ilvl w:val="0"/>
          <w:numId w:val="12"/>
        </w:numPr>
        <w:ind w:left="720"/>
      </w:pPr>
      <w:r w:rsidRPr="005B4CCD">
        <w:t>external validity</w:t>
      </w:r>
    </w:p>
    <w:p w14:paraId="3944747A" w14:textId="77777777" w:rsidR="003F5CEF" w:rsidRPr="005B4CCD" w:rsidRDefault="003F5CEF" w:rsidP="003F5CEF">
      <w:pPr>
        <w:rPr>
          <w:rFonts w:cs="Times New Roman"/>
        </w:rPr>
      </w:pPr>
    </w:p>
    <w:p w14:paraId="12352E69" w14:textId="77777777" w:rsidR="003F5CEF" w:rsidRPr="005B4CCD" w:rsidRDefault="003F5CEF" w:rsidP="00F62E24">
      <w:pPr>
        <w:pStyle w:val="NUMBERLIST"/>
      </w:pPr>
      <w:r w:rsidRPr="005B4CCD">
        <w:t>Which type of validity concerns the ability of a research result to generalize to the population?</w:t>
      </w:r>
    </w:p>
    <w:p w14:paraId="1D422D91" w14:textId="77777777" w:rsidR="003F5CEF" w:rsidRPr="005B4CCD" w:rsidRDefault="003F5CEF" w:rsidP="000219DF">
      <w:pPr>
        <w:pStyle w:val="ListParagraph"/>
        <w:numPr>
          <w:ilvl w:val="0"/>
          <w:numId w:val="13"/>
        </w:numPr>
        <w:ind w:left="720"/>
      </w:pPr>
      <w:r w:rsidRPr="005B4CCD">
        <w:t>internal validity</w:t>
      </w:r>
    </w:p>
    <w:p w14:paraId="0EDAC8BA" w14:textId="77777777" w:rsidR="003F5CEF" w:rsidRPr="00D26BA3" w:rsidRDefault="003F5CEF" w:rsidP="000219DF">
      <w:pPr>
        <w:pStyle w:val="ListParagraph"/>
        <w:numPr>
          <w:ilvl w:val="0"/>
          <w:numId w:val="13"/>
        </w:numPr>
        <w:ind w:left="720"/>
        <w:rPr>
          <w:highlight w:val="cyan"/>
        </w:rPr>
      </w:pPr>
      <w:r w:rsidRPr="00D26BA3">
        <w:rPr>
          <w:highlight w:val="cyan"/>
        </w:rPr>
        <w:t>external validity</w:t>
      </w:r>
    </w:p>
    <w:p w14:paraId="001C50B4" w14:textId="77777777" w:rsidR="003F5CEF" w:rsidRPr="005B4CCD" w:rsidRDefault="003F5CEF" w:rsidP="00D30461"/>
    <w:p w14:paraId="024CDAE0" w14:textId="02B7A8F5" w:rsidR="00D30461" w:rsidRPr="005B4CCD" w:rsidRDefault="00D30461" w:rsidP="00F62E24">
      <w:pPr>
        <w:pStyle w:val="NUMBERLIST"/>
      </w:pPr>
      <w:r w:rsidRPr="005B4CCD">
        <w:t>Of the following, which term best describes the process in which researchers publicly post ahead of time a plan for the research that they will conduct?</w:t>
      </w:r>
    </w:p>
    <w:p w14:paraId="59756923" w14:textId="77777777" w:rsidR="00D30461" w:rsidRPr="005B4CCD" w:rsidRDefault="00D30461" w:rsidP="000219DF">
      <w:pPr>
        <w:pStyle w:val="ListParagraph"/>
        <w:numPr>
          <w:ilvl w:val="0"/>
          <w:numId w:val="7"/>
        </w:numPr>
        <w:ind w:left="720"/>
      </w:pPr>
      <w:r w:rsidRPr="005B4CCD">
        <w:t>Premonition</w:t>
      </w:r>
    </w:p>
    <w:p w14:paraId="084F528A" w14:textId="77777777" w:rsidR="00D30461" w:rsidRPr="005B4CCD" w:rsidRDefault="00D30461" w:rsidP="000219DF">
      <w:pPr>
        <w:pStyle w:val="ListParagraph"/>
        <w:numPr>
          <w:ilvl w:val="0"/>
          <w:numId w:val="7"/>
        </w:numPr>
        <w:ind w:left="720"/>
      </w:pPr>
      <w:r w:rsidRPr="005B4CCD">
        <w:t>Replication</w:t>
      </w:r>
    </w:p>
    <w:p w14:paraId="661E350C" w14:textId="77777777" w:rsidR="00D30461" w:rsidRPr="00D26BA3" w:rsidRDefault="00D30461" w:rsidP="000219DF">
      <w:pPr>
        <w:pStyle w:val="ListParagraph"/>
        <w:numPr>
          <w:ilvl w:val="0"/>
          <w:numId w:val="7"/>
        </w:numPr>
        <w:ind w:left="720"/>
        <w:rPr>
          <w:highlight w:val="cyan"/>
        </w:rPr>
      </w:pPr>
      <w:r w:rsidRPr="00D26BA3">
        <w:rPr>
          <w:highlight w:val="cyan"/>
        </w:rPr>
        <w:t>Pre-registration</w:t>
      </w:r>
    </w:p>
    <w:p w14:paraId="2FE6010D" w14:textId="77777777" w:rsidR="00D30461" w:rsidRPr="005B4CCD" w:rsidRDefault="00D30461" w:rsidP="000219DF">
      <w:pPr>
        <w:pStyle w:val="ListParagraph"/>
        <w:numPr>
          <w:ilvl w:val="0"/>
          <w:numId w:val="7"/>
        </w:numPr>
        <w:ind w:left="720"/>
      </w:pPr>
      <w:r w:rsidRPr="005B4CCD">
        <w:t>Post-registration</w:t>
      </w:r>
    </w:p>
    <w:p w14:paraId="700A3BE8" w14:textId="77777777" w:rsidR="00D30461" w:rsidRDefault="00D30461" w:rsidP="00D30461">
      <w:bookmarkStart w:id="2" w:name="_Hlk211408280"/>
    </w:p>
    <w:p w14:paraId="027BD07B" w14:textId="75ED5DF4" w:rsidR="0005190B" w:rsidRPr="005B4CCD" w:rsidRDefault="0005190B" w:rsidP="0005190B">
      <w:pPr>
        <w:pStyle w:val="NUMBERLIST"/>
      </w:pPr>
      <w:r w:rsidRPr="005B4CCD">
        <w:t xml:space="preserve">Of the following, which </w:t>
      </w:r>
      <w:r>
        <w:t>best helps reduce researcher flexibility in analyzing data, to prevent the researcher from misleadingly reporting results</w:t>
      </w:r>
      <w:r w:rsidRPr="005B4CCD">
        <w:t>?</w:t>
      </w:r>
    </w:p>
    <w:p w14:paraId="62F9C33E" w14:textId="77777777" w:rsidR="0005190B" w:rsidRPr="005B4CCD" w:rsidRDefault="0005190B" w:rsidP="0005190B">
      <w:pPr>
        <w:pStyle w:val="ListParagraph"/>
        <w:numPr>
          <w:ilvl w:val="0"/>
          <w:numId w:val="49"/>
        </w:numPr>
        <w:ind w:left="720"/>
      </w:pPr>
      <w:r w:rsidRPr="005B4CCD">
        <w:t>Premonition</w:t>
      </w:r>
    </w:p>
    <w:p w14:paraId="22C40316" w14:textId="77777777" w:rsidR="0005190B" w:rsidRPr="005B4CCD" w:rsidRDefault="0005190B" w:rsidP="0005190B">
      <w:pPr>
        <w:pStyle w:val="ListParagraph"/>
        <w:numPr>
          <w:ilvl w:val="0"/>
          <w:numId w:val="49"/>
        </w:numPr>
        <w:ind w:left="720"/>
      </w:pPr>
      <w:r w:rsidRPr="005B4CCD">
        <w:t>Replication</w:t>
      </w:r>
    </w:p>
    <w:p w14:paraId="54B71A23" w14:textId="77777777" w:rsidR="0005190B" w:rsidRPr="00D26BA3" w:rsidRDefault="0005190B" w:rsidP="0005190B">
      <w:pPr>
        <w:pStyle w:val="ListParagraph"/>
        <w:numPr>
          <w:ilvl w:val="0"/>
          <w:numId w:val="49"/>
        </w:numPr>
        <w:ind w:left="720"/>
        <w:rPr>
          <w:highlight w:val="cyan"/>
        </w:rPr>
      </w:pPr>
      <w:r w:rsidRPr="00D26BA3">
        <w:rPr>
          <w:highlight w:val="cyan"/>
        </w:rPr>
        <w:t>Pre-registration</w:t>
      </w:r>
    </w:p>
    <w:p w14:paraId="0F72A4EF" w14:textId="77777777" w:rsidR="0005190B" w:rsidRPr="005B4CCD" w:rsidRDefault="0005190B" w:rsidP="0005190B">
      <w:pPr>
        <w:pStyle w:val="ListParagraph"/>
        <w:numPr>
          <w:ilvl w:val="0"/>
          <w:numId w:val="49"/>
        </w:numPr>
        <w:ind w:left="720"/>
      </w:pPr>
      <w:r w:rsidRPr="005B4CCD">
        <w:t>Post-registration</w:t>
      </w:r>
    </w:p>
    <w:bookmarkEnd w:id="2"/>
    <w:p w14:paraId="295F12C8" w14:textId="77777777" w:rsidR="0005190B" w:rsidRDefault="0005190B" w:rsidP="0005190B">
      <w:pPr>
        <w:pStyle w:val="NUMBERLIST"/>
        <w:numPr>
          <w:ilvl w:val="0"/>
          <w:numId w:val="0"/>
        </w:numPr>
        <w:ind w:left="360"/>
      </w:pPr>
    </w:p>
    <w:p w14:paraId="4802F04B" w14:textId="7C7ED930" w:rsidR="003F5CEF" w:rsidRDefault="003F5CEF" w:rsidP="00F62E24">
      <w:pPr>
        <w:pStyle w:val="NUMBERLIST"/>
      </w:pPr>
      <w:r>
        <w:t>Suppose that</w:t>
      </w:r>
      <w:r w:rsidR="00E526EB">
        <w:t xml:space="preserve"> </w:t>
      </w:r>
      <w:r>
        <w:t xml:space="preserve">a particular college offers majors only in physics and sociology, and </w:t>
      </w:r>
      <w:r w:rsidR="00E526EB">
        <w:t xml:space="preserve">that </w:t>
      </w:r>
      <w:r>
        <w:t xml:space="preserve">each student must select </w:t>
      </w:r>
      <w:r w:rsidR="00E526EB">
        <w:t>exactly</w:t>
      </w:r>
      <w:r>
        <w:t xml:space="preserve"> one of these majors. At this college, compared to male physics majors, female physics majors have been more likely to receive a scholarship. Moreover, compared to male sociology majors, female sociology majors have been more likely to receive a scholarship. Can we therefore conclude that, across the </w:t>
      </w:r>
      <w:proofErr w:type="gramStart"/>
      <w:r>
        <w:t>college as a whole, compared</w:t>
      </w:r>
      <w:proofErr w:type="gramEnd"/>
      <w:r>
        <w:t xml:space="preserve"> to male students, female students have been more likely to receive a scholarship?</w:t>
      </w:r>
    </w:p>
    <w:p w14:paraId="33C93D6C" w14:textId="77777777" w:rsidR="003F5CEF" w:rsidRDefault="003F5CEF" w:rsidP="000219DF">
      <w:pPr>
        <w:pStyle w:val="ListParagraph"/>
        <w:numPr>
          <w:ilvl w:val="0"/>
          <w:numId w:val="23"/>
        </w:numPr>
        <w:ind w:left="720"/>
      </w:pPr>
      <w:r>
        <w:t>Yes</w:t>
      </w:r>
    </w:p>
    <w:p w14:paraId="4A461959" w14:textId="77777777" w:rsidR="003F5CEF" w:rsidRPr="00D26BA3" w:rsidRDefault="003F5CEF" w:rsidP="000219DF">
      <w:pPr>
        <w:pStyle w:val="ListParagraph"/>
        <w:numPr>
          <w:ilvl w:val="0"/>
          <w:numId w:val="23"/>
        </w:numPr>
        <w:ind w:left="720"/>
        <w:rPr>
          <w:highlight w:val="cyan"/>
        </w:rPr>
      </w:pPr>
      <w:r w:rsidRPr="00D26BA3">
        <w:rPr>
          <w:highlight w:val="cyan"/>
        </w:rPr>
        <w:t>No</w:t>
      </w:r>
    </w:p>
    <w:p w14:paraId="329DDA8C" w14:textId="77777777" w:rsidR="003F5CEF" w:rsidRDefault="003F5CEF" w:rsidP="003F5CEF">
      <w:pPr>
        <w:pStyle w:val="ListParagraph"/>
        <w:numPr>
          <w:ilvl w:val="0"/>
          <w:numId w:val="0"/>
        </w:numPr>
        <w:ind w:left="720"/>
      </w:pPr>
    </w:p>
    <w:p w14:paraId="16F87D74" w14:textId="162DE964" w:rsidR="003F5CEF" w:rsidRPr="005B4CCD" w:rsidRDefault="003F5CEF" w:rsidP="00F62E24">
      <w:pPr>
        <w:pStyle w:val="NUMBERLIST"/>
      </w:pPr>
      <w:r w:rsidRPr="005B4CCD">
        <w:lastRenderedPageBreak/>
        <w:t>IRBs are organizations designed to protect human subjects in research. Can an IRB, in some circumstances, permit research involving human participants in which the participants do not provide informed consent</w:t>
      </w:r>
      <w:r w:rsidR="0005190B">
        <w:t xml:space="preserve"> before participating in the research</w:t>
      </w:r>
      <w:r w:rsidRPr="005B4CCD">
        <w:t>?</w:t>
      </w:r>
    </w:p>
    <w:p w14:paraId="55F17FAA" w14:textId="77777777" w:rsidR="003F5CEF" w:rsidRPr="00D26BA3" w:rsidRDefault="003F5CEF" w:rsidP="000219DF">
      <w:pPr>
        <w:pStyle w:val="ListParagraph"/>
        <w:numPr>
          <w:ilvl w:val="0"/>
          <w:numId w:val="9"/>
        </w:numPr>
        <w:ind w:left="720"/>
        <w:rPr>
          <w:highlight w:val="cyan"/>
        </w:rPr>
      </w:pPr>
      <w:r w:rsidRPr="00D26BA3">
        <w:rPr>
          <w:highlight w:val="cyan"/>
        </w:rPr>
        <w:t>Yes</w:t>
      </w:r>
    </w:p>
    <w:p w14:paraId="2CBB8343" w14:textId="77777777" w:rsidR="003F5CEF" w:rsidRPr="005B4CCD" w:rsidRDefault="003F5CEF" w:rsidP="000219DF">
      <w:pPr>
        <w:pStyle w:val="ListParagraph"/>
        <w:numPr>
          <w:ilvl w:val="0"/>
          <w:numId w:val="9"/>
        </w:numPr>
        <w:ind w:left="720"/>
      </w:pPr>
      <w:r w:rsidRPr="005B4CCD">
        <w:t>No</w:t>
      </w:r>
    </w:p>
    <w:p w14:paraId="5C6CFAD1" w14:textId="02427176" w:rsidR="00512D9F" w:rsidRDefault="00512D9F" w:rsidP="0005190B"/>
    <w:p w14:paraId="0912B7F0" w14:textId="35BE3110" w:rsidR="00497733" w:rsidRPr="005B4CCD" w:rsidRDefault="00497733" w:rsidP="00F62E24">
      <w:pPr>
        <w:pStyle w:val="NUMBERLIST"/>
      </w:pPr>
      <w:r w:rsidRPr="005B4CCD">
        <w:t>Below are data for two studies:</w:t>
      </w:r>
    </w:p>
    <w:p w14:paraId="50546C6E" w14:textId="77777777" w:rsidR="00D30461" w:rsidRPr="005B4CCD" w:rsidRDefault="00D30461" w:rsidP="00D30461">
      <w:pPr>
        <w:ind w:left="1440" w:hanging="1440"/>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1196"/>
        <w:gridCol w:w="936"/>
      </w:tblGrid>
      <w:tr w:rsidR="00D30461" w:rsidRPr="005B4CCD" w14:paraId="111C4F70" w14:textId="77777777" w:rsidTr="00F30616">
        <w:trPr>
          <w:jc w:val="center"/>
        </w:trPr>
        <w:tc>
          <w:tcPr>
            <w:tcW w:w="0" w:type="auto"/>
            <w:tcBorders>
              <w:bottom w:val="single" w:sz="4" w:space="0" w:color="auto"/>
            </w:tcBorders>
            <w:vAlign w:val="center"/>
          </w:tcPr>
          <w:p w14:paraId="51D0A61B" w14:textId="77777777" w:rsidR="00D30461" w:rsidRPr="005B4CCD" w:rsidRDefault="00D30461" w:rsidP="00F30616">
            <w:pPr>
              <w:jc w:val="center"/>
              <w:rPr>
                <w:rFonts w:cs="Times New Roman"/>
              </w:rPr>
            </w:pPr>
            <w:r w:rsidRPr="005B4CCD">
              <w:rPr>
                <w:rFonts w:cs="Times New Roman"/>
              </w:rPr>
              <w:t>Study</w:t>
            </w:r>
          </w:p>
        </w:tc>
        <w:tc>
          <w:tcPr>
            <w:tcW w:w="0" w:type="auto"/>
            <w:tcBorders>
              <w:bottom w:val="single" w:sz="4" w:space="0" w:color="auto"/>
            </w:tcBorders>
            <w:vAlign w:val="center"/>
          </w:tcPr>
          <w:p w14:paraId="4C813419" w14:textId="77777777" w:rsidR="00D30461" w:rsidRPr="005B4CCD" w:rsidRDefault="00D30461" w:rsidP="00F30616">
            <w:pPr>
              <w:jc w:val="center"/>
              <w:rPr>
                <w:rFonts w:cs="Times New Roman"/>
              </w:rPr>
            </w:pPr>
            <w:r w:rsidRPr="005B4CCD">
              <w:rPr>
                <w:rFonts w:cs="Times New Roman"/>
              </w:rPr>
              <w:t>Estimated</w:t>
            </w:r>
          </w:p>
          <w:p w14:paraId="13B87834" w14:textId="77777777" w:rsidR="00D30461" w:rsidRPr="005B4CCD" w:rsidRDefault="00D30461" w:rsidP="00F30616">
            <w:pPr>
              <w:jc w:val="center"/>
              <w:rPr>
                <w:rFonts w:cs="Times New Roman"/>
              </w:rPr>
            </w:pPr>
            <w:r w:rsidRPr="005B4CCD">
              <w:rPr>
                <w:rFonts w:cs="Times New Roman"/>
              </w:rPr>
              <w:t>effect size</w:t>
            </w:r>
          </w:p>
        </w:tc>
        <w:tc>
          <w:tcPr>
            <w:tcW w:w="0" w:type="auto"/>
            <w:tcBorders>
              <w:bottom w:val="single" w:sz="4" w:space="0" w:color="auto"/>
            </w:tcBorders>
            <w:vAlign w:val="center"/>
          </w:tcPr>
          <w:p w14:paraId="26E8238E" w14:textId="77777777" w:rsidR="00D30461" w:rsidRPr="005B4CCD" w:rsidRDefault="00D30461" w:rsidP="00F30616">
            <w:pPr>
              <w:jc w:val="center"/>
              <w:rPr>
                <w:rFonts w:cs="Times New Roman"/>
              </w:rPr>
            </w:pPr>
            <w:r w:rsidRPr="005B4CCD">
              <w:rPr>
                <w:rFonts w:cs="Times New Roman"/>
              </w:rPr>
              <w:t>Sample</w:t>
            </w:r>
          </w:p>
          <w:p w14:paraId="32A8CF0F" w14:textId="77777777" w:rsidR="00D30461" w:rsidRPr="005B4CCD" w:rsidRDefault="00D30461" w:rsidP="00F30616">
            <w:pPr>
              <w:jc w:val="center"/>
              <w:rPr>
                <w:rFonts w:cs="Times New Roman"/>
              </w:rPr>
            </w:pPr>
            <w:r w:rsidRPr="005B4CCD">
              <w:rPr>
                <w:rFonts w:cs="Times New Roman"/>
              </w:rPr>
              <w:t>size</w:t>
            </w:r>
          </w:p>
        </w:tc>
      </w:tr>
      <w:tr w:rsidR="00D30461" w:rsidRPr="005B4CCD" w14:paraId="2FC3B29C" w14:textId="77777777" w:rsidTr="00F30616">
        <w:trPr>
          <w:jc w:val="center"/>
        </w:trPr>
        <w:tc>
          <w:tcPr>
            <w:tcW w:w="0" w:type="auto"/>
            <w:tcBorders>
              <w:top w:val="single" w:sz="4" w:space="0" w:color="auto"/>
            </w:tcBorders>
            <w:vAlign w:val="center"/>
          </w:tcPr>
          <w:p w14:paraId="06203F20" w14:textId="77777777" w:rsidR="00D30461" w:rsidRPr="005B4CCD" w:rsidRDefault="00D30461" w:rsidP="00F30616">
            <w:pPr>
              <w:jc w:val="center"/>
              <w:rPr>
                <w:rFonts w:cs="Times New Roman"/>
              </w:rPr>
            </w:pPr>
            <w:r w:rsidRPr="005B4CCD">
              <w:rPr>
                <w:rFonts w:cs="Times New Roman"/>
              </w:rPr>
              <w:t>A</w:t>
            </w:r>
          </w:p>
        </w:tc>
        <w:tc>
          <w:tcPr>
            <w:tcW w:w="0" w:type="auto"/>
            <w:tcBorders>
              <w:top w:val="single" w:sz="4" w:space="0" w:color="auto"/>
            </w:tcBorders>
            <w:vAlign w:val="center"/>
          </w:tcPr>
          <w:p w14:paraId="1E227463" w14:textId="3DD3F1A7" w:rsidR="00D30461" w:rsidRPr="005B4CCD" w:rsidRDefault="00497733" w:rsidP="00F30616">
            <w:pPr>
              <w:jc w:val="center"/>
              <w:rPr>
                <w:rFonts w:cs="Times New Roman"/>
              </w:rPr>
            </w:pPr>
            <w:r>
              <w:rPr>
                <w:rFonts w:cs="Times New Roman"/>
              </w:rPr>
              <w:t>6</w:t>
            </w:r>
          </w:p>
        </w:tc>
        <w:tc>
          <w:tcPr>
            <w:tcW w:w="0" w:type="auto"/>
            <w:tcBorders>
              <w:top w:val="single" w:sz="4" w:space="0" w:color="auto"/>
            </w:tcBorders>
            <w:vAlign w:val="center"/>
          </w:tcPr>
          <w:p w14:paraId="2AD7B190" w14:textId="7EE24450" w:rsidR="00D30461" w:rsidRPr="005B4CCD" w:rsidRDefault="00497733" w:rsidP="00F30616">
            <w:pPr>
              <w:jc w:val="center"/>
              <w:rPr>
                <w:rFonts w:cs="Times New Roman"/>
              </w:rPr>
            </w:pPr>
            <w:r>
              <w:rPr>
                <w:rFonts w:cs="Times New Roman"/>
              </w:rPr>
              <w:t>2</w:t>
            </w:r>
            <w:r w:rsidR="00D30461" w:rsidRPr="005B4CCD">
              <w:rPr>
                <w:rFonts w:cs="Times New Roman"/>
              </w:rPr>
              <w:t>00</w:t>
            </w:r>
          </w:p>
        </w:tc>
      </w:tr>
      <w:tr w:rsidR="00D30461" w:rsidRPr="005B4CCD" w14:paraId="0C2CEDFA" w14:textId="77777777" w:rsidTr="00F30616">
        <w:trPr>
          <w:jc w:val="center"/>
        </w:trPr>
        <w:tc>
          <w:tcPr>
            <w:tcW w:w="0" w:type="auto"/>
            <w:vAlign w:val="center"/>
          </w:tcPr>
          <w:p w14:paraId="01A7E796" w14:textId="77777777" w:rsidR="00D30461" w:rsidRPr="005B4CCD" w:rsidRDefault="00D30461" w:rsidP="00F30616">
            <w:pPr>
              <w:jc w:val="center"/>
              <w:rPr>
                <w:rFonts w:cs="Times New Roman"/>
              </w:rPr>
            </w:pPr>
            <w:r w:rsidRPr="005B4CCD">
              <w:rPr>
                <w:rFonts w:cs="Times New Roman"/>
              </w:rPr>
              <w:t>B</w:t>
            </w:r>
          </w:p>
        </w:tc>
        <w:tc>
          <w:tcPr>
            <w:tcW w:w="0" w:type="auto"/>
            <w:vAlign w:val="center"/>
          </w:tcPr>
          <w:p w14:paraId="216C21F6" w14:textId="68E57800" w:rsidR="00D30461" w:rsidRPr="005B4CCD" w:rsidRDefault="00497733" w:rsidP="00F30616">
            <w:pPr>
              <w:jc w:val="center"/>
              <w:rPr>
                <w:rFonts w:cs="Times New Roman"/>
              </w:rPr>
            </w:pPr>
            <w:r>
              <w:rPr>
                <w:rFonts w:cs="Times New Roman"/>
              </w:rPr>
              <w:t>3</w:t>
            </w:r>
          </w:p>
        </w:tc>
        <w:tc>
          <w:tcPr>
            <w:tcW w:w="0" w:type="auto"/>
            <w:vAlign w:val="center"/>
          </w:tcPr>
          <w:p w14:paraId="4C5FA43F" w14:textId="4963B5D6" w:rsidR="00D30461" w:rsidRPr="005B4CCD" w:rsidRDefault="00497733" w:rsidP="00F30616">
            <w:pPr>
              <w:jc w:val="center"/>
              <w:rPr>
                <w:rFonts w:cs="Times New Roman"/>
              </w:rPr>
            </w:pPr>
            <w:r>
              <w:rPr>
                <w:rFonts w:cs="Times New Roman"/>
              </w:rPr>
              <w:t>5</w:t>
            </w:r>
            <w:r w:rsidR="00D30461" w:rsidRPr="005B4CCD">
              <w:rPr>
                <w:rFonts w:cs="Times New Roman"/>
              </w:rPr>
              <w:t>00</w:t>
            </w:r>
          </w:p>
        </w:tc>
      </w:tr>
    </w:tbl>
    <w:p w14:paraId="3010747D" w14:textId="77777777" w:rsidR="00D30461" w:rsidRDefault="00D30461" w:rsidP="00D30461"/>
    <w:p w14:paraId="6A8D044C" w14:textId="77777777" w:rsidR="00497733" w:rsidRPr="005B4CCD" w:rsidRDefault="00497733" w:rsidP="003F5CEF">
      <w:pPr>
        <w:ind w:left="360"/>
        <w:rPr>
          <w:rFonts w:cs="Times New Roman"/>
        </w:rPr>
      </w:pPr>
      <w:r w:rsidRPr="005B4CCD">
        <w:rPr>
          <w:rFonts w:cs="Times New Roman"/>
        </w:rPr>
        <w:t>Which of the following is a correct formula for calculating the mean estimated effect size, weighted by sample size?</w:t>
      </w:r>
    </w:p>
    <w:p w14:paraId="4DE4B713" w14:textId="28D6BC78" w:rsidR="00E7580C" w:rsidRPr="005B4CCD" w:rsidRDefault="00E7580C" w:rsidP="000219DF">
      <w:pPr>
        <w:pStyle w:val="ListParagraph"/>
        <w:numPr>
          <w:ilvl w:val="0"/>
          <w:numId w:val="21"/>
        </w:numPr>
        <w:ind w:left="720"/>
      </w:pPr>
      <w:proofErr w:type="gramStart"/>
      <w:r>
        <w:t>6</w:t>
      </w:r>
      <w:r w:rsidRPr="005B4CCD">
        <w:t>×</w:t>
      </w:r>
      <w:r>
        <w:t>2</w:t>
      </w:r>
      <w:r w:rsidRPr="005B4CCD">
        <w:t>00</w:t>
      </w:r>
      <w:proofErr w:type="gramEnd"/>
      <w:r w:rsidRPr="005B4CCD">
        <w:t xml:space="preserve"> + </w:t>
      </w:r>
      <w:r>
        <w:t>3</w:t>
      </w:r>
      <w:r w:rsidRPr="005B4CCD">
        <w:t>×</w:t>
      </w:r>
      <w:r>
        <w:t>5</w:t>
      </w:r>
      <w:r w:rsidRPr="005B4CCD">
        <w:t>00</w:t>
      </w:r>
    </w:p>
    <w:p w14:paraId="7456A412" w14:textId="5A27395F" w:rsidR="00E7580C" w:rsidRPr="005B4CCD" w:rsidRDefault="00E7580C" w:rsidP="000219DF">
      <w:pPr>
        <w:pStyle w:val="ListParagraph"/>
        <w:numPr>
          <w:ilvl w:val="0"/>
          <w:numId w:val="21"/>
        </w:numPr>
        <w:ind w:left="720"/>
      </w:pPr>
      <w:r>
        <w:t>6</w:t>
      </w:r>
      <w:proofErr w:type="gramStart"/>
      <w:r w:rsidRPr="005B4CCD">
        <w:t>×(</w:t>
      </w:r>
      <w:proofErr w:type="gramEnd"/>
      <w:r>
        <w:t>2</w:t>
      </w:r>
      <w:r w:rsidRPr="005B4CCD">
        <w:t>00</w:t>
      </w:r>
      <w:r w:rsidR="00F62E24">
        <w:rPr>
          <w:rFonts w:cs="Times New Roman"/>
        </w:rPr>
        <w:t>÷</w:t>
      </w:r>
      <w:r>
        <w:t>3</w:t>
      </w:r>
      <w:r w:rsidRPr="005B4CCD">
        <w:t xml:space="preserve">) + </w:t>
      </w:r>
      <w:r>
        <w:t>3</w:t>
      </w:r>
      <w:proofErr w:type="gramStart"/>
      <w:r w:rsidRPr="005B4CCD">
        <w:t>×(</w:t>
      </w:r>
      <w:proofErr w:type="gramEnd"/>
      <w:r>
        <w:t>5</w:t>
      </w:r>
      <w:r w:rsidRPr="005B4CCD">
        <w:t>00</w:t>
      </w:r>
      <w:r w:rsidR="00F62E24">
        <w:rPr>
          <w:rFonts w:cs="Times New Roman"/>
        </w:rPr>
        <w:t>÷</w:t>
      </w:r>
      <w:r>
        <w:t>6</w:t>
      </w:r>
      <w:r w:rsidRPr="005B4CCD">
        <w:t>)</w:t>
      </w:r>
    </w:p>
    <w:p w14:paraId="51BC7FDD" w14:textId="4EAB4B2B" w:rsidR="00497733" w:rsidRPr="005B4CCD" w:rsidRDefault="00E7580C" w:rsidP="000219DF">
      <w:pPr>
        <w:pStyle w:val="ListParagraph"/>
        <w:numPr>
          <w:ilvl w:val="0"/>
          <w:numId w:val="21"/>
        </w:numPr>
        <w:ind w:left="720"/>
      </w:pPr>
      <w:r>
        <w:t>6</w:t>
      </w:r>
      <w:proofErr w:type="gramStart"/>
      <w:r w:rsidR="00497733" w:rsidRPr="005B4CCD">
        <w:t>×(</w:t>
      </w:r>
      <w:proofErr w:type="gramEnd"/>
      <w:r w:rsidR="00497733">
        <w:t>2</w:t>
      </w:r>
      <w:r w:rsidR="00497733" w:rsidRPr="005B4CCD">
        <w:t>00</w:t>
      </w:r>
      <w:r w:rsidR="00F62E24">
        <w:rPr>
          <w:rFonts w:cs="Times New Roman"/>
        </w:rPr>
        <w:t>÷</w:t>
      </w:r>
      <w:r w:rsidR="00497733">
        <w:t>5</w:t>
      </w:r>
      <w:r w:rsidR="00497733" w:rsidRPr="005B4CCD">
        <w:t xml:space="preserve">00) + </w:t>
      </w:r>
      <w:r w:rsidR="00497733">
        <w:t>3</w:t>
      </w:r>
      <w:proofErr w:type="gramStart"/>
      <w:r w:rsidR="00497733" w:rsidRPr="005B4CCD">
        <w:t>×(</w:t>
      </w:r>
      <w:proofErr w:type="gramEnd"/>
      <w:r w:rsidR="00497733">
        <w:t>5</w:t>
      </w:r>
      <w:r w:rsidR="00497733" w:rsidRPr="005B4CCD">
        <w:t>00</w:t>
      </w:r>
      <w:r w:rsidR="00F62E24">
        <w:rPr>
          <w:rFonts w:cs="Times New Roman"/>
        </w:rPr>
        <w:t>÷</w:t>
      </w:r>
      <w:r w:rsidR="00497733">
        <w:t>2</w:t>
      </w:r>
      <w:r w:rsidR="00497733" w:rsidRPr="005B4CCD">
        <w:t>00)</w:t>
      </w:r>
    </w:p>
    <w:p w14:paraId="27AF8F5D" w14:textId="56D1257C" w:rsidR="00D30461" w:rsidRPr="00D26BA3" w:rsidRDefault="00E7580C" w:rsidP="000219DF">
      <w:pPr>
        <w:pStyle w:val="ListParagraph"/>
        <w:numPr>
          <w:ilvl w:val="0"/>
          <w:numId w:val="21"/>
        </w:numPr>
        <w:ind w:left="720"/>
        <w:rPr>
          <w:highlight w:val="cyan"/>
        </w:rPr>
      </w:pPr>
      <w:r w:rsidRPr="00D26BA3">
        <w:rPr>
          <w:highlight w:val="cyan"/>
        </w:rPr>
        <w:t>6</w:t>
      </w:r>
      <w:proofErr w:type="gramStart"/>
      <w:r w:rsidR="00497733" w:rsidRPr="00D26BA3">
        <w:rPr>
          <w:highlight w:val="cyan"/>
        </w:rPr>
        <w:t>×(</w:t>
      </w:r>
      <w:proofErr w:type="gramEnd"/>
      <w:r w:rsidRPr="00D26BA3">
        <w:rPr>
          <w:highlight w:val="cyan"/>
        </w:rPr>
        <w:t>2</w:t>
      </w:r>
      <w:r w:rsidR="00497733" w:rsidRPr="00D26BA3">
        <w:rPr>
          <w:highlight w:val="cyan"/>
        </w:rPr>
        <w:t>00</w:t>
      </w:r>
      <w:r w:rsidR="00F62E24">
        <w:rPr>
          <w:rFonts w:cs="Times New Roman"/>
          <w:highlight w:val="cyan"/>
        </w:rPr>
        <w:t>÷</w:t>
      </w:r>
      <w:r w:rsidRPr="00D26BA3">
        <w:rPr>
          <w:highlight w:val="cyan"/>
        </w:rPr>
        <w:t>7</w:t>
      </w:r>
      <w:r w:rsidR="00497733" w:rsidRPr="00D26BA3">
        <w:rPr>
          <w:highlight w:val="cyan"/>
        </w:rPr>
        <w:t xml:space="preserve">00) + </w:t>
      </w:r>
      <w:r w:rsidRPr="00D26BA3">
        <w:rPr>
          <w:highlight w:val="cyan"/>
        </w:rPr>
        <w:t>3</w:t>
      </w:r>
      <w:proofErr w:type="gramStart"/>
      <w:r w:rsidR="00497733" w:rsidRPr="00D26BA3">
        <w:rPr>
          <w:highlight w:val="cyan"/>
        </w:rPr>
        <w:t>×(</w:t>
      </w:r>
      <w:proofErr w:type="gramEnd"/>
      <w:r w:rsidRPr="00D26BA3">
        <w:rPr>
          <w:highlight w:val="cyan"/>
        </w:rPr>
        <w:t>5</w:t>
      </w:r>
      <w:r w:rsidR="00497733" w:rsidRPr="00D26BA3">
        <w:rPr>
          <w:highlight w:val="cyan"/>
        </w:rPr>
        <w:t>00</w:t>
      </w:r>
      <w:r w:rsidR="00F62E24">
        <w:rPr>
          <w:rFonts w:cs="Times New Roman"/>
          <w:highlight w:val="cyan"/>
        </w:rPr>
        <w:t>÷</w:t>
      </w:r>
      <w:r w:rsidRPr="00D26BA3">
        <w:rPr>
          <w:highlight w:val="cyan"/>
        </w:rPr>
        <w:t>7</w:t>
      </w:r>
      <w:r w:rsidR="00497733" w:rsidRPr="00D26BA3">
        <w:rPr>
          <w:highlight w:val="cyan"/>
        </w:rPr>
        <w:t>00)</w:t>
      </w:r>
    </w:p>
    <w:p w14:paraId="1BB765DD" w14:textId="77777777" w:rsidR="00E7580C" w:rsidRDefault="00E7580C" w:rsidP="00E7580C"/>
    <w:p w14:paraId="3426BF76" w14:textId="350B1BE1" w:rsidR="00AE22F0" w:rsidRPr="001636CA" w:rsidRDefault="00AE22F0" w:rsidP="00F62E24">
      <w:pPr>
        <w:pStyle w:val="NUMBERLIST"/>
        <w:rPr>
          <w:rFonts w:cs="Times New Roman"/>
        </w:rPr>
      </w:pPr>
      <w:r>
        <w:t xml:space="preserve">The U.S. Constitution does not protect obscene material. For determining whether </w:t>
      </w:r>
      <w:proofErr w:type="gramStart"/>
      <w:r>
        <w:t>particular material</w:t>
      </w:r>
      <w:proofErr w:type="gramEnd"/>
      <w:r>
        <w:t xml:space="preserve"> is obscene, "</w:t>
      </w:r>
      <w:r w:rsidR="000E5D99">
        <w:t xml:space="preserve">[material] </w:t>
      </w:r>
      <w:r>
        <w:t xml:space="preserve">will not be deemed obscene unless it is patently offensive according to contemporary community standards, i.e., in the judgment of the average person in the community" (709 F.2d 132 2d Cir. 1983, internal quotations omitted). In the 2001 decision in </w:t>
      </w:r>
      <w:r w:rsidRPr="000E5D99">
        <w:rPr>
          <w:i/>
          <w:iCs/>
        </w:rPr>
        <w:t>People</w:t>
      </w:r>
      <w:r>
        <w:t xml:space="preserve"> v. </w:t>
      </w:r>
      <w:r w:rsidRPr="000E5D99">
        <w:rPr>
          <w:i/>
          <w:iCs/>
        </w:rPr>
        <w:t>Family Video Movie Club</w:t>
      </w:r>
      <w:r>
        <w:t xml:space="preserve">, the Illinois Fifth District Appellate Court described a survey that was conducted by the </w:t>
      </w:r>
      <w:r w:rsidRPr="001636CA">
        <w:rPr>
          <w:rFonts w:cs="Times New Roman"/>
        </w:rPr>
        <w:t>defense as evidence of a community standard:</w:t>
      </w:r>
    </w:p>
    <w:p w14:paraId="4D8BD0BB" w14:textId="77777777" w:rsidR="00AE22F0" w:rsidRPr="001636CA" w:rsidRDefault="00AE22F0" w:rsidP="00AE22F0">
      <w:pPr>
        <w:rPr>
          <w:rFonts w:cs="Times New Roman"/>
        </w:rPr>
      </w:pPr>
    </w:p>
    <w:p w14:paraId="772AC18D" w14:textId="066AB1C8" w:rsidR="00E7580C" w:rsidRPr="001636CA" w:rsidRDefault="00AE22F0" w:rsidP="001636CA">
      <w:pPr>
        <w:ind w:left="720"/>
        <w:rPr>
          <w:rFonts w:cs="Times New Roman"/>
        </w:rPr>
      </w:pPr>
      <w:r w:rsidRPr="001636CA">
        <w:rPr>
          <w:rFonts w:cs="Times New Roman"/>
        </w:rPr>
        <w:t xml:space="preserve">...the defense offered a survey conducted in its Belleville store in which patrons who commented on the obscenity citation were asked whether they would like to sign a petition in support or in opposition to defendant's offering of adult videos. Approximately 97 patrons signed the petition in support of </w:t>
      </w:r>
      <w:proofErr w:type="gramStart"/>
      <w:r w:rsidRPr="001636CA">
        <w:rPr>
          <w:rFonts w:cs="Times New Roman"/>
        </w:rPr>
        <w:t>defendant</w:t>
      </w:r>
      <w:proofErr w:type="gramEnd"/>
      <w:r w:rsidRPr="001636CA">
        <w:rPr>
          <w:rFonts w:cs="Times New Roman"/>
        </w:rPr>
        <w:t>, and three patrons signed the petition in opposition.</w:t>
      </w:r>
    </w:p>
    <w:p w14:paraId="12ABB329" w14:textId="77777777" w:rsidR="00AE22F0" w:rsidRPr="001636CA" w:rsidRDefault="00AE22F0" w:rsidP="00AE22F0">
      <w:pPr>
        <w:ind w:left="360"/>
        <w:rPr>
          <w:rFonts w:cs="Times New Roman"/>
        </w:rPr>
      </w:pPr>
    </w:p>
    <w:p w14:paraId="2EBE523F" w14:textId="2BD96BD4" w:rsidR="00AE22F0" w:rsidRDefault="00AE22F0" w:rsidP="0005190B">
      <w:pPr>
        <w:ind w:left="360"/>
      </w:pPr>
      <w:r w:rsidRPr="001636CA">
        <w:rPr>
          <w:rFonts w:cs="Times New Roman"/>
        </w:rPr>
        <w:t xml:space="preserve">Of the following options, which best describes why </w:t>
      </w:r>
      <w:r w:rsidR="000E5D99" w:rsidRPr="001636CA">
        <w:rPr>
          <w:rFonts w:cs="Times New Roman"/>
        </w:rPr>
        <w:t>results</w:t>
      </w:r>
      <w:r w:rsidR="000E5D99">
        <w:t xml:space="preserve"> from this </w:t>
      </w:r>
      <w:r>
        <w:t xml:space="preserve">survey </w:t>
      </w:r>
      <w:r w:rsidR="00E526EB">
        <w:t>we</w:t>
      </w:r>
      <w:r w:rsidR="000E5D99">
        <w:t>re</w:t>
      </w:r>
      <w:r>
        <w:t xml:space="preserve"> not good evidence that the community standard support</w:t>
      </w:r>
      <w:r w:rsidR="001636CA">
        <w:t>ed</w:t>
      </w:r>
      <w:r>
        <w:t xml:space="preserve"> the sale of the adult videos in question?</w:t>
      </w:r>
    </w:p>
    <w:p w14:paraId="3DC55F85" w14:textId="3707F06A" w:rsidR="00AE22F0" w:rsidRPr="00D26BA3" w:rsidRDefault="00AE22F0" w:rsidP="0005190B">
      <w:pPr>
        <w:pStyle w:val="ListParagraph"/>
        <w:numPr>
          <w:ilvl w:val="0"/>
          <w:numId w:val="22"/>
        </w:numPr>
        <w:ind w:left="720"/>
        <w:contextualSpacing w:val="0"/>
        <w:rPr>
          <w:highlight w:val="cyan"/>
        </w:rPr>
      </w:pPr>
      <w:r w:rsidRPr="00D26BA3">
        <w:rPr>
          <w:highlight w:val="cyan"/>
        </w:rPr>
        <w:t>The sample of the survey was not</w:t>
      </w:r>
      <w:r w:rsidR="00F567FB">
        <w:rPr>
          <w:highlight w:val="cyan"/>
        </w:rPr>
        <w:t xml:space="preserve"> plausibly</w:t>
      </w:r>
      <w:r w:rsidRPr="00D26BA3">
        <w:rPr>
          <w:highlight w:val="cyan"/>
        </w:rPr>
        <w:t xml:space="preserve"> representative of the population.</w:t>
      </w:r>
    </w:p>
    <w:p w14:paraId="30E562A0" w14:textId="003B4A37" w:rsidR="00AE22F0" w:rsidRDefault="00AE22F0" w:rsidP="0005190B">
      <w:pPr>
        <w:pStyle w:val="ListParagraph"/>
        <w:numPr>
          <w:ilvl w:val="0"/>
          <w:numId w:val="22"/>
        </w:numPr>
        <w:ind w:left="720"/>
        <w:contextualSpacing w:val="0"/>
      </w:pPr>
      <w:r>
        <w:t xml:space="preserve">Support in the survey for the </w:t>
      </w:r>
      <w:r w:rsidR="000E5D99">
        <w:t>offering</w:t>
      </w:r>
      <w:r>
        <w:t xml:space="preserve"> of</w:t>
      </w:r>
      <w:r w:rsidR="000E5D99">
        <w:t xml:space="preserve"> </w:t>
      </w:r>
      <w:r>
        <w:t>adult videos was not 100 percent.</w:t>
      </w:r>
    </w:p>
    <w:p w14:paraId="7522243B" w14:textId="16E45FB3" w:rsidR="00AE22F0" w:rsidRDefault="00AE22F0" w:rsidP="000219DF">
      <w:pPr>
        <w:pStyle w:val="ListParagraph"/>
        <w:numPr>
          <w:ilvl w:val="0"/>
          <w:numId w:val="22"/>
        </w:numPr>
        <w:ind w:left="720"/>
      </w:pPr>
      <w:r>
        <w:t xml:space="preserve">The </w:t>
      </w:r>
      <w:r w:rsidR="00C274AA">
        <w:t>patrons signed a petition instead of filling out a survey</w:t>
      </w:r>
      <w:r>
        <w:t>.</w:t>
      </w:r>
    </w:p>
    <w:p w14:paraId="45918667" w14:textId="77777777" w:rsidR="00AE22F0" w:rsidRDefault="00AE22F0" w:rsidP="00AE22F0"/>
    <w:p w14:paraId="6352B625" w14:textId="3ACB40DF" w:rsidR="00D30461" w:rsidRPr="005B4CCD" w:rsidRDefault="00E70FA3" w:rsidP="00F62E24">
      <w:pPr>
        <w:pStyle w:val="NUMBERLIST"/>
      </w:pPr>
      <w:r>
        <w:t>In a recent year</w:t>
      </w:r>
      <w:r w:rsidR="003D7819">
        <w:t xml:space="preserve">, </w:t>
      </w:r>
      <w:r>
        <w:t xml:space="preserve">about 70% of math majors at Harvard were male and about 30% were female. </w:t>
      </w:r>
      <w:r w:rsidR="00D30461" w:rsidRPr="005B4CCD">
        <w:t>To assess the extent to which th</w:t>
      </w:r>
      <w:r>
        <w:t>ese</w:t>
      </w:r>
      <w:r w:rsidR="00D30461" w:rsidRPr="005B4CCD">
        <w:t xml:space="preserve"> percentage</w:t>
      </w:r>
      <w:r>
        <w:t>s were</w:t>
      </w:r>
      <w:r w:rsidR="00D30461" w:rsidRPr="005B4CCD">
        <w:t xml:space="preserve"> fair, which </w:t>
      </w:r>
      <w:r>
        <w:t xml:space="preserve">of the following </w:t>
      </w:r>
      <w:r w:rsidR="00D30461" w:rsidRPr="005B4CCD">
        <w:t>piece</w:t>
      </w:r>
      <w:r>
        <w:t>s</w:t>
      </w:r>
      <w:r w:rsidR="00D30461" w:rsidRPr="005B4CCD">
        <w:t xml:space="preserve"> of information would be more useful to know?</w:t>
      </w:r>
    </w:p>
    <w:p w14:paraId="772289DF" w14:textId="428B0D03" w:rsidR="00D30461" w:rsidRPr="005B4CCD" w:rsidRDefault="00D30461" w:rsidP="000219DF">
      <w:pPr>
        <w:pStyle w:val="ListParagraph"/>
        <w:numPr>
          <w:ilvl w:val="0"/>
          <w:numId w:val="8"/>
        </w:numPr>
        <w:ind w:left="720"/>
      </w:pPr>
      <w:r w:rsidRPr="005B4CCD">
        <w:t xml:space="preserve">the percentage female </w:t>
      </w:r>
      <w:r w:rsidR="003D7819">
        <w:t>among high school students</w:t>
      </w:r>
      <w:r w:rsidRPr="005B4CCD">
        <w:t xml:space="preserve"> </w:t>
      </w:r>
      <w:r w:rsidR="003D7819">
        <w:t>who score above average on the SAT-Math test</w:t>
      </w:r>
    </w:p>
    <w:p w14:paraId="264E5834" w14:textId="762F4F42" w:rsidR="003D7819" w:rsidRPr="00D26BA3" w:rsidRDefault="003D7819" w:rsidP="000219DF">
      <w:pPr>
        <w:pStyle w:val="ListParagraph"/>
        <w:numPr>
          <w:ilvl w:val="0"/>
          <w:numId w:val="8"/>
        </w:numPr>
        <w:ind w:left="720"/>
        <w:rPr>
          <w:highlight w:val="cyan"/>
        </w:rPr>
      </w:pPr>
      <w:r w:rsidRPr="00D26BA3">
        <w:rPr>
          <w:highlight w:val="cyan"/>
        </w:rPr>
        <w:t>the percentage female among high school students who earn a perfect score on the SAT-Math test</w:t>
      </w:r>
    </w:p>
    <w:p w14:paraId="29AC7EE9" w14:textId="544BC272" w:rsidR="00B36EC7" w:rsidRDefault="00D30461" w:rsidP="00F62E24">
      <w:pPr>
        <w:pStyle w:val="NUMBERLIST"/>
      </w:pPr>
      <w:r w:rsidRPr="005B4CCD">
        <w:lastRenderedPageBreak/>
        <w:t xml:space="preserve">Suppose that researchers </w:t>
      </w:r>
      <w:r w:rsidR="00B36EC7">
        <w:t xml:space="preserve">randomly assign students to </w:t>
      </w:r>
      <w:proofErr w:type="gramStart"/>
      <w:r w:rsidR="00B36EC7">
        <w:t>seats</w:t>
      </w:r>
      <w:proofErr w:type="gramEnd"/>
      <w:r w:rsidR="00B36EC7">
        <w:t xml:space="preserve"> in a classroom for a school year, to test the hypothesis that, compared to sitting in the back of the class, sitting in the front of the class will cause students to perform better on the 100-point exam at the end of the school year. The researchers do not detect evidence at p&lt;0.05 to reject the null hypothesis of no effect, but which of </w:t>
      </w:r>
      <w:r w:rsidR="00B36EC7" w:rsidRPr="005B4CCD">
        <w:t>95% confidence interval</w:t>
      </w:r>
      <w:r w:rsidR="001636CA">
        <w:t xml:space="preserve"> below</w:t>
      </w:r>
      <w:r w:rsidR="00B36EC7" w:rsidRPr="005B4CCD">
        <w:t xml:space="preserve"> would </w:t>
      </w:r>
      <w:r w:rsidR="001636CA">
        <w:t>better indicate</w:t>
      </w:r>
      <w:r w:rsidR="00B36EC7" w:rsidRPr="005B4CCD">
        <w:t xml:space="preserve"> a</w:t>
      </w:r>
      <w:r w:rsidR="001636CA">
        <w:t xml:space="preserve">n </w:t>
      </w:r>
      <w:r w:rsidR="00B36EC7" w:rsidRPr="005B4CCD">
        <w:t>informative null</w:t>
      </w:r>
      <w:r w:rsidR="00B36EC7">
        <w:t xml:space="preserve"> </w:t>
      </w:r>
      <w:r w:rsidR="001636CA">
        <w:t>for</w:t>
      </w:r>
      <w:r w:rsidR="00B36EC7">
        <w:t xml:space="preserve"> the estimated effect of sitting in </w:t>
      </w:r>
      <w:proofErr w:type="gramStart"/>
      <w:r w:rsidR="00B36EC7">
        <w:t>the front</w:t>
      </w:r>
      <w:proofErr w:type="gramEnd"/>
      <w:r w:rsidR="00B36EC7">
        <w:t xml:space="preserve"> of the class compared to sitting in the back of the class</w:t>
      </w:r>
      <w:r w:rsidR="00B36EC7" w:rsidRPr="005B4CCD">
        <w:t>?</w:t>
      </w:r>
    </w:p>
    <w:p w14:paraId="0645B365" w14:textId="0BF6495F" w:rsidR="00D30461" w:rsidRPr="00D26BA3" w:rsidRDefault="00D30461" w:rsidP="000219DF">
      <w:pPr>
        <w:pStyle w:val="ListParagraph"/>
        <w:numPr>
          <w:ilvl w:val="0"/>
          <w:numId w:val="11"/>
        </w:numPr>
        <w:ind w:left="720"/>
        <w:rPr>
          <w:highlight w:val="cyan"/>
        </w:rPr>
      </w:pPr>
      <w:r w:rsidRPr="00D26BA3">
        <w:rPr>
          <w:highlight w:val="cyan"/>
        </w:rPr>
        <w:t>[</w:t>
      </w:r>
      <w:r w:rsidR="00B36EC7" w:rsidRPr="00D26BA3">
        <w:rPr>
          <w:highlight w:val="cyan"/>
        </w:rPr>
        <w:t>-</w:t>
      </w:r>
      <w:r w:rsidR="00E526EB" w:rsidRPr="00D26BA3">
        <w:rPr>
          <w:highlight w:val="cyan"/>
        </w:rPr>
        <w:t>2</w:t>
      </w:r>
      <w:r w:rsidRPr="00D26BA3">
        <w:rPr>
          <w:highlight w:val="cyan"/>
        </w:rPr>
        <w:t xml:space="preserve">, </w:t>
      </w:r>
      <w:r w:rsidR="00B36EC7" w:rsidRPr="00D26BA3">
        <w:rPr>
          <w:highlight w:val="cyan"/>
        </w:rPr>
        <w:t>+</w:t>
      </w:r>
      <w:r w:rsidR="00E526EB" w:rsidRPr="00D26BA3">
        <w:rPr>
          <w:highlight w:val="cyan"/>
        </w:rPr>
        <w:t>1</w:t>
      </w:r>
      <w:r w:rsidRPr="00D26BA3">
        <w:rPr>
          <w:highlight w:val="cyan"/>
        </w:rPr>
        <w:t>]</w:t>
      </w:r>
    </w:p>
    <w:p w14:paraId="3E1398CB" w14:textId="44EE8797" w:rsidR="00B36EC7" w:rsidRPr="005B4CCD" w:rsidRDefault="00B36EC7" w:rsidP="000219DF">
      <w:pPr>
        <w:pStyle w:val="ListParagraph"/>
        <w:numPr>
          <w:ilvl w:val="0"/>
          <w:numId w:val="11"/>
        </w:numPr>
        <w:ind w:left="720"/>
      </w:pPr>
      <w:r>
        <w:t>[-</w:t>
      </w:r>
      <w:r w:rsidR="001636CA">
        <w:t>4</w:t>
      </w:r>
      <w:r>
        <w:t>0, +</w:t>
      </w:r>
      <w:r w:rsidR="001636CA">
        <w:t>4</w:t>
      </w:r>
      <w:r>
        <w:t>0]</w:t>
      </w:r>
    </w:p>
    <w:p w14:paraId="4147A4D2" w14:textId="77777777" w:rsidR="003F5CEF" w:rsidRPr="005B4CCD" w:rsidRDefault="003F5CEF" w:rsidP="003F5CEF"/>
    <w:p w14:paraId="748ADA23" w14:textId="77777777" w:rsidR="003F5CEF" w:rsidRPr="005B4CCD" w:rsidRDefault="003F5CEF" w:rsidP="00F62E24">
      <w:pPr>
        <w:pStyle w:val="NUMBERLIST"/>
      </w:pPr>
      <w:r w:rsidRPr="005B4CCD">
        <w:t>Discrimination in which unknown information for an individual is estimated based on known or perceived data for the individual's group is referred to as ___.</w:t>
      </w:r>
    </w:p>
    <w:p w14:paraId="0DDF665B" w14:textId="77777777" w:rsidR="003F5CEF" w:rsidRPr="00D26BA3" w:rsidRDefault="003F5CEF" w:rsidP="000219DF">
      <w:pPr>
        <w:pStyle w:val="ListParagraph"/>
        <w:numPr>
          <w:ilvl w:val="0"/>
          <w:numId w:val="10"/>
        </w:numPr>
        <w:ind w:left="720"/>
        <w:rPr>
          <w:highlight w:val="cyan"/>
        </w:rPr>
      </w:pPr>
      <w:r w:rsidRPr="00D26BA3">
        <w:rPr>
          <w:highlight w:val="cyan"/>
        </w:rPr>
        <w:t>statistical discrimination</w:t>
      </w:r>
    </w:p>
    <w:p w14:paraId="4E666B6D" w14:textId="77777777" w:rsidR="003F5CEF" w:rsidRDefault="003F5CEF" w:rsidP="000219DF">
      <w:pPr>
        <w:pStyle w:val="ListParagraph"/>
        <w:numPr>
          <w:ilvl w:val="0"/>
          <w:numId w:val="10"/>
        </w:numPr>
        <w:ind w:left="720"/>
      </w:pPr>
      <w:r w:rsidRPr="005B4CCD">
        <w:t xml:space="preserve">taste-based discrimination </w:t>
      </w:r>
    </w:p>
    <w:p w14:paraId="792449D1" w14:textId="77777777" w:rsidR="00512D9F" w:rsidRDefault="00512D9F" w:rsidP="00512D9F"/>
    <w:p w14:paraId="38031B04" w14:textId="04002282" w:rsidR="00D30461" w:rsidRPr="00530013" w:rsidRDefault="00E526EB" w:rsidP="0005190B">
      <w:pPr>
        <w:pStyle w:val="NUMBERLIST"/>
        <w:spacing w:after="120"/>
        <w:contextualSpacing w:val="0"/>
      </w:pPr>
      <w:r>
        <w:t>R</w:t>
      </w:r>
      <w:r w:rsidR="00D30461" w:rsidRPr="00530013">
        <w:t xml:space="preserve">esearchers </w:t>
      </w:r>
      <w:r>
        <w:t xml:space="preserve">conduct a randomized experiment. The researchers </w:t>
      </w:r>
      <w:r w:rsidR="00D30461" w:rsidRPr="00530013">
        <w:t xml:space="preserve">test the </w:t>
      </w:r>
      <w:r>
        <w:t>null hypothesis that the</w:t>
      </w:r>
      <w:r w:rsidR="00D30461" w:rsidRPr="00530013">
        <w:t xml:space="preserve"> treatment</w:t>
      </w:r>
      <w:r>
        <w:t xml:space="preserve"> has no effect among men, and the p-value </w:t>
      </w:r>
      <w:r w:rsidR="00F567FB">
        <w:t xml:space="preserve">for this test </w:t>
      </w:r>
      <w:r>
        <w:t xml:space="preserve">is p=0.03. The researchers </w:t>
      </w:r>
      <w:r w:rsidRPr="00530013">
        <w:t xml:space="preserve">test the </w:t>
      </w:r>
      <w:r>
        <w:t>null hypothesis that the</w:t>
      </w:r>
      <w:r w:rsidRPr="00530013">
        <w:t xml:space="preserve"> treatment</w:t>
      </w:r>
      <w:r>
        <w:t xml:space="preserve"> has no effect among women, and the p-value </w:t>
      </w:r>
      <w:r w:rsidR="00F567FB">
        <w:t xml:space="preserve">for this test </w:t>
      </w:r>
      <w:r>
        <w:t>is p=0.20. Does the combination of these results provide</w:t>
      </w:r>
      <w:r w:rsidR="00D30461" w:rsidRPr="00530013">
        <w:t xml:space="preserve"> sufficient evidence to </w:t>
      </w:r>
      <w:r>
        <w:t xml:space="preserve">conclude at the conventional level in political science that </w:t>
      </w:r>
      <w:r w:rsidR="00D30461" w:rsidRPr="00530013">
        <w:t>the treatment was more effective among men participants than among women participants?</w:t>
      </w:r>
    </w:p>
    <w:p w14:paraId="6A302AD6" w14:textId="77777777" w:rsidR="00D30461" w:rsidRPr="00530013" w:rsidRDefault="00D30461" w:rsidP="00D26BA3">
      <w:pPr>
        <w:pStyle w:val="ListParagraph"/>
        <w:numPr>
          <w:ilvl w:val="0"/>
          <w:numId w:val="14"/>
        </w:numPr>
        <w:spacing w:after="120"/>
        <w:ind w:left="720"/>
        <w:contextualSpacing w:val="0"/>
      </w:pPr>
      <w:r w:rsidRPr="00530013">
        <w:t xml:space="preserve">Yes: the p-values of p=0.03 and p=0.20 provide sufficient evidence that the treatment worked among men participants but did not provide sufficient evidence that the treatment worked among women participants. </w:t>
      </w:r>
      <w:r w:rsidRPr="00530013">
        <w:tab/>
      </w:r>
    </w:p>
    <w:p w14:paraId="54E85165" w14:textId="77777777" w:rsidR="00D30461" w:rsidRPr="00D26BA3" w:rsidRDefault="00D30461" w:rsidP="000219DF">
      <w:pPr>
        <w:pStyle w:val="ListParagraph"/>
        <w:numPr>
          <w:ilvl w:val="0"/>
          <w:numId w:val="14"/>
        </w:numPr>
        <w:ind w:left="720"/>
        <w:rPr>
          <w:highlight w:val="cyan"/>
        </w:rPr>
      </w:pPr>
      <w:r w:rsidRPr="00D26BA3">
        <w:rPr>
          <w:highlight w:val="cyan"/>
        </w:rPr>
        <w:t>No: p-values do not directly indicate anything about effect sizes, so we cannot conclude based on these p-values that the effect size was larger for men participants than for women participants.</w:t>
      </w:r>
    </w:p>
    <w:p w14:paraId="6F8780FB" w14:textId="77777777" w:rsidR="00D30461" w:rsidRPr="005B4CCD" w:rsidRDefault="00D30461" w:rsidP="00D30461"/>
    <w:p w14:paraId="31AD7A98" w14:textId="27E8F141" w:rsidR="00D30461" w:rsidRPr="005B4CCD" w:rsidRDefault="00D30461" w:rsidP="00F62E24">
      <w:pPr>
        <w:pStyle w:val="NUMBERLIST"/>
      </w:pPr>
      <w:r w:rsidRPr="005B4CCD">
        <w:t xml:space="preserve">Suppose that Researcher A and Researcher </w:t>
      </w:r>
      <w:proofErr w:type="spellStart"/>
      <w:r w:rsidRPr="005B4CCD">
        <w:t xml:space="preserve">B </w:t>
      </w:r>
      <w:r w:rsidR="00E526EB">
        <w:t>each</w:t>
      </w:r>
      <w:proofErr w:type="spellEnd"/>
      <w:r w:rsidR="00E526EB">
        <w:t xml:space="preserve"> conduct an </w:t>
      </w:r>
      <w:r w:rsidR="00E526EB" w:rsidRPr="005B4CCD">
        <w:t>independent</w:t>
      </w:r>
      <w:r w:rsidR="00E526EB">
        <w:t xml:space="preserve"> randomized experiment to collect data to </w:t>
      </w:r>
      <w:r w:rsidRPr="005B4CCD">
        <w:t xml:space="preserve">test whether a treatment has an effect. Researcher A and Researcher B </w:t>
      </w:r>
      <w:r w:rsidR="00E526EB">
        <w:t xml:space="preserve">then </w:t>
      </w:r>
      <w:r w:rsidRPr="005B4CCD">
        <w:t xml:space="preserve">each use their data to test the null hypothesis that the treatment has no effect. </w:t>
      </w:r>
      <w:proofErr w:type="gramStart"/>
      <w:r w:rsidRPr="005B4CCD">
        <w:t>In reality, the</w:t>
      </w:r>
      <w:proofErr w:type="gramEnd"/>
      <w:r w:rsidRPr="005B4CCD">
        <w:t xml:space="preserve"> treatment has no effect. What is the expected </w:t>
      </w:r>
      <w:r w:rsidR="00E526EB">
        <w:t>chance</w:t>
      </w:r>
      <w:r w:rsidRPr="005B4CCD">
        <w:t xml:space="preserve"> that at least one of these </w:t>
      </w:r>
      <w:r w:rsidR="00E526EB">
        <w:t xml:space="preserve">two </w:t>
      </w:r>
      <w:r w:rsidRPr="005B4CCD">
        <w:t>experiments produce</w:t>
      </w:r>
      <w:r w:rsidR="001636CA">
        <w:t>s</w:t>
      </w:r>
      <w:r w:rsidRPr="005B4CCD">
        <w:t xml:space="preserve"> a p-value of 0.05 or less?</w:t>
      </w:r>
    </w:p>
    <w:p w14:paraId="6744EB1D" w14:textId="77777777" w:rsidR="00D30461" w:rsidRPr="005B4CCD" w:rsidRDefault="00D30461" w:rsidP="000219DF">
      <w:pPr>
        <w:pStyle w:val="ListParagraph"/>
        <w:numPr>
          <w:ilvl w:val="0"/>
          <w:numId w:val="18"/>
        </w:numPr>
        <w:ind w:left="720"/>
      </w:pPr>
      <w:r w:rsidRPr="005B4CCD">
        <w:t>0%</w:t>
      </w:r>
    </w:p>
    <w:p w14:paraId="59FCA5D4" w14:textId="77777777" w:rsidR="00D30461" w:rsidRPr="005B4CCD" w:rsidRDefault="00D30461" w:rsidP="000219DF">
      <w:pPr>
        <w:pStyle w:val="ListParagraph"/>
        <w:numPr>
          <w:ilvl w:val="0"/>
          <w:numId w:val="18"/>
        </w:numPr>
        <w:ind w:left="720"/>
      </w:pPr>
      <w:r w:rsidRPr="005B4CCD">
        <w:t>above 0% but less than 5%</w:t>
      </w:r>
    </w:p>
    <w:p w14:paraId="4C729E3E" w14:textId="77777777" w:rsidR="00D30461" w:rsidRPr="005B4CCD" w:rsidRDefault="00D30461" w:rsidP="000219DF">
      <w:pPr>
        <w:pStyle w:val="ListParagraph"/>
        <w:numPr>
          <w:ilvl w:val="0"/>
          <w:numId w:val="18"/>
        </w:numPr>
        <w:ind w:left="720"/>
      </w:pPr>
      <w:r w:rsidRPr="005B4CCD">
        <w:t>5%</w:t>
      </w:r>
    </w:p>
    <w:p w14:paraId="642D7D66" w14:textId="11796EF5" w:rsidR="00D30461" w:rsidRPr="00D26BA3" w:rsidRDefault="00D30461" w:rsidP="000219DF">
      <w:pPr>
        <w:pStyle w:val="ListParagraph"/>
        <w:numPr>
          <w:ilvl w:val="0"/>
          <w:numId w:val="18"/>
        </w:numPr>
        <w:ind w:left="720"/>
        <w:rPr>
          <w:highlight w:val="cyan"/>
        </w:rPr>
      </w:pPr>
      <w:r w:rsidRPr="00D26BA3">
        <w:rPr>
          <w:highlight w:val="cyan"/>
        </w:rPr>
        <w:t xml:space="preserve">above 5% but less than </w:t>
      </w:r>
      <w:r w:rsidR="00B36EC7" w:rsidRPr="00D26BA3">
        <w:rPr>
          <w:highlight w:val="cyan"/>
        </w:rPr>
        <w:t>1</w:t>
      </w:r>
      <w:r w:rsidRPr="00D26BA3">
        <w:rPr>
          <w:highlight w:val="cyan"/>
        </w:rPr>
        <w:t>0%</w:t>
      </w:r>
    </w:p>
    <w:p w14:paraId="403099D5" w14:textId="45084193" w:rsidR="00D30461" w:rsidRPr="005B4CCD" w:rsidRDefault="00B36EC7" w:rsidP="000219DF">
      <w:pPr>
        <w:pStyle w:val="ListParagraph"/>
        <w:numPr>
          <w:ilvl w:val="0"/>
          <w:numId w:val="18"/>
        </w:numPr>
        <w:ind w:left="720"/>
      </w:pPr>
      <w:r>
        <w:t>1</w:t>
      </w:r>
      <w:r w:rsidR="00D30461" w:rsidRPr="005B4CCD">
        <w:t>0%</w:t>
      </w:r>
    </w:p>
    <w:p w14:paraId="2ED15B8F" w14:textId="408BDEAC" w:rsidR="00E526EB" w:rsidRDefault="00D30461" w:rsidP="00E526EB">
      <w:pPr>
        <w:pStyle w:val="ListParagraph"/>
        <w:numPr>
          <w:ilvl w:val="0"/>
          <w:numId w:val="18"/>
        </w:numPr>
        <w:ind w:left="720"/>
      </w:pPr>
      <w:r w:rsidRPr="005B4CCD">
        <w:t xml:space="preserve">above </w:t>
      </w:r>
      <w:r w:rsidR="00B36EC7">
        <w:t>1</w:t>
      </w:r>
      <w:r w:rsidRPr="005B4CCD">
        <w:t xml:space="preserve">0% </w:t>
      </w:r>
    </w:p>
    <w:p w14:paraId="48FCF447" w14:textId="77777777" w:rsidR="00E526EB" w:rsidRDefault="00E526EB" w:rsidP="00E526EB"/>
    <w:p w14:paraId="51FD99FC" w14:textId="77777777" w:rsidR="00512D9F" w:rsidRDefault="00512D9F" w:rsidP="00512D9F">
      <w:r>
        <w:br w:type="page"/>
      </w:r>
    </w:p>
    <w:p w14:paraId="0D449129" w14:textId="57E6F2CD" w:rsidR="00C53DC5" w:rsidRDefault="00C53DC5" w:rsidP="00F62E24">
      <w:pPr>
        <w:pStyle w:val="NUMBERLIST"/>
      </w:pPr>
      <w:r>
        <w:lastRenderedPageBreak/>
        <w:t xml:space="preserve">Suppose that, in a particular country, admission to the best university is based solely on a high school student's score on a multiple-choice test that contains questions about mathematics, language, science, and social studies. Data from past years indicate that, among students who qualify for the university and attend the university, high-scoring students from schools that have low </w:t>
      </w:r>
      <w:r w:rsidR="00E526EB">
        <w:t xml:space="preserve">test </w:t>
      </w:r>
      <w:r>
        <w:t xml:space="preserve">scores do worse at the university, on average, compared to </w:t>
      </w:r>
      <w:r w:rsidR="00E526EB">
        <w:t>high-scoring students from schools that have high test scores</w:t>
      </w:r>
      <w:r>
        <w:t>. Which one of the following options could best help explain this pattern?</w:t>
      </w:r>
    </w:p>
    <w:p w14:paraId="5565F45C" w14:textId="77777777" w:rsidR="00C53DC5" w:rsidRDefault="00C53DC5" w:rsidP="000219DF">
      <w:pPr>
        <w:pStyle w:val="ListParagraph"/>
        <w:numPr>
          <w:ilvl w:val="0"/>
          <w:numId w:val="19"/>
        </w:numPr>
        <w:ind w:left="720"/>
      </w:pPr>
      <w:r>
        <w:t>overcontrolling</w:t>
      </w:r>
    </w:p>
    <w:p w14:paraId="435C3E7F" w14:textId="77777777" w:rsidR="00C53DC5" w:rsidRDefault="00C53DC5" w:rsidP="000219DF">
      <w:pPr>
        <w:pStyle w:val="ListParagraph"/>
        <w:numPr>
          <w:ilvl w:val="0"/>
          <w:numId w:val="19"/>
        </w:numPr>
        <w:ind w:left="720"/>
      </w:pPr>
      <w:r>
        <w:t>reverse causality</w:t>
      </w:r>
    </w:p>
    <w:p w14:paraId="44D65625" w14:textId="77777777" w:rsidR="00C53DC5" w:rsidRDefault="00C53DC5" w:rsidP="000219DF">
      <w:pPr>
        <w:pStyle w:val="ListParagraph"/>
        <w:numPr>
          <w:ilvl w:val="0"/>
          <w:numId w:val="19"/>
        </w:numPr>
        <w:ind w:left="720"/>
      </w:pPr>
      <w:proofErr w:type="gramStart"/>
      <w:r w:rsidRPr="005B4CCD">
        <w:t>an</w:t>
      </w:r>
      <w:proofErr w:type="gramEnd"/>
      <w:r w:rsidRPr="005B4CCD">
        <w:t xml:space="preserve"> ecological fallacy </w:t>
      </w:r>
    </w:p>
    <w:p w14:paraId="6DB39245" w14:textId="77777777" w:rsidR="00C53DC5" w:rsidRPr="005B4CCD" w:rsidRDefault="00C53DC5" w:rsidP="000219DF">
      <w:pPr>
        <w:pStyle w:val="ListParagraph"/>
        <w:numPr>
          <w:ilvl w:val="0"/>
          <w:numId w:val="19"/>
        </w:numPr>
        <w:ind w:left="720"/>
      </w:pPr>
      <w:r w:rsidRPr="005B4CCD">
        <w:t xml:space="preserve">Simpson's paradox </w:t>
      </w:r>
    </w:p>
    <w:p w14:paraId="1CFF5030" w14:textId="77777777" w:rsidR="00C53DC5" w:rsidRPr="00D26BA3" w:rsidRDefault="00C53DC5" w:rsidP="000219DF">
      <w:pPr>
        <w:pStyle w:val="ListParagraph"/>
        <w:numPr>
          <w:ilvl w:val="0"/>
          <w:numId w:val="19"/>
        </w:numPr>
        <w:ind w:left="720"/>
        <w:rPr>
          <w:highlight w:val="cyan"/>
        </w:rPr>
      </w:pPr>
      <w:r w:rsidRPr="00D26BA3">
        <w:rPr>
          <w:highlight w:val="cyan"/>
        </w:rPr>
        <w:t xml:space="preserve">regression toward the </w:t>
      </w:r>
      <w:proofErr w:type="gramStart"/>
      <w:r w:rsidRPr="00D26BA3">
        <w:rPr>
          <w:highlight w:val="cyan"/>
        </w:rPr>
        <w:t>mean</w:t>
      </w:r>
      <w:proofErr w:type="gramEnd"/>
    </w:p>
    <w:p w14:paraId="03A6B351" w14:textId="77777777" w:rsidR="00C53DC5" w:rsidRDefault="00C53DC5" w:rsidP="00C53DC5">
      <w:pPr>
        <w:pStyle w:val="ListParagraph"/>
        <w:numPr>
          <w:ilvl w:val="0"/>
          <w:numId w:val="0"/>
        </w:numPr>
        <w:ind w:left="360"/>
      </w:pPr>
    </w:p>
    <w:p w14:paraId="4F318C41" w14:textId="61A7E39E" w:rsidR="00C53DC5" w:rsidRDefault="00C53DC5" w:rsidP="00F62E24">
      <w:pPr>
        <w:pStyle w:val="NUMBERLIST"/>
      </w:pPr>
      <w:r w:rsidRPr="00C53DC5">
        <w:t xml:space="preserve">The phrase "informative null" describes 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biased but the analysis does permit us to claim that, if the coin is </w:t>
      </w:r>
      <w:r w:rsidR="00E526EB">
        <w:t>biased</w:t>
      </w:r>
      <w:r w:rsidRPr="00C53DC5">
        <w:t xml:space="preserve">, then the </w:t>
      </w:r>
      <w:proofErr w:type="gramStart"/>
      <w:r w:rsidRPr="00C53DC5">
        <w:t>bias</w:t>
      </w:r>
      <w:proofErr w:type="gramEnd"/>
      <w:r w:rsidRPr="00C53DC5">
        <w:t xml:space="preserve"> in the coin is </w:t>
      </w:r>
      <w:r w:rsidR="009E2AB2">
        <w:t xml:space="preserve">likely </w:t>
      </w:r>
      <w:r w:rsidRPr="00C53DC5">
        <w:t>at most small.</w:t>
      </w:r>
    </w:p>
    <w:p w14:paraId="0F60A32C" w14:textId="77777777" w:rsidR="00C53DC5" w:rsidRDefault="00C53DC5" w:rsidP="00C53DC5">
      <w:pPr>
        <w:pStyle w:val="ListParagraph"/>
        <w:numPr>
          <w:ilvl w:val="0"/>
          <w:numId w:val="0"/>
        </w:numPr>
        <w:ind w:left="360"/>
      </w:pPr>
    </w:p>
    <w:p w14:paraId="2AF042D0" w14:textId="77777777" w:rsidR="00C53DC5" w:rsidRPr="00530013" w:rsidRDefault="00C53DC5" w:rsidP="00C53DC5">
      <w:pPr>
        <w:pStyle w:val="paragraph"/>
        <w:spacing w:before="0" w:beforeAutospacing="0" w:after="0" w:afterAutospacing="0"/>
        <w:ind w:left="360"/>
        <w:textAlignment w:val="baseline"/>
        <w:rPr>
          <w:rFonts w:eastAsiaTheme="majorEastAsia"/>
          <w:bCs w:val="0"/>
        </w:rPr>
      </w:pPr>
      <w:r w:rsidRPr="00530013">
        <w:rPr>
          <w:rFonts w:eastAsiaTheme="majorEastAsia"/>
        </w:rPr>
        <w:t>Of the things in the list below, which would be most useful for assessing whether a null result is an informative null?</w:t>
      </w:r>
    </w:p>
    <w:p w14:paraId="5E3FE6AC" w14:textId="77777777" w:rsidR="00C53DC5" w:rsidRPr="00530013" w:rsidRDefault="00C53DC5" w:rsidP="000219DF">
      <w:pPr>
        <w:pStyle w:val="paragraph"/>
        <w:numPr>
          <w:ilvl w:val="0"/>
          <w:numId w:val="31"/>
        </w:numPr>
        <w:spacing w:before="0" w:beforeAutospacing="0" w:after="0" w:afterAutospacing="0"/>
        <w:textAlignment w:val="baseline"/>
        <w:rPr>
          <w:rFonts w:eastAsiaTheme="majorEastAsia"/>
          <w:bCs w:val="0"/>
        </w:rPr>
      </w:pPr>
      <w:r w:rsidRPr="00530013">
        <w:rPr>
          <w:rFonts w:eastAsiaTheme="majorEastAsia"/>
        </w:rPr>
        <w:t>a p-value</w:t>
      </w:r>
    </w:p>
    <w:p w14:paraId="54814EC4" w14:textId="77777777" w:rsidR="00C53DC5" w:rsidRPr="00530013" w:rsidRDefault="00C53DC5" w:rsidP="000219DF">
      <w:pPr>
        <w:pStyle w:val="paragraph"/>
        <w:numPr>
          <w:ilvl w:val="0"/>
          <w:numId w:val="31"/>
        </w:numPr>
        <w:spacing w:before="0" w:beforeAutospacing="0" w:after="0" w:afterAutospacing="0"/>
        <w:textAlignment w:val="baseline"/>
        <w:rPr>
          <w:rFonts w:eastAsiaTheme="majorEastAsia"/>
          <w:bCs w:val="0"/>
        </w:rPr>
      </w:pPr>
      <w:r w:rsidRPr="00530013">
        <w:rPr>
          <w:rFonts w:eastAsiaTheme="majorEastAsia"/>
        </w:rPr>
        <w:t>a point estimate</w:t>
      </w:r>
    </w:p>
    <w:p w14:paraId="4FCFE920" w14:textId="0456E62F" w:rsidR="00512D9F" w:rsidRPr="00512D9F" w:rsidRDefault="00C53DC5" w:rsidP="00512D9F">
      <w:pPr>
        <w:pStyle w:val="paragraph"/>
        <w:numPr>
          <w:ilvl w:val="0"/>
          <w:numId w:val="31"/>
        </w:numPr>
        <w:spacing w:before="0" w:beforeAutospacing="0" w:after="0" w:afterAutospacing="0"/>
        <w:textAlignment w:val="baseline"/>
        <w:rPr>
          <w:rFonts w:eastAsiaTheme="majorEastAsia"/>
          <w:bCs w:val="0"/>
          <w:highlight w:val="cyan"/>
        </w:rPr>
      </w:pPr>
      <w:r w:rsidRPr="00D26BA3">
        <w:rPr>
          <w:rFonts w:eastAsiaTheme="majorEastAsia"/>
          <w:highlight w:val="cyan"/>
        </w:rPr>
        <w:t>a 95% confidence interval</w:t>
      </w:r>
    </w:p>
    <w:p w14:paraId="08541CDE" w14:textId="77777777" w:rsidR="00512D9F" w:rsidRPr="00512D9F" w:rsidRDefault="00512D9F" w:rsidP="00512D9F">
      <w:pPr>
        <w:pStyle w:val="paragraph"/>
        <w:spacing w:before="0" w:beforeAutospacing="0" w:after="0" w:afterAutospacing="0"/>
        <w:ind w:left="360"/>
        <w:textAlignment w:val="baseline"/>
        <w:rPr>
          <w:rFonts w:eastAsiaTheme="majorEastAsia"/>
          <w:bCs w:val="0"/>
          <w:highlight w:val="cyan"/>
        </w:rPr>
      </w:pPr>
    </w:p>
    <w:p w14:paraId="41BE83BA" w14:textId="33D00EAE" w:rsidR="00C53DC5" w:rsidRDefault="00C53DC5" w:rsidP="00F62E24">
      <w:pPr>
        <w:pStyle w:val="NUMBERLIST"/>
      </w:pPr>
      <w:r w:rsidRPr="00C53DC5">
        <w:t>Suppose that Researcher A reviews applications from 2,000 female applicants and 2,000 male applicants that were submitted for an entry-level position with an insurance company. One hundred female applicants were hired (5%), and 140 male applicants were hired (7%), and this difference of 2% was statistically significant (p=0.014). Researcher B instead submits the same application to each of 800 insurance companies, but the applicant's name is randomly assigned to be a stereotypical female name or a stereotypical male name. Across the companies, callbacks for an interview were offered for 20 of the 400 applications that had a stereotypical female name (5%) and for 37 of the 400 applications that had a stereotypical male name (9%), and this difference of 4% was statistically significant (p=0.039). Who had the better research design for inferring gender bias in the hiring process?</w:t>
      </w:r>
    </w:p>
    <w:p w14:paraId="6BD2C6FC" w14:textId="77777777" w:rsidR="00560ED7" w:rsidRPr="00530013" w:rsidRDefault="00560ED7" w:rsidP="00560ED7">
      <w:pPr>
        <w:pStyle w:val="ListParagraph"/>
        <w:numPr>
          <w:ilvl w:val="0"/>
          <w:numId w:val="39"/>
        </w:numPr>
      </w:pPr>
      <w:r w:rsidRPr="00530013">
        <w:t>Researcher A, because Researcher A had a lower p-value</w:t>
      </w:r>
    </w:p>
    <w:p w14:paraId="10289607" w14:textId="77777777" w:rsidR="00560ED7" w:rsidRPr="00530013" w:rsidRDefault="00560ED7" w:rsidP="00560ED7">
      <w:pPr>
        <w:pStyle w:val="ListParagraph"/>
        <w:numPr>
          <w:ilvl w:val="0"/>
          <w:numId w:val="39"/>
        </w:numPr>
      </w:pPr>
      <w:r w:rsidRPr="00530013">
        <w:t>Researcher A, because Researcher A had a larger sample size</w:t>
      </w:r>
    </w:p>
    <w:p w14:paraId="0010545A" w14:textId="77777777" w:rsidR="00560ED7" w:rsidRPr="00D26BA3" w:rsidRDefault="00560ED7" w:rsidP="00560ED7">
      <w:pPr>
        <w:pStyle w:val="ListParagraph"/>
        <w:numPr>
          <w:ilvl w:val="0"/>
          <w:numId w:val="39"/>
        </w:numPr>
        <w:rPr>
          <w:highlight w:val="cyan"/>
        </w:rPr>
      </w:pPr>
      <w:r w:rsidRPr="00D26BA3">
        <w:rPr>
          <w:highlight w:val="cyan"/>
        </w:rPr>
        <w:t>Researcher B, because Researcher B used a randomized experiment</w:t>
      </w:r>
    </w:p>
    <w:p w14:paraId="0D80B0F4" w14:textId="77777777" w:rsidR="00560ED7" w:rsidRPr="00530013" w:rsidRDefault="00560ED7" w:rsidP="00560ED7">
      <w:pPr>
        <w:pStyle w:val="ListParagraph"/>
        <w:numPr>
          <w:ilvl w:val="0"/>
          <w:numId w:val="39"/>
        </w:numPr>
      </w:pPr>
      <w:r w:rsidRPr="00530013">
        <w:t>Researcher B, because Researcher B had a higher estimated difference in callback rates</w:t>
      </w:r>
    </w:p>
    <w:p w14:paraId="6EFBFCD8" w14:textId="77777777" w:rsidR="00560ED7" w:rsidRDefault="00560ED7" w:rsidP="00560ED7">
      <w:pPr>
        <w:pStyle w:val="ListParagraph"/>
        <w:numPr>
          <w:ilvl w:val="0"/>
          <w:numId w:val="0"/>
        </w:numPr>
        <w:spacing w:after="120"/>
        <w:ind w:left="360"/>
        <w:contextualSpacing w:val="0"/>
      </w:pPr>
    </w:p>
    <w:p w14:paraId="637B4845" w14:textId="77777777" w:rsidR="00560ED7" w:rsidRDefault="00560ED7" w:rsidP="00560ED7">
      <w:pPr>
        <w:pStyle w:val="ListParagraph"/>
        <w:numPr>
          <w:ilvl w:val="0"/>
          <w:numId w:val="0"/>
        </w:numPr>
        <w:spacing w:after="120"/>
        <w:ind w:left="360"/>
        <w:contextualSpacing w:val="0"/>
      </w:pPr>
    </w:p>
    <w:p w14:paraId="3E0E12AA" w14:textId="77777777" w:rsidR="00560ED7" w:rsidRDefault="00560ED7" w:rsidP="00560ED7">
      <w:pPr>
        <w:pStyle w:val="ListParagraph"/>
        <w:numPr>
          <w:ilvl w:val="0"/>
          <w:numId w:val="0"/>
        </w:numPr>
        <w:spacing w:after="120"/>
        <w:ind w:left="360"/>
        <w:contextualSpacing w:val="0"/>
      </w:pPr>
    </w:p>
    <w:p w14:paraId="349252EB" w14:textId="77777777" w:rsidR="00560ED7" w:rsidRDefault="00560ED7" w:rsidP="00560ED7">
      <w:pPr>
        <w:pStyle w:val="ListParagraph"/>
        <w:numPr>
          <w:ilvl w:val="0"/>
          <w:numId w:val="0"/>
        </w:numPr>
        <w:spacing w:after="120"/>
        <w:ind w:left="360"/>
        <w:contextualSpacing w:val="0"/>
      </w:pPr>
    </w:p>
    <w:p w14:paraId="7501D23A" w14:textId="0FCE04AA" w:rsidR="00560ED7" w:rsidRDefault="00560ED7" w:rsidP="00F62E24">
      <w:pPr>
        <w:pStyle w:val="NUMBERLIST"/>
      </w:pPr>
      <w:bookmarkStart w:id="3" w:name="_Hlk208927234"/>
      <w:r>
        <w:lastRenderedPageBreak/>
        <w:t xml:space="preserve">Suppose that all students at Faber College take a multiple-choice political science knowledge test. </w:t>
      </w:r>
      <w:r w:rsidR="00B166ED">
        <w:t xml:space="preserve">This is a valid test of political science knowledge. </w:t>
      </w:r>
      <w:r>
        <w:t xml:space="preserve">On this test, the mean percentage correct was 80% among political science majors and was 50% among art majors. Amy is a political science major at Faber College, and Bob is an art major at Faber College. Amy and Bob each scored </w:t>
      </w:r>
      <w:r w:rsidR="00B166ED">
        <w:t>90</w:t>
      </w:r>
      <w:r>
        <w:t xml:space="preserve">% </w:t>
      </w:r>
      <w:proofErr w:type="gramStart"/>
      <w:r>
        <w:t>correct</w:t>
      </w:r>
      <w:proofErr w:type="gramEnd"/>
      <w:r>
        <w:t xml:space="preserve"> on the political science knowledge test</w:t>
      </w:r>
      <w:r w:rsidR="00B166ED">
        <w:t xml:space="preserve">. </w:t>
      </w:r>
      <w:r>
        <w:t>Which of the following is more likely?</w:t>
      </w:r>
    </w:p>
    <w:p w14:paraId="0567F747" w14:textId="77777777" w:rsidR="00B166ED" w:rsidRDefault="00B166ED" w:rsidP="00B166ED">
      <w:pPr>
        <w:pStyle w:val="ListParagraph"/>
        <w:numPr>
          <w:ilvl w:val="0"/>
          <w:numId w:val="42"/>
        </w:numPr>
      </w:pPr>
      <w:r>
        <w:t>Amy likely truly has more political science knowledge than Bob has.</w:t>
      </w:r>
    </w:p>
    <w:p w14:paraId="00862561" w14:textId="77777777" w:rsidR="00B166ED" w:rsidRDefault="00B166ED" w:rsidP="00B166ED">
      <w:pPr>
        <w:pStyle w:val="ListParagraph"/>
        <w:numPr>
          <w:ilvl w:val="0"/>
          <w:numId w:val="42"/>
        </w:numPr>
      </w:pPr>
      <w:proofErr w:type="gramStart"/>
      <w:r>
        <w:t>Bob likely</w:t>
      </w:r>
      <w:proofErr w:type="gramEnd"/>
      <w:r>
        <w:t xml:space="preserve"> truly has more political science knowledge than Amy has.</w:t>
      </w:r>
    </w:p>
    <w:p w14:paraId="3554B1C3" w14:textId="77777777" w:rsidR="00B166ED" w:rsidRDefault="00B166ED" w:rsidP="00B166ED">
      <w:pPr>
        <w:pStyle w:val="ListParagraph"/>
        <w:numPr>
          <w:ilvl w:val="0"/>
          <w:numId w:val="42"/>
        </w:numPr>
        <w:sectPr w:rsidR="00B166ED" w:rsidSect="00B166ED">
          <w:type w:val="continuous"/>
          <w:pgSz w:w="12240" w:h="15840"/>
          <w:pgMar w:top="1440" w:right="1440" w:bottom="1440" w:left="1440" w:header="720" w:footer="720" w:gutter="0"/>
          <w:cols w:sep="1" w:space="720"/>
          <w:docGrid w:linePitch="360"/>
        </w:sectPr>
      </w:pPr>
      <w:r>
        <w:t>Neither of the above</w:t>
      </w:r>
    </w:p>
    <w:p w14:paraId="103685CE" w14:textId="77777777" w:rsidR="00B166ED" w:rsidRDefault="00B166ED" w:rsidP="00B166ED">
      <w:pPr>
        <w:pStyle w:val="ListParagraph"/>
        <w:numPr>
          <w:ilvl w:val="0"/>
          <w:numId w:val="0"/>
        </w:numPr>
        <w:ind w:left="360"/>
      </w:pPr>
    </w:p>
    <w:p w14:paraId="69D533E4" w14:textId="6ECC8F74" w:rsidR="00B166ED" w:rsidRDefault="00B166ED" w:rsidP="00F62E24">
      <w:pPr>
        <w:pStyle w:val="NUMBERLIST"/>
      </w:pPr>
      <w:bookmarkStart w:id="4" w:name="_Hlk193454936"/>
      <w:bookmarkEnd w:id="3"/>
      <w:r>
        <w:t>Suppose that, for a randomized experiment, the estimated effect size of the treatment is 6, with a p-value of p&lt;0.05 for a test of the null hypothesis that the treatment effect is zero. But the research design is biased in a way that causes the estimated effect size to be higher than the true effect size. Which, if any, of the following can we therefore conclude at the conventional level in political science, about the true treatment effect for this experiment?</w:t>
      </w:r>
    </w:p>
    <w:p w14:paraId="6652C7A1" w14:textId="77777777" w:rsidR="00B166ED" w:rsidRDefault="00B166ED" w:rsidP="00B166ED">
      <w:pPr>
        <w:pStyle w:val="ListParagraph"/>
        <w:numPr>
          <w:ilvl w:val="0"/>
          <w:numId w:val="45"/>
        </w:numPr>
      </w:pPr>
      <w:r>
        <w:t>The treatment effect truly exists.</w:t>
      </w:r>
    </w:p>
    <w:p w14:paraId="10C149AD" w14:textId="77777777" w:rsidR="00B166ED" w:rsidRDefault="00B166ED" w:rsidP="00B166ED">
      <w:pPr>
        <w:pStyle w:val="ListParagraph"/>
        <w:numPr>
          <w:ilvl w:val="0"/>
          <w:numId w:val="45"/>
        </w:numPr>
      </w:pPr>
      <w:r>
        <w:t>The treatment effect truly does not exist.</w:t>
      </w:r>
    </w:p>
    <w:p w14:paraId="623431AF" w14:textId="77777777" w:rsidR="00B166ED" w:rsidRPr="00B166ED" w:rsidRDefault="00B166ED" w:rsidP="00B166ED">
      <w:pPr>
        <w:pStyle w:val="ListParagraph"/>
        <w:numPr>
          <w:ilvl w:val="0"/>
          <w:numId w:val="45"/>
        </w:numPr>
        <w:rPr>
          <w:highlight w:val="cyan"/>
        </w:rPr>
      </w:pPr>
      <w:r w:rsidRPr="003B6948">
        <w:rPr>
          <w:highlight w:val="cyan"/>
        </w:rPr>
        <w:t>Neither of the above</w:t>
      </w:r>
    </w:p>
    <w:p w14:paraId="79884507" w14:textId="77777777" w:rsidR="00B166ED" w:rsidRDefault="00B166ED" w:rsidP="00530013"/>
    <w:p w14:paraId="235E43F2" w14:textId="6C16988F" w:rsidR="00B166ED" w:rsidRPr="006708A6" w:rsidRDefault="00B166ED" w:rsidP="00F62E24">
      <w:pPr>
        <w:pStyle w:val="NUMBERLIST"/>
      </w:pPr>
      <w:r>
        <w:t xml:space="preserve">Suppose that we want to estimate how much political ads influence vote choice in U.S. presidential elections. We could conduct a </w:t>
      </w:r>
      <w:r w:rsidRPr="006708A6">
        <w:t xml:space="preserve">meta-analysis </w:t>
      </w:r>
      <w:r>
        <w:t xml:space="preserve">in which we combine the results from all studies that have ever been conducted on this </w:t>
      </w:r>
      <w:r w:rsidRPr="006708A6">
        <w:t>research question</w:t>
      </w:r>
      <w:r>
        <w:t>,</w:t>
      </w:r>
      <w:r w:rsidRPr="006708A6">
        <w:t xml:space="preserve"> to produce an </w:t>
      </w:r>
      <w:r>
        <w:t xml:space="preserve">estimate of the </w:t>
      </w:r>
      <w:r w:rsidRPr="006708A6">
        <w:t xml:space="preserve">average </w:t>
      </w:r>
      <w:r>
        <w:t xml:space="preserve">effect of how much political ads influence vote choice in U.S. presidential elections. </w:t>
      </w:r>
      <w:r w:rsidRPr="006708A6">
        <w:t xml:space="preserve">Explain the </w:t>
      </w:r>
      <w:r>
        <w:t xml:space="preserve">benefit of </w:t>
      </w:r>
      <w:r w:rsidRPr="006708A6">
        <w:t xml:space="preserve">the average </w:t>
      </w:r>
      <w:r>
        <w:t xml:space="preserve">effect size estimate in our meta-analysis </w:t>
      </w:r>
      <w:r w:rsidRPr="006708A6">
        <w:t xml:space="preserve">being weighted by </w:t>
      </w:r>
      <w:r>
        <w:t xml:space="preserve">the </w:t>
      </w:r>
      <w:r w:rsidRPr="006708A6">
        <w:t>sample size</w:t>
      </w:r>
      <w:r>
        <w:t xml:space="preserve"> of the studies</w:t>
      </w:r>
      <w:r w:rsidRPr="006708A6">
        <w:t>.</w:t>
      </w:r>
    </w:p>
    <w:p w14:paraId="72616FE1" w14:textId="77777777" w:rsidR="00B166ED" w:rsidRPr="00B42F7F" w:rsidRDefault="00B166ED" w:rsidP="00B166ED"/>
    <w:p w14:paraId="1F0E0A32" w14:textId="4407FE31" w:rsidR="00B166ED" w:rsidRPr="00B42F7F" w:rsidRDefault="0005190B" w:rsidP="00180FDC">
      <w:pPr>
        <w:ind w:left="360"/>
        <w:rPr>
          <w:b/>
          <w:bCs/>
          <w:color w:val="0070C0"/>
        </w:rPr>
      </w:pPr>
      <w:r>
        <w:rPr>
          <w:b/>
          <w:bCs/>
          <w:color w:val="0070C0"/>
        </w:rPr>
        <w:t>We want to give more emphasis to the larger sample studies, because, c</w:t>
      </w:r>
      <w:r w:rsidR="00B166ED">
        <w:rPr>
          <w:b/>
          <w:bCs/>
          <w:color w:val="0070C0"/>
        </w:rPr>
        <w:t>ompared to smaller sample studies, l</w:t>
      </w:r>
      <w:r w:rsidR="00B166ED" w:rsidRPr="00B42F7F">
        <w:rPr>
          <w:b/>
          <w:bCs/>
          <w:color w:val="0070C0"/>
        </w:rPr>
        <w:t xml:space="preserve">arger sample studies </w:t>
      </w:r>
      <w:r w:rsidR="00B166ED">
        <w:rPr>
          <w:b/>
          <w:bCs/>
          <w:color w:val="0070C0"/>
        </w:rPr>
        <w:t>provide</w:t>
      </w:r>
      <w:r w:rsidR="00B166ED" w:rsidRPr="00B42F7F">
        <w:rPr>
          <w:b/>
          <w:bCs/>
          <w:color w:val="0070C0"/>
        </w:rPr>
        <w:t xml:space="preserve"> more evidence about an effect</w:t>
      </w:r>
      <w:r w:rsidR="00B166ED">
        <w:rPr>
          <w:b/>
          <w:bCs/>
          <w:color w:val="0070C0"/>
        </w:rPr>
        <w:t xml:space="preserve"> (larger sample studies have more participants, more countries, </w:t>
      </w:r>
      <w:proofErr w:type="spellStart"/>
      <w:r w:rsidR="00B166ED">
        <w:rPr>
          <w:b/>
          <w:bCs/>
          <w:color w:val="0070C0"/>
        </w:rPr>
        <w:t>etc</w:t>
      </w:r>
      <w:proofErr w:type="spellEnd"/>
      <w:r w:rsidR="00B166ED">
        <w:rPr>
          <w:b/>
          <w:bCs/>
          <w:color w:val="0070C0"/>
        </w:rPr>
        <w:t>).</w:t>
      </w:r>
    </w:p>
    <w:p w14:paraId="25679B78" w14:textId="77777777" w:rsidR="00B166ED" w:rsidRDefault="00B166ED" w:rsidP="00530013"/>
    <w:p w14:paraId="05277C82" w14:textId="77777777" w:rsidR="00B166ED" w:rsidRDefault="00B166ED" w:rsidP="00530013"/>
    <w:p w14:paraId="70EE7771" w14:textId="77777777" w:rsidR="00B166ED" w:rsidRDefault="00B166ED" w:rsidP="00530013"/>
    <w:p w14:paraId="51E1AB24" w14:textId="77777777" w:rsidR="00B166ED" w:rsidRDefault="00B166ED" w:rsidP="00530013"/>
    <w:p w14:paraId="2352B0F0" w14:textId="77777777" w:rsidR="00B166ED" w:rsidRDefault="00B166ED" w:rsidP="00530013"/>
    <w:p w14:paraId="4FBADD19" w14:textId="77777777" w:rsidR="00B166ED" w:rsidRDefault="00B166ED" w:rsidP="00530013"/>
    <w:p w14:paraId="596B639C" w14:textId="77777777" w:rsidR="00B166ED" w:rsidRDefault="00B166ED" w:rsidP="00530013"/>
    <w:p w14:paraId="363B5300" w14:textId="77777777" w:rsidR="00B166ED" w:rsidRDefault="00B166ED" w:rsidP="00530013"/>
    <w:p w14:paraId="21683221" w14:textId="77777777" w:rsidR="00B166ED" w:rsidRDefault="00B166ED" w:rsidP="00530013"/>
    <w:p w14:paraId="07A4788A" w14:textId="77777777" w:rsidR="00B166ED" w:rsidRDefault="00B166ED" w:rsidP="00530013"/>
    <w:p w14:paraId="60F7153D" w14:textId="77777777" w:rsidR="00B166ED" w:rsidRDefault="00B166ED" w:rsidP="00530013"/>
    <w:p w14:paraId="6CF3D808" w14:textId="77777777" w:rsidR="00B166ED" w:rsidRDefault="00B166ED" w:rsidP="00530013"/>
    <w:p w14:paraId="43764855" w14:textId="77777777" w:rsidR="00B166ED" w:rsidRDefault="00B166ED" w:rsidP="00530013"/>
    <w:p w14:paraId="417F58DF" w14:textId="77777777" w:rsidR="00B166ED" w:rsidRDefault="00B166ED" w:rsidP="00530013"/>
    <w:p w14:paraId="7186EEAF" w14:textId="77777777" w:rsidR="00B166ED" w:rsidRDefault="00B166ED" w:rsidP="00530013"/>
    <w:p w14:paraId="67F717D3" w14:textId="77777777" w:rsidR="00B166ED" w:rsidRDefault="00B166ED" w:rsidP="00530013"/>
    <w:p w14:paraId="4D2F969F" w14:textId="77777777" w:rsidR="00B166ED" w:rsidRDefault="00B166ED" w:rsidP="00530013"/>
    <w:p w14:paraId="2BD6E520" w14:textId="5D5C93ED" w:rsidR="00C53DC5" w:rsidRDefault="00530013" w:rsidP="00530013">
      <w:r w:rsidRPr="009C5665">
        <w:lastRenderedPageBreak/>
        <w:t xml:space="preserve">[Items </w:t>
      </w:r>
      <w:r w:rsidR="0005190B">
        <w:t>30</w:t>
      </w:r>
      <w:r w:rsidRPr="009C5665">
        <w:t xml:space="preserve"> and </w:t>
      </w:r>
      <w:r w:rsidR="00F62E24">
        <w:t>3</w:t>
      </w:r>
      <w:r w:rsidR="0005190B">
        <w:t>1</w:t>
      </w:r>
      <w:r w:rsidRPr="009C5665">
        <w:t>] S</w:t>
      </w:r>
      <w:r w:rsidR="00D30461" w:rsidRPr="009C5665">
        <w:t xml:space="preserve">uppose that a researcher </w:t>
      </w:r>
      <w:r w:rsidRPr="009C5665">
        <w:t xml:space="preserve">is interested in </w:t>
      </w:r>
      <w:r w:rsidR="009C5665" w:rsidRPr="009C5665">
        <w:t>assessing whether there is</w:t>
      </w:r>
      <w:r w:rsidRPr="009C5665">
        <w:t xml:space="preserve"> gender </w:t>
      </w:r>
      <w:r w:rsidR="00D30461" w:rsidRPr="009C5665">
        <w:t>bias</w:t>
      </w:r>
      <w:r w:rsidRPr="009C5665">
        <w:t xml:space="preserve"> in </w:t>
      </w:r>
      <w:r w:rsidR="0005190B">
        <w:t>salaries</w:t>
      </w:r>
      <w:r w:rsidRPr="009C5665">
        <w:t xml:space="preserve"> of </w:t>
      </w:r>
      <w:r w:rsidR="009C5665" w:rsidRPr="009C5665">
        <w:t>university</w:t>
      </w:r>
      <w:r w:rsidRPr="009C5665">
        <w:t xml:space="preserve"> instructors</w:t>
      </w:r>
      <w:r w:rsidR="00D30461" w:rsidRPr="009C5665">
        <w:t>.</w:t>
      </w:r>
      <w:r w:rsidRPr="009C5665">
        <w:t xml:space="preserve"> The researcher has </w:t>
      </w:r>
      <w:proofErr w:type="gramStart"/>
      <w:r w:rsidRPr="009C5665">
        <w:t>the 800</w:t>
      </w:r>
      <w:proofErr w:type="gramEnd"/>
      <w:r w:rsidRPr="009C5665">
        <w:t xml:space="preserve"> students in a large </w:t>
      </w:r>
      <w:r w:rsidR="009C5665" w:rsidRPr="009C5665">
        <w:t xml:space="preserve">university </w:t>
      </w:r>
      <w:r w:rsidRPr="009C5665">
        <w:t xml:space="preserve">psychology course participate in an experiment. Each student is given a course syllabus and asked how much the instructor should be paid, </w:t>
      </w:r>
      <w:r w:rsidR="009C5665" w:rsidRPr="009C5665">
        <w:t xml:space="preserve">on a scale that ranges </w:t>
      </w:r>
      <w:r w:rsidRPr="009C5665">
        <w:t xml:space="preserve">from a low of $40,000 per year to a high of $100,000 per year. The experimental manipulation is that 400 of the students are </w:t>
      </w:r>
      <w:r w:rsidR="009C5665" w:rsidRPr="009C5665">
        <w:t xml:space="preserve">given a </w:t>
      </w:r>
      <w:r w:rsidRPr="009C5665">
        <w:t xml:space="preserve">syllabus in which the instructor's name is "Jen Wilson", which is intended to suggest that the </w:t>
      </w:r>
      <w:r w:rsidR="009C5665" w:rsidRPr="009C5665">
        <w:t>instructor is a</w:t>
      </w:r>
      <w:r w:rsidRPr="009C5665">
        <w:t xml:space="preserve"> woman, and 400 of the students are </w:t>
      </w:r>
      <w:r w:rsidR="009C5665" w:rsidRPr="009C5665">
        <w:t>given</w:t>
      </w:r>
      <w:r w:rsidRPr="009C5665">
        <w:t xml:space="preserve"> a syllabus in which the instructor's name is "J</w:t>
      </w:r>
      <w:r w:rsidR="009C5665" w:rsidRPr="009C5665">
        <w:t>oe</w:t>
      </w:r>
      <w:r w:rsidRPr="009C5665">
        <w:t xml:space="preserve"> Wilson", which is intended to suggest that the </w:t>
      </w:r>
      <w:r w:rsidR="009C5665" w:rsidRPr="009C5665">
        <w:t xml:space="preserve">instructor is </w:t>
      </w:r>
      <w:r w:rsidRPr="009C5665">
        <w:t>a man. Everything else about the syllabus is the same.</w:t>
      </w:r>
    </w:p>
    <w:p w14:paraId="7ADC3B67" w14:textId="77777777" w:rsidR="006708A6" w:rsidRDefault="006708A6" w:rsidP="00530013"/>
    <w:p w14:paraId="09A003D2" w14:textId="77777777" w:rsidR="006708A6" w:rsidRDefault="006708A6" w:rsidP="00530013">
      <w:pPr>
        <w:sectPr w:rsidR="006708A6" w:rsidSect="00512D9F">
          <w:type w:val="continuous"/>
          <w:pgSz w:w="12240" w:h="15840"/>
          <w:pgMar w:top="1440" w:right="1440" w:bottom="1440" w:left="1440" w:header="720" w:footer="720" w:gutter="0"/>
          <w:cols w:sep="1" w:space="720"/>
          <w:docGrid w:linePitch="360"/>
        </w:sectPr>
      </w:pPr>
    </w:p>
    <w:p w14:paraId="03880567" w14:textId="2AD5BADF" w:rsidR="00D30461" w:rsidRPr="009C5665" w:rsidRDefault="00D30461" w:rsidP="00F62E24">
      <w:pPr>
        <w:pStyle w:val="NUMBERLIST"/>
        <w:spacing w:after="120"/>
        <w:contextualSpacing w:val="0"/>
      </w:pPr>
      <w:r w:rsidRPr="009C5665">
        <w:t>Does this study have a high amount of internal validity?</w:t>
      </w:r>
    </w:p>
    <w:p w14:paraId="22A41C36" w14:textId="77777777" w:rsidR="00530013" w:rsidRPr="009C5665" w:rsidRDefault="00530013" w:rsidP="00E526EB">
      <w:pPr>
        <w:pStyle w:val="ListParagraph"/>
        <w:numPr>
          <w:ilvl w:val="0"/>
          <w:numId w:val="16"/>
        </w:numPr>
        <w:spacing w:after="120"/>
        <w:ind w:left="720"/>
        <w:contextualSpacing w:val="0"/>
      </w:pPr>
      <w:r w:rsidRPr="009C5665">
        <w:t>Yes, because the study has a large sample.</w:t>
      </w:r>
    </w:p>
    <w:p w14:paraId="1443FDDD" w14:textId="434488FA" w:rsidR="00D30461" w:rsidRPr="00D26BA3" w:rsidRDefault="00D30461" w:rsidP="00E526EB">
      <w:pPr>
        <w:pStyle w:val="ListParagraph"/>
        <w:numPr>
          <w:ilvl w:val="0"/>
          <w:numId w:val="16"/>
        </w:numPr>
        <w:spacing w:after="120"/>
        <w:ind w:left="720"/>
        <w:contextualSpacing w:val="0"/>
        <w:rPr>
          <w:highlight w:val="cyan"/>
        </w:rPr>
      </w:pPr>
      <w:r w:rsidRPr="00D26BA3">
        <w:rPr>
          <w:highlight w:val="cyan"/>
        </w:rPr>
        <w:t xml:space="preserve">Yes, because the study is a randomized experiment that manipulated only the </w:t>
      </w:r>
      <w:r w:rsidR="00530013" w:rsidRPr="00D26BA3">
        <w:rPr>
          <w:highlight w:val="cyan"/>
        </w:rPr>
        <w:t>perceived gender of the instructor</w:t>
      </w:r>
      <w:r w:rsidRPr="00D26BA3">
        <w:rPr>
          <w:highlight w:val="cyan"/>
        </w:rPr>
        <w:t>.</w:t>
      </w:r>
    </w:p>
    <w:p w14:paraId="25AF2022" w14:textId="71D86882" w:rsidR="00D30461" w:rsidRPr="009C5665" w:rsidRDefault="00D30461" w:rsidP="00E526EB">
      <w:pPr>
        <w:pStyle w:val="ListParagraph"/>
        <w:numPr>
          <w:ilvl w:val="0"/>
          <w:numId w:val="16"/>
        </w:numPr>
        <w:spacing w:after="120"/>
        <w:ind w:left="720"/>
        <w:contextualSpacing w:val="0"/>
      </w:pPr>
      <w:r w:rsidRPr="009C5665">
        <w:t xml:space="preserve">No, because college students are plausibly not representative of </w:t>
      </w:r>
      <w:proofErr w:type="gramStart"/>
      <w:r w:rsidRPr="009C5665">
        <w:t>persons</w:t>
      </w:r>
      <w:proofErr w:type="gramEnd"/>
      <w:r w:rsidRPr="009C5665">
        <w:t xml:space="preserve"> </w:t>
      </w:r>
      <w:r w:rsidR="009C5665" w:rsidRPr="009C5665">
        <w:t>who decide how much university instructors are paid</w:t>
      </w:r>
      <w:r w:rsidRPr="009C5665">
        <w:t>.</w:t>
      </w:r>
    </w:p>
    <w:p w14:paraId="5B9F73BB" w14:textId="0A553592" w:rsidR="00D30461" w:rsidRDefault="00D30461" w:rsidP="001636CA">
      <w:pPr>
        <w:pStyle w:val="ListParagraph"/>
        <w:numPr>
          <w:ilvl w:val="0"/>
          <w:numId w:val="16"/>
        </w:numPr>
        <w:ind w:left="720"/>
      </w:pPr>
      <w:r w:rsidRPr="009C5665">
        <w:t>No, because the study did not have enough control variables to eliminate all plausible alternate explanations.</w:t>
      </w:r>
    </w:p>
    <w:p w14:paraId="51F12A2E" w14:textId="77777777" w:rsidR="00512D9F" w:rsidRDefault="00512D9F" w:rsidP="00512D9F"/>
    <w:p w14:paraId="0F27AE92" w14:textId="2ED88116" w:rsidR="00D30461" w:rsidRPr="009C5665" w:rsidRDefault="00D30461" w:rsidP="00F62E24">
      <w:pPr>
        <w:pStyle w:val="NUMBERLIST"/>
        <w:spacing w:after="120"/>
        <w:contextualSpacing w:val="0"/>
      </w:pPr>
      <w:r w:rsidRPr="009C5665">
        <w:t>Does this study have a high amount of external validity?</w:t>
      </w:r>
    </w:p>
    <w:p w14:paraId="36C48F1F" w14:textId="77777777" w:rsidR="009C5665" w:rsidRPr="009C5665" w:rsidRDefault="009C5665" w:rsidP="00E526EB">
      <w:pPr>
        <w:pStyle w:val="ListParagraph"/>
        <w:numPr>
          <w:ilvl w:val="0"/>
          <w:numId w:val="24"/>
        </w:numPr>
        <w:spacing w:after="120"/>
        <w:ind w:left="720"/>
        <w:contextualSpacing w:val="0"/>
      </w:pPr>
      <w:r w:rsidRPr="009C5665">
        <w:t>Yes, because the study has a large sample.</w:t>
      </w:r>
    </w:p>
    <w:p w14:paraId="2DB36CDB" w14:textId="77777777" w:rsidR="009C5665" w:rsidRPr="009C5665" w:rsidRDefault="009C5665" w:rsidP="00E526EB">
      <w:pPr>
        <w:pStyle w:val="ListParagraph"/>
        <w:numPr>
          <w:ilvl w:val="0"/>
          <w:numId w:val="24"/>
        </w:numPr>
        <w:spacing w:after="120"/>
        <w:ind w:left="720"/>
        <w:contextualSpacing w:val="0"/>
      </w:pPr>
      <w:r w:rsidRPr="009C5665">
        <w:t>Yes, because the study is a randomized experiment that manipulated only the perceived gender of the instructor.</w:t>
      </w:r>
    </w:p>
    <w:p w14:paraId="5763EA2B" w14:textId="77777777" w:rsidR="009C5665" w:rsidRPr="00D26BA3" w:rsidRDefault="009C5665" w:rsidP="00E526EB">
      <w:pPr>
        <w:pStyle w:val="ListParagraph"/>
        <w:numPr>
          <w:ilvl w:val="0"/>
          <w:numId w:val="24"/>
        </w:numPr>
        <w:spacing w:after="120"/>
        <w:ind w:left="720"/>
        <w:contextualSpacing w:val="0"/>
        <w:rPr>
          <w:highlight w:val="cyan"/>
        </w:rPr>
      </w:pPr>
      <w:r w:rsidRPr="00D26BA3">
        <w:rPr>
          <w:highlight w:val="cyan"/>
        </w:rPr>
        <w:t xml:space="preserve">No, because college students are plausibly not representative of </w:t>
      </w:r>
      <w:proofErr w:type="gramStart"/>
      <w:r w:rsidRPr="00D26BA3">
        <w:rPr>
          <w:highlight w:val="cyan"/>
        </w:rPr>
        <w:t>persons</w:t>
      </w:r>
      <w:proofErr w:type="gramEnd"/>
      <w:r w:rsidRPr="00D26BA3">
        <w:rPr>
          <w:highlight w:val="cyan"/>
        </w:rPr>
        <w:t xml:space="preserve"> who decide how much university instructors are paid.</w:t>
      </w:r>
    </w:p>
    <w:p w14:paraId="0FD11FCE" w14:textId="56E83137" w:rsidR="00D30461" w:rsidRDefault="009C5665" w:rsidP="00697F88">
      <w:pPr>
        <w:pStyle w:val="ListParagraph"/>
        <w:numPr>
          <w:ilvl w:val="0"/>
          <w:numId w:val="24"/>
        </w:numPr>
        <w:ind w:left="720"/>
      </w:pPr>
      <w:r w:rsidRPr="009C5665">
        <w:t>No, because the study did not have enough control variables to eliminate all plausible alternate explanations.</w:t>
      </w:r>
      <w:bookmarkEnd w:id="4"/>
    </w:p>
    <w:p w14:paraId="48EDA93E" w14:textId="71E0CABE" w:rsidR="00512D9F" w:rsidRDefault="00512D9F" w:rsidP="00512D9F"/>
    <w:p w14:paraId="111E477F" w14:textId="781023F8" w:rsidR="00560ED7" w:rsidRDefault="00560ED7" w:rsidP="00512D9F"/>
    <w:p w14:paraId="2AB43D3D" w14:textId="77777777" w:rsidR="00560ED7" w:rsidRDefault="00560ED7" w:rsidP="00512D9F"/>
    <w:p w14:paraId="4F84D11B" w14:textId="77777777" w:rsidR="00560ED7" w:rsidRDefault="00560ED7" w:rsidP="00512D9F"/>
    <w:p w14:paraId="5EA27E90" w14:textId="77777777" w:rsidR="00560ED7" w:rsidRDefault="00560ED7" w:rsidP="00512D9F"/>
    <w:p w14:paraId="5A4CC4C9" w14:textId="77777777" w:rsidR="00560ED7" w:rsidRDefault="00560ED7" w:rsidP="00512D9F"/>
    <w:p w14:paraId="2C45A68F" w14:textId="77777777" w:rsidR="00560ED7" w:rsidRDefault="00560ED7" w:rsidP="00512D9F"/>
    <w:p w14:paraId="10D72C90" w14:textId="77777777" w:rsidR="00560ED7" w:rsidRDefault="00560ED7" w:rsidP="00512D9F"/>
    <w:p w14:paraId="790BC638" w14:textId="77777777" w:rsidR="00560ED7" w:rsidRDefault="00560ED7" w:rsidP="00512D9F"/>
    <w:p w14:paraId="139BDD13" w14:textId="77777777" w:rsidR="00560ED7" w:rsidRDefault="00560ED7" w:rsidP="00512D9F"/>
    <w:p w14:paraId="1C2EF817" w14:textId="77777777" w:rsidR="00560ED7" w:rsidRDefault="00560ED7" w:rsidP="00512D9F"/>
    <w:p w14:paraId="2CD6F6AA" w14:textId="77777777" w:rsidR="00560ED7" w:rsidRDefault="00560ED7" w:rsidP="00512D9F"/>
    <w:p w14:paraId="163520E4" w14:textId="77777777" w:rsidR="00560ED7" w:rsidRDefault="00560ED7" w:rsidP="00512D9F"/>
    <w:p w14:paraId="7C7CB90F" w14:textId="77777777" w:rsidR="00560ED7" w:rsidRDefault="00560ED7" w:rsidP="00512D9F"/>
    <w:p w14:paraId="2DA23808" w14:textId="77777777" w:rsidR="00512D9F" w:rsidRPr="00B42F7F" w:rsidRDefault="00512D9F" w:rsidP="00512D9F"/>
    <w:p w14:paraId="434C686B" w14:textId="77777777" w:rsidR="00512D9F" w:rsidRPr="00B42F7F" w:rsidRDefault="00512D9F" w:rsidP="00512D9F"/>
    <w:p w14:paraId="6A57D68A" w14:textId="01A4068B" w:rsidR="00512D9F" w:rsidRDefault="00F62E24" w:rsidP="00F62E24">
      <w:pPr>
        <w:pStyle w:val="NUMBERLIST"/>
      </w:pPr>
      <w:r>
        <w:lastRenderedPageBreak/>
        <w:t>On</w:t>
      </w:r>
      <w:r w:rsidR="00512D9F">
        <w:t xml:space="preserve"> 25 </w:t>
      </w:r>
      <w:r w:rsidR="00512D9F" w:rsidRPr="009F07E8">
        <w:t>May 2020, George Floyd</w:t>
      </w:r>
      <w:r w:rsidR="00512D9F">
        <w:t xml:space="preserve"> died in police custody. Police officer </w:t>
      </w:r>
      <w:r w:rsidR="00512D9F" w:rsidRPr="009F07E8">
        <w:t>Derek Chauvin</w:t>
      </w:r>
      <w:r w:rsidR="00512D9F">
        <w:t xml:space="preserve">, who had been videoed kneeling on Floyd's neck, was later convicted of </w:t>
      </w:r>
      <w:r w:rsidR="00512D9F" w:rsidRPr="009F07E8">
        <w:t>second-degree murder</w:t>
      </w:r>
      <w:r w:rsidR="00512D9F">
        <w:t xml:space="preserve"> and other charges regarding Floyd's death. The day after Floyd's death, </w:t>
      </w:r>
      <w:proofErr w:type="gramStart"/>
      <w:r w:rsidR="00512D9F">
        <w:t xml:space="preserve">protests </w:t>
      </w:r>
      <w:r w:rsidR="0005190B">
        <w:t>against</w:t>
      </w:r>
      <w:proofErr w:type="gramEnd"/>
      <w:r w:rsidR="0005190B">
        <w:t xml:space="preserve"> police misconduct </w:t>
      </w:r>
      <w:r w:rsidR="00512D9F">
        <w:t xml:space="preserve">began and continued across the United States. </w:t>
      </w:r>
      <w:r w:rsidR="0005190B">
        <w:t xml:space="preserve">Later </w:t>
      </w:r>
      <w:r w:rsidR="00512D9F">
        <w:t xml:space="preserve">data analysis indicated that the number of </w:t>
      </w:r>
      <w:r w:rsidR="00512D9F" w:rsidRPr="009F07E8">
        <w:t>Floyd</w:t>
      </w:r>
      <w:r w:rsidR="00512D9F">
        <w:t xml:space="preserve"> protests in a state positively correlated at p&lt;0.05 with the number of police officers in the state who were later shot in the line of duty. One potential cause for this association is that the </w:t>
      </w:r>
      <w:r w:rsidR="0005190B">
        <w:t xml:space="preserve">Floyd </w:t>
      </w:r>
      <w:r w:rsidR="00512D9F">
        <w:t xml:space="preserve">protests lowered people's opinion about police and therefore people were more likely to commit violence against police. But propose another explanation for why the number of </w:t>
      </w:r>
      <w:r w:rsidR="00512D9F" w:rsidRPr="009F07E8">
        <w:t>Floyd</w:t>
      </w:r>
      <w:r w:rsidR="00512D9F">
        <w:t xml:space="preserve"> protests in a state positively correlated with the number of police officers in the state who were later shot in the line of duty.</w:t>
      </w:r>
    </w:p>
    <w:p w14:paraId="46CE5B2D" w14:textId="77777777" w:rsidR="00512D9F" w:rsidRDefault="00512D9F" w:rsidP="00512D9F"/>
    <w:p w14:paraId="758CAE87" w14:textId="7E6316E4" w:rsidR="00512D9F" w:rsidRPr="00B42F7F" w:rsidRDefault="00512D9F" w:rsidP="00F62E24">
      <w:pPr>
        <w:ind w:left="360"/>
        <w:rPr>
          <w:b/>
          <w:bCs/>
          <w:color w:val="0070C0"/>
        </w:rPr>
      </w:pPr>
      <w:r>
        <w:rPr>
          <w:b/>
          <w:bCs/>
          <w:color w:val="0070C0"/>
        </w:rPr>
        <w:t xml:space="preserve">Multiple acceptable responses, such as the population size of a state. For example, all else equal, compared to small population states such as North Dakota, large population states such as California should be expected to have had more </w:t>
      </w:r>
      <w:r w:rsidR="0005190B">
        <w:rPr>
          <w:b/>
          <w:bCs/>
          <w:color w:val="0070C0"/>
        </w:rPr>
        <w:t xml:space="preserve">Floyd </w:t>
      </w:r>
      <w:r>
        <w:rPr>
          <w:b/>
          <w:bCs/>
          <w:color w:val="0070C0"/>
        </w:rPr>
        <w:t>protests and more police shot in the line of duty, merely because these states have more people to protest and more police on the streets. Therefore, the association between</w:t>
      </w:r>
      <w:r w:rsidR="0005190B">
        <w:rPr>
          <w:b/>
          <w:bCs/>
          <w:color w:val="0070C0"/>
        </w:rPr>
        <w:t xml:space="preserve"> Floyd</w:t>
      </w:r>
      <w:r>
        <w:rPr>
          <w:b/>
          <w:bCs/>
          <w:color w:val="0070C0"/>
        </w:rPr>
        <w:t xml:space="preserve"> protests and police </w:t>
      </w:r>
      <w:proofErr w:type="gramStart"/>
      <w:r>
        <w:rPr>
          <w:b/>
          <w:bCs/>
          <w:color w:val="0070C0"/>
        </w:rPr>
        <w:t>shot</w:t>
      </w:r>
      <w:proofErr w:type="gramEnd"/>
      <w:r>
        <w:rPr>
          <w:b/>
          <w:bCs/>
          <w:color w:val="0070C0"/>
        </w:rPr>
        <w:t xml:space="preserve"> could both be due to the size of the state population.</w:t>
      </w:r>
    </w:p>
    <w:p w14:paraId="31106170" w14:textId="77777777" w:rsidR="00512D9F" w:rsidRDefault="00512D9F" w:rsidP="00512D9F"/>
    <w:p w14:paraId="5C76CAD8" w14:textId="77777777" w:rsidR="00512D9F" w:rsidRDefault="00512D9F" w:rsidP="00512D9F"/>
    <w:p w14:paraId="5450B368" w14:textId="77777777" w:rsidR="00512D9F" w:rsidRDefault="00512D9F" w:rsidP="00512D9F"/>
    <w:p w14:paraId="36FF8F0C" w14:textId="77777777" w:rsidR="00512D9F" w:rsidRDefault="00512D9F" w:rsidP="00512D9F"/>
    <w:p w14:paraId="051F9947" w14:textId="77777777" w:rsidR="00512D9F" w:rsidRDefault="00512D9F" w:rsidP="00512D9F"/>
    <w:p w14:paraId="2847EB12" w14:textId="77777777" w:rsidR="00512D9F" w:rsidRDefault="00512D9F" w:rsidP="00512D9F"/>
    <w:p w14:paraId="6A11E6CE" w14:textId="77777777" w:rsidR="00512D9F" w:rsidRDefault="00512D9F" w:rsidP="00512D9F"/>
    <w:p w14:paraId="4BD061CC" w14:textId="77777777" w:rsidR="00512D9F" w:rsidRDefault="00512D9F" w:rsidP="00512D9F"/>
    <w:p w14:paraId="1444BDB5" w14:textId="77777777" w:rsidR="00512D9F" w:rsidRDefault="00512D9F" w:rsidP="00512D9F"/>
    <w:p w14:paraId="2C2E8021" w14:textId="77777777" w:rsidR="00512D9F" w:rsidRDefault="00512D9F" w:rsidP="00512D9F"/>
    <w:p w14:paraId="0EF62E62" w14:textId="77777777" w:rsidR="00512D9F" w:rsidRDefault="00512D9F" w:rsidP="00512D9F">
      <w:pPr>
        <w:ind w:left="360" w:hanging="360"/>
        <w:rPr>
          <w:rFonts w:ascii="Franklin Gothic Demi" w:hAnsi="Franklin Gothic Demi" w:cs="Times New Roman"/>
          <w:sz w:val="32"/>
          <w:szCs w:val="32"/>
        </w:rPr>
      </w:pPr>
      <w:r>
        <w:rPr>
          <w:rFonts w:ascii="Franklin Gothic Demi" w:hAnsi="Franklin Gothic Demi" w:cs="Times New Roman"/>
          <w:sz w:val="32"/>
          <w:szCs w:val="32"/>
        </w:rPr>
        <w:br w:type="page"/>
      </w:r>
    </w:p>
    <w:p w14:paraId="155E2884" w14:textId="38901873" w:rsidR="00512D9F" w:rsidRDefault="00512D9F" w:rsidP="00F62E24">
      <w:pPr>
        <w:pStyle w:val="NUMBERLIST"/>
        <w:spacing w:after="120"/>
        <w:contextualSpacing w:val="0"/>
        <w:rPr>
          <w:rFonts w:ascii="Franklin Gothic Demi" w:hAnsi="Franklin Gothic Demi" w:cs="Times New Roman"/>
          <w:sz w:val="32"/>
          <w:szCs w:val="32"/>
        </w:rPr>
      </w:pPr>
      <w:r>
        <w:lastRenderedPageBreak/>
        <w:t xml:space="preserve">Suppose that a POL 138 instructor is interested in measuring how much their students learn during the Spring semester. The POL 138 class has 40 students at the start of the semester, and no student drops or adds the course. The instructor gives each of the 40 students in attendance at the </w:t>
      </w:r>
      <w:proofErr w:type="gramStart"/>
      <w:r>
        <w:t>first class</w:t>
      </w:r>
      <w:proofErr w:type="gramEnd"/>
      <w:r>
        <w:t xml:space="preserve"> meeting in January a pretest, and then, in April, at the last class meeting before the final exam, the instructor gives each of the 30 students in attendance at that class meeting a </w:t>
      </w:r>
      <w:proofErr w:type="gramStart"/>
      <w:r>
        <w:t>posttest</w:t>
      </w:r>
      <w:proofErr w:type="gramEnd"/>
      <w:r>
        <w:t>; the other ten students were absent from that class meeting. The instructor estimates how much the 40 students in the class learned on average during the Spring semester, by taking the mean posttest score among the 30 students who took both the pretest and the posttest and then subtracting the mean pretest score among these 30 students. Select which of the following you expect, considering selection bias in taking of the posttest:</w:t>
      </w:r>
    </w:p>
    <w:p w14:paraId="58450B4C" w14:textId="77777777" w:rsidR="00512D9F" w:rsidRDefault="00512D9F" w:rsidP="00F62E24">
      <w:pPr>
        <w:pStyle w:val="ListParagraph"/>
        <w:numPr>
          <w:ilvl w:val="0"/>
          <w:numId w:val="46"/>
        </w:numPr>
        <w:spacing w:after="120"/>
        <w:ind w:left="720"/>
        <w:contextualSpacing w:val="0"/>
      </w:pPr>
      <w:r>
        <w:t xml:space="preserve">Compared to the true average amount of learning among the 40 students in the POL 138 course, the instructor's estimate of student learning based on the scores from the 30 students who took the pretest and posttest will be biased </w:t>
      </w:r>
      <w:r w:rsidRPr="001636CA">
        <w:rPr>
          <w:u w:val="single"/>
        </w:rPr>
        <w:t>lower</w:t>
      </w:r>
      <w:r>
        <w:t>.</w:t>
      </w:r>
    </w:p>
    <w:p w14:paraId="6BCF370D" w14:textId="77777777" w:rsidR="00512D9F" w:rsidRPr="00180FDC" w:rsidRDefault="00512D9F" w:rsidP="00F62E24">
      <w:pPr>
        <w:pStyle w:val="ListParagraph"/>
        <w:numPr>
          <w:ilvl w:val="0"/>
          <w:numId w:val="46"/>
        </w:numPr>
        <w:spacing w:after="120"/>
        <w:ind w:left="720"/>
        <w:contextualSpacing w:val="0"/>
        <w:rPr>
          <w:highlight w:val="cyan"/>
        </w:rPr>
      </w:pPr>
      <w:r w:rsidRPr="00180FDC">
        <w:rPr>
          <w:highlight w:val="cyan"/>
        </w:rPr>
        <w:t xml:space="preserve">Compared to the true average amount of learning among the 40 students in the POL 138 course, the instructor's estimate of student learning based on the scores from the 30 students who took the pretest and posttest will be biased </w:t>
      </w:r>
      <w:r w:rsidRPr="00180FDC">
        <w:rPr>
          <w:highlight w:val="cyan"/>
          <w:u w:val="single"/>
        </w:rPr>
        <w:t>higher</w:t>
      </w:r>
      <w:r w:rsidRPr="00180FDC">
        <w:rPr>
          <w:highlight w:val="cyan"/>
        </w:rPr>
        <w:t>.</w:t>
      </w:r>
    </w:p>
    <w:p w14:paraId="077FE2C4" w14:textId="77777777" w:rsidR="00512D9F" w:rsidRDefault="00512D9F" w:rsidP="00F62E24">
      <w:pPr>
        <w:pStyle w:val="ListParagraph"/>
        <w:numPr>
          <w:ilvl w:val="0"/>
          <w:numId w:val="46"/>
        </w:numPr>
        <w:spacing w:after="120"/>
        <w:ind w:left="720"/>
        <w:contextualSpacing w:val="0"/>
      </w:pPr>
      <w:r>
        <w:t xml:space="preserve">Compared to the true average amount of learning among the 40 students in the POL 138 course, the instructor's estimate of student learning based on the scores from the 30 students who took the pretest and posttest will </w:t>
      </w:r>
      <w:r w:rsidRPr="001636CA">
        <w:rPr>
          <w:u w:val="single"/>
        </w:rPr>
        <w:t>not be biased</w:t>
      </w:r>
      <w:r>
        <w:t>.</w:t>
      </w:r>
    </w:p>
    <w:p w14:paraId="502B2230" w14:textId="77777777" w:rsidR="00512D9F" w:rsidRDefault="00512D9F" w:rsidP="00512D9F"/>
    <w:p w14:paraId="21CB72FE" w14:textId="39BEDE76" w:rsidR="00512D9F" w:rsidRDefault="00512D9F" w:rsidP="00F62E24">
      <w:pPr>
        <w:pStyle w:val="NUMBERLIST"/>
      </w:pPr>
      <w:r>
        <w:t>Explain the reason for the option that you selected in the prior item.</w:t>
      </w:r>
    </w:p>
    <w:p w14:paraId="15072ECD" w14:textId="77777777" w:rsidR="00512D9F" w:rsidRPr="00B42F7F" w:rsidRDefault="00512D9F" w:rsidP="00512D9F">
      <w:pPr>
        <w:rPr>
          <w:rFonts w:cs="Times New Roman"/>
          <w:sz w:val="20"/>
          <w:szCs w:val="20"/>
        </w:rPr>
      </w:pPr>
    </w:p>
    <w:p w14:paraId="4F9B2E9C" w14:textId="77777777" w:rsidR="00512D9F" w:rsidRDefault="00512D9F" w:rsidP="00F62E24">
      <w:pPr>
        <w:ind w:left="360"/>
        <w:rPr>
          <w:rFonts w:cs="Times New Roman"/>
          <w:b/>
          <w:bCs/>
          <w:color w:val="0070C0"/>
        </w:rPr>
      </w:pPr>
      <w:r w:rsidRPr="00B42F7F">
        <w:rPr>
          <w:rFonts w:cs="Times New Roman"/>
          <w:b/>
          <w:bCs/>
          <w:color w:val="0070C0"/>
        </w:rPr>
        <w:t>It's plausible that the students who attend class regularly are more conscientious than students who don't attend class regularly, and it's plausible that these more conscientious students know the course material better, for example, maybe because these more conscientious students are more likely to study</w:t>
      </w:r>
      <w:r>
        <w:rPr>
          <w:rFonts w:cs="Times New Roman"/>
          <w:b/>
          <w:bCs/>
          <w:color w:val="0070C0"/>
        </w:rPr>
        <w:t xml:space="preserve"> or maybe because the students who regularly attend class are more likely to learn something in class</w:t>
      </w:r>
      <w:r w:rsidRPr="00B42F7F">
        <w:rPr>
          <w:rFonts w:cs="Times New Roman"/>
          <w:b/>
          <w:bCs/>
          <w:color w:val="0070C0"/>
        </w:rPr>
        <w:t>.</w:t>
      </w:r>
      <w:r>
        <w:rPr>
          <w:rFonts w:cs="Times New Roman"/>
          <w:b/>
          <w:bCs/>
          <w:color w:val="0070C0"/>
        </w:rPr>
        <w:t xml:space="preserve"> Therefore, if the students who attend and thus take both the pretest and posttest know more about the course material, compared to students who did not attend to take the posttest, then the estimate from the 30 students who took both the pretest and posttest should be expected to be higher than the </w:t>
      </w:r>
      <w:r w:rsidRPr="000219DF">
        <w:rPr>
          <w:rFonts w:cs="Times New Roman"/>
          <w:b/>
          <w:bCs/>
          <w:color w:val="0070C0"/>
        </w:rPr>
        <w:t>true average amount of learning among the 40 students in the POL 138 course</w:t>
      </w:r>
      <w:r>
        <w:rPr>
          <w:rFonts w:cs="Times New Roman"/>
          <w:b/>
          <w:bCs/>
          <w:color w:val="0070C0"/>
        </w:rPr>
        <w:t>.</w:t>
      </w:r>
    </w:p>
    <w:p w14:paraId="0F580319" w14:textId="77777777" w:rsidR="00512D9F" w:rsidRDefault="00512D9F" w:rsidP="00512D9F">
      <w:pPr>
        <w:rPr>
          <w:rFonts w:cs="Times New Roman"/>
          <w:b/>
          <w:bCs/>
          <w:color w:val="0070C0"/>
        </w:rPr>
      </w:pPr>
    </w:p>
    <w:p w14:paraId="3E7B8330" w14:textId="77777777" w:rsidR="00512D9F" w:rsidRPr="00B42F7F" w:rsidRDefault="00512D9F" w:rsidP="00F62E24">
      <w:pPr>
        <w:ind w:left="360"/>
        <w:rPr>
          <w:rFonts w:cs="Times New Roman"/>
          <w:b/>
          <w:bCs/>
          <w:color w:val="0070C0"/>
        </w:rPr>
      </w:pPr>
      <w:r>
        <w:rPr>
          <w:rFonts w:cs="Times New Roman"/>
          <w:b/>
          <w:bCs/>
          <w:color w:val="0070C0"/>
        </w:rPr>
        <w:t xml:space="preserve">Students can get credit for this item and the prior item by selecting a different response and providing a plausible explanation. For example, maybe students who know the course material well decide that they don't need to attend class, so that the 10 students who don't attend class to take the posttest are actually the students who know the material the best, so that the estimate from the 30 students who took both the pretest and posttest should be expected to be lower than the </w:t>
      </w:r>
      <w:r w:rsidRPr="000219DF">
        <w:rPr>
          <w:rFonts w:cs="Times New Roman"/>
          <w:b/>
          <w:bCs/>
          <w:color w:val="0070C0"/>
        </w:rPr>
        <w:t>true average amount of learning among the 40 students in the POL 138 course</w:t>
      </w:r>
      <w:r>
        <w:rPr>
          <w:rFonts w:cs="Times New Roman"/>
          <w:b/>
          <w:bCs/>
          <w:color w:val="0070C0"/>
        </w:rPr>
        <w:t>.</w:t>
      </w:r>
    </w:p>
    <w:p w14:paraId="2364AF9E" w14:textId="77777777" w:rsidR="00512D9F" w:rsidRDefault="00512D9F" w:rsidP="00512D9F">
      <w:pPr>
        <w:rPr>
          <w:rFonts w:ascii="Franklin Gothic Demi" w:hAnsi="Franklin Gothic Demi" w:cs="Times New Roman"/>
          <w:sz w:val="32"/>
          <w:szCs w:val="32"/>
        </w:rPr>
      </w:pPr>
    </w:p>
    <w:p w14:paraId="048D1D85" w14:textId="77777777" w:rsidR="00F62E24" w:rsidRDefault="00F62E24" w:rsidP="00512D9F">
      <w:pPr>
        <w:rPr>
          <w:rFonts w:ascii="Franklin Gothic Demi" w:hAnsi="Franklin Gothic Demi" w:cs="Times New Roman"/>
          <w:sz w:val="32"/>
          <w:szCs w:val="32"/>
        </w:rPr>
      </w:pPr>
    </w:p>
    <w:p w14:paraId="333D129E" w14:textId="77777777" w:rsidR="00F62E24" w:rsidRDefault="00F62E24" w:rsidP="00512D9F">
      <w:pPr>
        <w:rPr>
          <w:rFonts w:ascii="Franklin Gothic Demi" w:hAnsi="Franklin Gothic Demi" w:cs="Times New Roman"/>
          <w:sz w:val="32"/>
          <w:szCs w:val="32"/>
        </w:rPr>
      </w:pPr>
    </w:p>
    <w:p w14:paraId="1EEAADA4" w14:textId="77777777" w:rsidR="00F62E24" w:rsidRDefault="00F62E24" w:rsidP="00512D9F">
      <w:pPr>
        <w:rPr>
          <w:rFonts w:ascii="Franklin Gothic Demi" w:hAnsi="Franklin Gothic Demi" w:cs="Times New Roman"/>
          <w:sz w:val="32"/>
          <w:szCs w:val="32"/>
        </w:rPr>
      </w:pPr>
    </w:p>
    <w:p w14:paraId="6E528042" w14:textId="77777777" w:rsidR="00F62E24" w:rsidRPr="007528FC" w:rsidRDefault="00F62E24" w:rsidP="00F62E24">
      <w:pPr>
        <w:pStyle w:val="NUMBERLIST"/>
      </w:pPr>
      <w:r w:rsidRPr="007528FC">
        <w:lastRenderedPageBreak/>
        <w:t>Below is adapted from the abstract for Zhang et al. 2021:</w:t>
      </w:r>
    </w:p>
    <w:p w14:paraId="6E0F4A53" w14:textId="77777777" w:rsidR="00F62E24" w:rsidRPr="007528FC" w:rsidRDefault="00F62E24" w:rsidP="00F62E24">
      <w:pPr>
        <w:rPr>
          <w:bCs/>
        </w:rPr>
      </w:pPr>
    </w:p>
    <w:p w14:paraId="5BA35726" w14:textId="29F06C78" w:rsidR="00F62E24" w:rsidRPr="007528FC" w:rsidRDefault="00F62E24" w:rsidP="00F62E24">
      <w:pPr>
        <w:ind w:left="720"/>
        <w:rPr>
          <w:bCs/>
        </w:rPr>
      </w:pPr>
      <w:r w:rsidRPr="007528FC">
        <w:rPr>
          <w:bCs/>
        </w:rPr>
        <w:t xml:space="preserve">Based on a convenience sample, 56 letters of recommendation (LORs) that program directors wrote for underrepresented (Black, Latinx, women) and non-underrepresented applicants to a cardiology fellowship were analyzed using directed qualitative content analysis. In the </w:t>
      </w:r>
      <w:proofErr w:type="gramStart"/>
      <w:r w:rsidRPr="007528FC">
        <w:rPr>
          <w:bCs/>
        </w:rPr>
        <w:t>LORs</w:t>
      </w:r>
      <w:proofErr w:type="gramEnd"/>
      <w:r w:rsidRPr="007528FC">
        <w:rPr>
          <w:bCs/>
        </w:rPr>
        <w:t xml:space="preserve">, underrepresented applicants were more often described using doubt raising language and concerns about career trajectory. Results thus </w:t>
      </w:r>
      <w:proofErr w:type="gramStart"/>
      <w:r w:rsidRPr="007528FC">
        <w:rPr>
          <w:bCs/>
        </w:rPr>
        <w:t>indicated that</w:t>
      </w:r>
      <w:proofErr w:type="gramEnd"/>
      <w:r w:rsidRPr="007528FC">
        <w:rPr>
          <w:bCs/>
        </w:rPr>
        <w:t xml:space="preserve"> </w:t>
      </w:r>
      <w:r w:rsidR="00180FDC" w:rsidRPr="007528FC">
        <w:rPr>
          <w:bCs/>
        </w:rPr>
        <w:t xml:space="preserve">that program directors </w:t>
      </w:r>
      <w:r w:rsidRPr="007528FC">
        <w:rPr>
          <w:bCs/>
        </w:rPr>
        <w:t>used language in a biased way to describe underrepresented applicants in the LORs.</w:t>
      </w:r>
    </w:p>
    <w:p w14:paraId="24533688" w14:textId="77777777" w:rsidR="00F62E24" w:rsidRPr="007528FC" w:rsidRDefault="00F62E24" w:rsidP="00F62E24">
      <w:pPr>
        <w:rPr>
          <w:bCs/>
        </w:rPr>
      </w:pPr>
    </w:p>
    <w:p w14:paraId="275FBE33" w14:textId="7DABBF10" w:rsidR="00F62E24" w:rsidRPr="007528FC" w:rsidRDefault="00F62E24" w:rsidP="00F62E24">
      <w:pPr>
        <w:ind w:left="360"/>
        <w:rPr>
          <w:bCs/>
        </w:rPr>
      </w:pPr>
      <w:r w:rsidRPr="007528FC">
        <w:rPr>
          <w:bCs/>
        </w:rPr>
        <w:t>Which of the following best indicates the validities of this study, for understanding whether letters of recommendation from program directors unfairly use biased langu</w:t>
      </w:r>
      <w:r w:rsidR="0005190B">
        <w:rPr>
          <w:bCs/>
        </w:rPr>
        <w:t>ag</w:t>
      </w:r>
      <w:r w:rsidRPr="007528FC">
        <w:rPr>
          <w:bCs/>
        </w:rPr>
        <w:t>e when describing underrepresented applicants?</w:t>
      </w:r>
    </w:p>
    <w:p w14:paraId="1F10663F" w14:textId="0B32387E" w:rsidR="00F62E24" w:rsidRPr="00180FDC" w:rsidRDefault="00F62E24" w:rsidP="00F62E24">
      <w:pPr>
        <w:numPr>
          <w:ilvl w:val="0"/>
          <w:numId w:val="48"/>
        </w:numPr>
        <w:ind w:left="720"/>
        <w:rPr>
          <w:bCs/>
          <w:highlight w:val="cyan"/>
        </w:rPr>
      </w:pPr>
      <w:r w:rsidRPr="00180FDC">
        <w:rPr>
          <w:bCs/>
          <w:highlight w:val="cyan"/>
        </w:rPr>
        <w:t xml:space="preserve">low internal validity </w:t>
      </w:r>
    </w:p>
    <w:p w14:paraId="443FFF1B" w14:textId="13D7F561" w:rsidR="00F62E24" w:rsidRDefault="00F62E24" w:rsidP="00F62E24">
      <w:pPr>
        <w:numPr>
          <w:ilvl w:val="0"/>
          <w:numId w:val="48"/>
        </w:numPr>
        <w:ind w:left="720"/>
        <w:rPr>
          <w:bCs/>
        </w:rPr>
      </w:pPr>
      <w:r w:rsidRPr="007528FC">
        <w:rPr>
          <w:bCs/>
        </w:rPr>
        <w:t>high internal validity</w:t>
      </w:r>
    </w:p>
    <w:p w14:paraId="514825EA" w14:textId="77777777" w:rsidR="00F62E24" w:rsidRPr="007528FC" w:rsidRDefault="00F62E24" w:rsidP="00F62E24">
      <w:pPr>
        <w:ind w:left="360"/>
        <w:rPr>
          <w:bCs/>
        </w:rPr>
      </w:pPr>
    </w:p>
    <w:p w14:paraId="1E4086AE" w14:textId="565BE880" w:rsidR="00F62E24" w:rsidRDefault="00F62E24" w:rsidP="00180FDC">
      <w:pPr>
        <w:pStyle w:val="NUMBERLIST"/>
      </w:pPr>
      <w:r w:rsidRPr="007528FC">
        <w:t>Explain your response to the item above.</w:t>
      </w:r>
    </w:p>
    <w:p w14:paraId="7A8886CE" w14:textId="77777777" w:rsidR="00180FDC" w:rsidRDefault="00180FDC" w:rsidP="00180FDC">
      <w:pPr>
        <w:pStyle w:val="NUMBERLIST"/>
        <w:numPr>
          <w:ilvl w:val="0"/>
          <w:numId w:val="0"/>
        </w:numPr>
        <w:ind w:left="360"/>
      </w:pPr>
    </w:p>
    <w:p w14:paraId="748F9D04" w14:textId="794718D3" w:rsidR="00180FDC" w:rsidRPr="00180FDC" w:rsidRDefault="00180FDC" w:rsidP="00180FDC">
      <w:pPr>
        <w:pStyle w:val="NUMBERLIST"/>
        <w:numPr>
          <w:ilvl w:val="0"/>
          <w:numId w:val="0"/>
        </w:numPr>
        <w:ind w:left="360"/>
        <w:rPr>
          <w:b/>
          <w:bCs w:val="0"/>
          <w:color w:val="0070C0"/>
        </w:rPr>
      </w:pPr>
      <w:r w:rsidRPr="00180FDC">
        <w:rPr>
          <w:b/>
          <w:bCs w:val="0"/>
          <w:color w:val="0070C0"/>
        </w:rPr>
        <w:t>The research design did not address alternate explanations, such as recommenders having legitimate unbiased differences in perceptions about underrepresented applicants and non-underrepresented applicants.</w:t>
      </w:r>
    </w:p>
    <w:sectPr w:rsidR="00180FDC" w:rsidRPr="00180FDC" w:rsidSect="00512D9F">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F1E0" w14:textId="77777777" w:rsidR="00CE6AAC" w:rsidRDefault="00CE6AAC">
      <w:r>
        <w:separator/>
      </w:r>
    </w:p>
  </w:endnote>
  <w:endnote w:type="continuationSeparator" w:id="0">
    <w:p w14:paraId="23813DFA" w14:textId="77777777" w:rsidR="00CE6AAC" w:rsidRDefault="00CE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D249" w14:textId="77777777" w:rsidR="00CE6AAC" w:rsidRDefault="00CE6AAC">
      <w:r>
        <w:separator/>
      </w:r>
    </w:p>
  </w:footnote>
  <w:footnote w:type="continuationSeparator" w:id="0">
    <w:p w14:paraId="4E1D7953" w14:textId="77777777" w:rsidR="00CE6AAC" w:rsidRDefault="00CE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0BA6" w14:textId="7BDAB902" w:rsidR="00512D9F" w:rsidRPr="00201EDD" w:rsidRDefault="00512D9F" w:rsidP="00512D9F">
    <w:pPr>
      <w:pStyle w:val="Header"/>
      <w:jc w:val="center"/>
      <w:rPr>
        <w:rFonts w:ascii="Courier New" w:hAnsi="Courier New" w:cs="Courier New"/>
      </w:rPr>
    </w:pPr>
    <w:r w:rsidRPr="00201EDD">
      <w:rPr>
        <w:rFonts w:ascii="Courier New" w:hAnsi="Courier New" w:cs="Courier New"/>
      </w:rPr>
      <w:t>-- No calculators, phones, or other devices permitted. --</w:t>
    </w:r>
  </w:p>
  <w:p w14:paraId="34812774" w14:textId="77777777" w:rsidR="00512D9F" w:rsidRDefault="0051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EC"/>
    <w:multiLevelType w:val="hybridMultilevel"/>
    <w:tmpl w:val="EB5E116E"/>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102517"/>
    <w:multiLevelType w:val="hybridMultilevel"/>
    <w:tmpl w:val="192033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41E99"/>
    <w:multiLevelType w:val="hybridMultilevel"/>
    <w:tmpl w:val="24C4C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112C4"/>
    <w:multiLevelType w:val="hybridMultilevel"/>
    <w:tmpl w:val="3EF0114A"/>
    <w:lvl w:ilvl="0" w:tplc="F28CA7EE">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E86913"/>
    <w:multiLevelType w:val="hybridMultilevel"/>
    <w:tmpl w:val="59929796"/>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B4699"/>
    <w:multiLevelType w:val="hybridMultilevel"/>
    <w:tmpl w:val="CEF8ADD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0929DB"/>
    <w:multiLevelType w:val="hybridMultilevel"/>
    <w:tmpl w:val="D12050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756419"/>
    <w:multiLevelType w:val="hybridMultilevel"/>
    <w:tmpl w:val="9BF6D6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55494"/>
    <w:multiLevelType w:val="hybridMultilevel"/>
    <w:tmpl w:val="2394640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87A3E3D"/>
    <w:multiLevelType w:val="hybridMultilevel"/>
    <w:tmpl w:val="B75E43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402F79"/>
    <w:multiLevelType w:val="hybridMultilevel"/>
    <w:tmpl w:val="DB1072DE"/>
    <w:lvl w:ilvl="0" w:tplc="333CCC2C">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BE1347"/>
    <w:multiLevelType w:val="hybridMultilevel"/>
    <w:tmpl w:val="F0905EA4"/>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34F3D76"/>
    <w:multiLevelType w:val="hybridMultilevel"/>
    <w:tmpl w:val="B636E6CE"/>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912D01"/>
    <w:multiLevelType w:val="hybridMultilevel"/>
    <w:tmpl w:val="85AA58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04F8D"/>
    <w:multiLevelType w:val="hybridMultilevel"/>
    <w:tmpl w:val="FA726C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E66FC6"/>
    <w:multiLevelType w:val="hybridMultilevel"/>
    <w:tmpl w:val="BB7285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7713D7"/>
    <w:multiLevelType w:val="hybridMultilevel"/>
    <w:tmpl w:val="A79A5E54"/>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DF9618D"/>
    <w:multiLevelType w:val="hybridMultilevel"/>
    <w:tmpl w:val="A79A5E54"/>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E040AE6"/>
    <w:multiLevelType w:val="hybridMultilevel"/>
    <w:tmpl w:val="BAEC83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9429CC"/>
    <w:multiLevelType w:val="hybridMultilevel"/>
    <w:tmpl w:val="2B0831EE"/>
    <w:lvl w:ilvl="0" w:tplc="333CCC2C">
      <w:start w:val="1"/>
      <w:numFmt w:val="bullet"/>
      <w:lvlText w:val="o"/>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03231A6"/>
    <w:multiLevelType w:val="hybridMultilevel"/>
    <w:tmpl w:val="CA5CBA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274535"/>
    <w:multiLevelType w:val="hybridMultilevel"/>
    <w:tmpl w:val="57081E20"/>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63643"/>
    <w:multiLevelType w:val="hybridMultilevel"/>
    <w:tmpl w:val="C344849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53860"/>
    <w:multiLevelType w:val="hybridMultilevel"/>
    <w:tmpl w:val="26969A9E"/>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D62E8E"/>
    <w:multiLevelType w:val="hybridMultilevel"/>
    <w:tmpl w:val="D8142492"/>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0E66684"/>
    <w:multiLevelType w:val="hybridMultilevel"/>
    <w:tmpl w:val="36360D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4F7A77"/>
    <w:multiLevelType w:val="hybridMultilevel"/>
    <w:tmpl w:val="402AFC5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4D9735D"/>
    <w:multiLevelType w:val="multilevel"/>
    <w:tmpl w:val="2A24FD06"/>
    <w:numStyleLink w:val="NUMBERLISR"/>
  </w:abstractNum>
  <w:abstractNum w:abstractNumId="30" w15:restartNumberingAfterBreak="0">
    <w:nsid w:val="4BA957EB"/>
    <w:multiLevelType w:val="hybridMultilevel"/>
    <w:tmpl w:val="3678FCA2"/>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111540"/>
    <w:multiLevelType w:val="hybridMultilevel"/>
    <w:tmpl w:val="3FDC4A26"/>
    <w:lvl w:ilvl="0" w:tplc="333CCC2C">
      <w:start w:val="1"/>
      <w:numFmt w:val="bullet"/>
      <w:lvlText w:val="o"/>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0C26A16"/>
    <w:multiLevelType w:val="hybridMultilevel"/>
    <w:tmpl w:val="3E78F0E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C42444"/>
    <w:multiLevelType w:val="hybridMultilevel"/>
    <w:tmpl w:val="0C8238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0203BA"/>
    <w:multiLevelType w:val="hybridMultilevel"/>
    <w:tmpl w:val="4740CF6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27126"/>
    <w:multiLevelType w:val="hybridMultilevel"/>
    <w:tmpl w:val="0C0215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2A0745"/>
    <w:multiLevelType w:val="hybridMultilevel"/>
    <w:tmpl w:val="0CD213C2"/>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153E81"/>
    <w:multiLevelType w:val="hybridMultilevel"/>
    <w:tmpl w:val="33C0BAAA"/>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5A1AF3"/>
    <w:multiLevelType w:val="hybridMultilevel"/>
    <w:tmpl w:val="485C7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0687D"/>
    <w:multiLevelType w:val="hybridMultilevel"/>
    <w:tmpl w:val="CB02C62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9B1F61"/>
    <w:multiLevelType w:val="hybridMultilevel"/>
    <w:tmpl w:val="7FF2E81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E0175A3"/>
    <w:multiLevelType w:val="hybridMultilevel"/>
    <w:tmpl w:val="EB5E11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B70DFF"/>
    <w:multiLevelType w:val="hybridMultilevel"/>
    <w:tmpl w:val="9DD804AC"/>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C86159"/>
    <w:multiLevelType w:val="hybridMultilevel"/>
    <w:tmpl w:val="CEF8AD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283F8C"/>
    <w:multiLevelType w:val="hybridMultilevel"/>
    <w:tmpl w:val="438016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EB0E2C"/>
    <w:multiLevelType w:val="hybridMultilevel"/>
    <w:tmpl w:val="D3B0B3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455243"/>
    <w:multiLevelType w:val="hybridMultilevel"/>
    <w:tmpl w:val="49A6B28A"/>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712643"/>
    <w:multiLevelType w:val="hybridMultilevel"/>
    <w:tmpl w:val="07721526"/>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44638471">
    <w:abstractNumId w:val="11"/>
  </w:num>
  <w:num w:numId="2" w16cid:durableId="695622156">
    <w:abstractNumId w:val="22"/>
  </w:num>
  <w:num w:numId="3" w16cid:durableId="925652088">
    <w:abstractNumId w:val="27"/>
  </w:num>
  <w:num w:numId="4" w16cid:durableId="890848281">
    <w:abstractNumId w:val="29"/>
  </w:num>
  <w:num w:numId="5" w16cid:durableId="1275551260">
    <w:abstractNumId w:val="6"/>
  </w:num>
  <w:num w:numId="6" w16cid:durableId="240650026">
    <w:abstractNumId w:val="1"/>
  </w:num>
  <w:num w:numId="7" w16cid:durableId="1013872826">
    <w:abstractNumId w:val="18"/>
  </w:num>
  <w:num w:numId="8" w16cid:durableId="865094304">
    <w:abstractNumId w:val="16"/>
  </w:num>
  <w:num w:numId="9" w16cid:durableId="410003105">
    <w:abstractNumId w:val="15"/>
  </w:num>
  <w:num w:numId="10" w16cid:durableId="1282104287">
    <w:abstractNumId w:val="26"/>
  </w:num>
  <w:num w:numId="11" w16cid:durableId="164515905">
    <w:abstractNumId w:val="7"/>
  </w:num>
  <w:num w:numId="12" w16cid:durableId="1083719753">
    <w:abstractNumId w:val="43"/>
  </w:num>
  <w:num w:numId="13" w16cid:durableId="468129878">
    <w:abstractNumId w:val="5"/>
  </w:num>
  <w:num w:numId="14" w16cid:durableId="544029862">
    <w:abstractNumId w:val="45"/>
  </w:num>
  <w:num w:numId="15" w16cid:durableId="1571423222">
    <w:abstractNumId w:val="9"/>
  </w:num>
  <w:num w:numId="16" w16cid:durableId="592595154">
    <w:abstractNumId w:val="41"/>
  </w:num>
  <w:num w:numId="17" w16cid:durableId="330063767">
    <w:abstractNumId w:val="40"/>
  </w:num>
  <w:num w:numId="18" w16cid:durableId="101269111">
    <w:abstractNumId w:val="8"/>
  </w:num>
  <w:num w:numId="19" w16cid:durableId="1900826660">
    <w:abstractNumId w:val="19"/>
  </w:num>
  <w:num w:numId="20" w16cid:durableId="1314093393">
    <w:abstractNumId w:val="44"/>
  </w:num>
  <w:num w:numId="21" w16cid:durableId="2126579509">
    <w:abstractNumId w:val="21"/>
  </w:num>
  <w:num w:numId="22" w16cid:durableId="937374605">
    <w:abstractNumId w:val="35"/>
  </w:num>
  <w:num w:numId="23" w16cid:durableId="345637405">
    <w:abstractNumId w:val="33"/>
  </w:num>
  <w:num w:numId="24" w16cid:durableId="949582134">
    <w:abstractNumId w:val="0"/>
  </w:num>
  <w:num w:numId="25" w16cid:durableId="1513565620">
    <w:abstractNumId w:val="22"/>
    <w:lvlOverride w:ilvl="0">
      <w:startOverride w:val="1"/>
    </w:lvlOverride>
  </w:num>
  <w:num w:numId="26" w16cid:durableId="1369253853">
    <w:abstractNumId w:val="2"/>
  </w:num>
  <w:num w:numId="27" w16cid:durableId="2123767086">
    <w:abstractNumId w:val="24"/>
  </w:num>
  <w:num w:numId="28" w16cid:durableId="2141071521">
    <w:abstractNumId w:val="38"/>
  </w:num>
  <w:num w:numId="29" w16cid:durableId="97333038">
    <w:abstractNumId w:val="14"/>
  </w:num>
  <w:num w:numId="30" w16cid:durableId="594554088">
    <w:abstractNumId w:val="47"/>
  </w:num>
  <w:num w:numId="31" w16cid:durableId="444273400">
    <w:abstractNumId w:val="13"/>
  </w:num>
  <w:num w:numId="32" w16cid:durableId="196355174">
    <w:abstractNumId w:val="28"/>
  </w:num>
  <w:num w:numId="33" w16cid:durableId="832991918">
    <w:abstractNumId w:val="32"/>
  </w:num>
  <w:num w:numId="34" w16cid:durableId="546796178">
    <w:abstractNumId w:val="10"/>
  </w:num>
  <w:num w:numId="35" w16cid:durableId="1858157502">
    <w:abstractNumId w:val="31"/>
  </w:num>
  <w:num w:numId="36" w16cid:durableId="1673339191">
    <w:abstractNumId w:val="46"/>
  </w:num>
  <w:num w:numId="37" w16cid:durableId="980574491">
    <w:abstractNumId w:val="20"/>
  </w:num>
  <w:num w:numId="38" w16cid:durableId="1826314718">
    <w:abstractNumId w:val="37"/>
  </w:num>
  <w:num w:numId="39" w16cid:durableId="851450873">
    <w:abstractNumId w:val="42"/>
  </w:num>
  <w:num w:numId="40" w16cid:durableId="459343952">
    <w:abstractNumId w:val="30"/>
  </w:num>
  <w:num w:numId="41" w16cid:durableId="1255936706">
    <w:abstractNumId w:val="34"/>
  </w:num>
  <w:num w:numId="42" w16cid:durableId="1161241506">
    <w:abstractNumId w:val="4"/>
  </w:num>
  <w:num w:numId="43" w16cid:durableId="1608269089">
    <w:abstractNumId w:val="39"/>
  </w:num>
  <w:num w:numId="44" w16cid:durableId="1426809309">
    <w:abstractNumId w:val="23"/>
  </w:num>
  <w:num w:numId="45" w16cid:durableId="80684637">
    <w:abstractNumId w:val="36"/>
  </w:num>
  <w:num w:numId="46" w16cid:durableId="1002393527">
    <w:abstractNumId w:val="12"/>
  </w:num>
  <w:num w:numId="47" w16cid:durableId="1470972314">
    <w:abstractNumId w:val="3"/>
  </w:num>
  <w:num w:numId="48" w16cid:durableId="687948967">
    <w:abstractNumId w:val="25"/>
  </w:num>
  <w:num w:numId="49" w16cid:durableId="117434607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2067F"/>
    <w:rsid w:val="000219DF"/>
    <w:rsid w:val="00024BFA"/>
    <w:rsid w:val="00035783"/>
    <w:rsid w:val="0005190B"/>
    <w:rsid w:val="00052209"/>
    <w:rsid w:val="00073C7E"/>
    <w:rsid w:val="00081CC4"/>
    <w:rsid w:val="00082AC5"/>
    <w:rsid w:val="00084D94"/>
    <w:rsid w:val="00094137"/>
    <w:rsid w:val="00097080"/>
    <w:rsid w:val="00097644"/>
    <w:rsid w:val="000B4BD0"/>
    <w:rsid w:val="000C527E"/>
    <w:rsid w:val="000E40E7"/>
    <w:rsid w:val="000E5D99"/>
    <w:rsid w:val="000F56A1"/>
    <w:rsid w:val="00101590"/>
    <w:rsid w:val="001440AC"/>
    <w:rsid w:val="00152F3C"/>
    <w:rsid w:val="0015694F"/>
    <w:rsid w:val="001636CA"/>
    <w:rsid w:val="00180FDC"/>
    <w:rsid w:val="0019444D"/>
    <w:rsid w:val="001A5ACF"/>
    <w:rsid w:val="001D67F5"/>
    <w:rsid w:val="001E0B84"/>
    <w:rsid w:val="00206D46"/>
    <w:rsid w:val="0024433A"/>
    <w:rsid w:val="00247A05"/>
    <w:rsid w:val="00256D7C"/>
    <w:rsid w:val="0026234E"/>
    <w:rsid w:val="00262FB4"/>
    <w:rsid w:val="002A737A"/>
    <w:rsid w:val="002B7EEB"/>
    <w:rsid w:val="002D7DBA"/>
    <w:rsid w:val="002E410E"/>
    <w:rsid w:val="002E7374"/>
    <w:rsid w:val="002F06F6"/>
    <w:rsid w:val="002F2EB7"/>
    <w:rsid w:val="0030211B"/>
    <w:rsid w:val="00312F76"/>
    <w:rsid w:val="00334665"/>
    <w:rsid w:val="00336BF4"/>
    <w:rsid w:val="00354EFF"/>
    <w:rsid w:val="003710A7"/>
    <w:rsid w:val="003726C5"/>
    <w:rsid w:val="00392575"/>
    <w:rsid w:val="00392FFD"/>
    <w:rsid w:val="003A5049"/>
    <w:rsid w:val="003B41F2"/>
    <w:rsid w:val="003C4C45"/>
    <w:rsid w:val="003D7819"/>
    <w:rsid w:val="003F5CEF"/>
    <w:rsid w:val="00421FAE"/>
    <w:rsid w:val="00430E0B"/>
    <w:rsid w:val="00435F99"/>
    <w:rsid w:val="00441C97"/>
    <w:rsid w:val="00443978"/>
    <w:rsid w:val="0044525B"/>
    <w:rsid w:val="00445328"/>
    <w:rsid w:val="00446667"/>
    <w:rsid w:val="004522F2"/>
    <w:rsid w:val="00452450"/>
    <w:rsid w:val="00457CD4"/>
    <w:rsid w:val="0046064A"/>
    <w:rsid w:val="004855DB"/>
    <w:rsid w:val="00485A59"/>
    <w:rsid w:val="00497733"/>
    <w:rsid w:val="004A2915"/>
    <w:rsid w:val="004C769E"/>
    <w:rsid w:val="004D28F5"/>
    <w:rsid w:val="004D3919"/>
    <w:rsid w:val="004D48F2"/>
    <w:rsid w:val="00502A52"/>
    <w:rsid w:val="00512D9F"/>
    <w:rsid w:val="00530013"/>
    <w:rsid w:val="00530B63"/>
    <w:rsid w:val="00532A13"/>
    <w:rsid w:val="00542A1C"/>
    <w:rsid w:val="00544CB9"/>
    <w:rsid w:val="00550392"/>
    <w:rsid w:val="0055223C"/>
    <w:rsid w:val="0055714F"/>
    <w:rsid w:val="00560ED7"/>
    <w:rsid w:val="00562F0F"/>
    <w:rsid w:val="00565486"/>
    <w:rsid w:val="00574204"/>
    <w:rsid w:val="00582182"/>
    <w:rsid w:val="005F363A"/>
    <w:rsid w:val="0065476D"/>
    <w:rsid w:val="00655FD3"/>
    <w:rsid w:val="00656CC4"/>
    <w:rsid w:val="00657118"/>
    <w:rsid w:val="006635A5"/>
    <w:rsid w:val="006638A2"/>
    <w:rsid w:val="0066778C"/>
    <w:rsid w:val="006708A6"/>
    <w:rsid w:val="006A0AF1"/>
    <w:rsid w:val="006A4792"/>
    <w:rsid w:val="006A4E21"/>
    <w:rsid w:val="006B0B08"/>
    <w:rsid w:val="006B3875"/>
    <w:rsid w:val="006D3A68"/>
    <w:rsid w:val="00724DBF"/>
    <w:rsid w:val="00724E0F"/>
    <w:rsid w:val="00733C7E"/>
    <w:rsid w:val="00745200"/>
    <w:rsid w:val="00752FED"/>
    <w:rsid w:val="007719AC"/>
    <w:rsid w:val="007720A1"/>
    <w:rsid w:val="0078583F"/>
    <w:rsid w:val="007B0CC1"/>
    <w:rsid w:val="007B51A6"/>
    <w:rsid w:val="007C082F"/>
    <w:rsid w:val="007E2BBE"/>
    <w:rsid w:val="007F7638"/>
    <w:rsid w:val="00815AA0"/>
    <w:rsid w:val="008315E0"/>
    <w:rsid w:val="00833546"/>
    <w:rsid w:val="00835551"/>
    <w:rsid w:val="00873676"/>
    <w:rsid w:val="00886FA4"/>
    <w:rsid w:val="00893ABB"/>
    <w:rsid w:val="008A5406"/>
    <w:rsid w:val="008A5B4E"/>
    <w:rsid w:val="008C24DB"/>
    <w:rsid w:val="008F1FFC"/>
    <w:rsid w:val="00903EBF"/>
    <w:rsid w:val="00904010"/>
    <w:rsid w:val="00923E78"/>
    <w:rsid w:val="00925171"/>
    <w:rsid w:val="00930AC1"/>
    <w:rsid w:val="00942CD2"/>
    <w:rsid w:val="00984E30"/>
    <w:rsid w:val="0099199C"/>
    <w:rsid w:val="009A1FE7"/>
    <w:rsid w:val="009C5665"/>
    <w:rsid w:val="009E2AB2"/>
    <w:rsid w:val="009E30A1"/>
    <w:rsid w:val="009F07E8"/>
    <w:rsid w:val="00A128BC"/>
    <w:rsid w:val="00A20267"/>
    <w:rsid w:val="00A27282"/>
    <w:rsid w:val="00A27ED6"/>
    <w:rsid w:val="00A41E98"/>
    <w:rsid w:val="00A57A8E"/>
    <w:rsid w:val="00A86F7D"/>
    <w:rsid w:val="00A94CA4"/>
    <w:rsid w:val="00A956F7"/>
    <w:rsid w:val="00AB5F90"/>
    <w:rsid w:val="00AE22F0"/>
    <w:rsid w:val="00AE6078"/>
    <w:rsid w:val="00AE6D9E"/>
    <w:rsid w:val="00AF403F"/>
    <w:rsid w:val="00B166ED"/>
    <w:rsid w:val="00B20A07"/>
    <w:rsid w:val="00B242B9"/>
    <w:rsid w:val="00B246B4"/>
    <w:rsid w:val="00B36EC7"/>
    <w:rsid w:val="00B42F7F"/>
    <w:rsid w:val="00B57EA0"/>
    <w:rsid w:val="00B734BC"/>
    <w:rsid w:val="00BB0B52"/>
    <w:rsid w:val="00BB5527"/>
    <w:rsid w:val="00BF705A"/>
    <w:rsid w:val="00C274AA"/>
    <w:rsid w:val="00C31209"/>
    <w:rsid w:val="00C42B39"/>
    <w:rsid w:val="00C53DC5"/>
    <w:rsid w:val="00C801E5"/>
    <w:rsid w:val="00C83374"/>
    <w:rsid w:val="00C91062"/>
    <w:rsid w:val="00CA5FEB"/>
    <w:rsid w:val="00CC1BC5"/>
    <w:rsid w:val="00CC4726"/>
    <w:rsid w:val="00CD24EE"/>
    <w:rsid w:val="00CD318E"/>
    <w:rsid w:val="00CE0BD2"/>
    <w:rsid w:val="00CE35AA"/>
    <w:rsid w:val="00CE5158"/>
    <w:rsid w:val="00CE6AAC"/>
    <w:rsid w:val="00D0586E"/>
    <w:rsid w:val="00D061A9"/>
    <w:rsid w:val="00D13358"/>
    <w:rsid w:val="00D13EF9"/>
    <w:rsid w:val="00D14BF0"/>
    <w:rsid w:val="00D16C00"/>
    <w:rsid w:val="00D17BC0"/>
    <w:rsid w:val="00D26BA3"/>
    <w:rsid w:val="00D30461"/>
    <w:rsid w:val="00D55BC6"/>
    <w:rsid w:val="00D56FCE"/>
    <w:rsid w:val="00D724D6"/>
    <w:rsid w:val="00D87FA1"/>
    <w:rsid w:val="00DB4291"/>
    <w:rsid w:val="00DC1266"/>
    <w:rsid w:val="00DC65AF"/>
    <w:rsid w:val="00DD5EB4"/>
    <w:rsid w:val="00DE7FD4"/>
    <w:rsid w:val="00E211FA"/>
    <w:rsid w:val="00E21538"/>
    <w:rsid w:val="00E308E7"/>
    <w:rsid w:val="00E51A2B"/>
    <w:rsid w:val="00E526EB"/>
    <w:rsid w:val="00E61E5B"/>
    <w:rsid w:val="00E709F5"/>
    <w:rsid w:val="00E70FA3"/>
    <w:rsid w:val="00E74F2A"/>
    <w:rsid w:val="00E7580C"/>
    <w:rsid w:val="00E80656"/>
    <w:rsid w:val="00E8347B"/>
    <w:rsid w:val="00E83A40"/>
    <w:rsid w:val="00E93651"/>
    <w:rsid w:val="00EF0036"/>
    <w:rsid w:val="00EF1504"/>
    <w:rsid w:val="00F10461"/>
    <w:rsid w:val="00F34478"/>
    <w:rsid w:val="00F34EC7"/>
    <w:rsid w:val="00F567FB"/>
    <w:rsid w:val="00F62E24"/>
    <w:rsid w:val="00F83C80"/>
    <w:rsid w:val="00F87084"/>
    <w:rsid w:val="00FA352D"/>
    <w:rsid w:val="00FA4E25"/>
    <w:rsid w:val="00FA64C4"/>
    <w:rsid w:val="00FB0ABB"/>
    <w:rsid w:val="00FB0BBD"/>
    <w:rsid w:val="00FD485A"/>
    <w:rsid w:val="00FD73AF"/>
    <w:rsid w:val="00FE3326"/>
    <w:rsid w:val="00F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C6"/>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2"/>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numbering" w:customStyle="1" w:styleId="NUMBERLISR">
    <w:name w:val="NUMBER LISR"/>
    <w:uiPriority w:val="99"/>
    <w:rsid w:val="00E211FA"/>
    <w:pPr>
      <w:numPr>
        <w:numId w:val="3"/>
      </w:numPr>
    </w:pPr>
  </w:style>
  <w:style w:type="paragraph" w:customStyle="1" w:styleId="NUMBERLIST">
    <w:name w:val="NUMBER LIST"/>
    <w:basedOn w:val="ListParagraph"/>
    <w:link w:val="NUMBERLISTChar"/>
    <w:qFormat/>
    <w:rsid w:val="00F62E24"/>
    <w:pPr>
      <w:numPr>
        <w:numId w:val="4"/>
      </w:numPr>
      <w:ind w:left="360"/>
    </w:pPr>
  </w:style>
  <w:style w:type="character" w:customStyle="1" w:styleId="NUMBERLISTChar">
    <w:name w:val="NUMBER LIST Char"/>
    <w:basedOn w:val="DefaultParagraphFont"/>
    <w:link w:val="NUMBERLIST"/>
    <w:rsid w:val="00F62E24"/>
    <w:rPr>
      <w:rFonts w:eastAsiaTheme="minorEastAsia" w:cstheme="minorBidi"/>
      <w:kern w:val="0"/>
      <w:lang w:eastAsia="zh-CN"/>
    </w:rPr>
  </w:style>
  <w:style w:type="character" w:styleId="Hyperlink">
    <w:name w:val="Hyperlink"/>
    <w:basedOn w:val="DefaultParagraphFont"/>
    <w:uiPriority w:val="99"/>
    <w:unhideWhenUsed/>
    <w:rsid w:val="00D30461"/>
    <w:rPr>
      <w:color w:val="467886" w:themeColor="hyperlink"/>
      <w:u w:val="single"/>
    </w:rPr>
  </w:style>
  <w:style w:type="paragraph" w:styleId="FootnoteText">
    <w:name w:val="footnote text"/>
    <w:basedOn w:val="Normal"/>
    <w:link w:val="FootnoteTextChar"/>
    <w:uiPriority w:val="99"/>
    <w:semiHidden/>
    <w:unhideWhenUsed/>
    <w:rsid w:val="00D30461"/>
    <w:rPr>
      <w:rFonts w:cs="Times New Roman"/>
      <w:bCs/>
      <w:sz w:val="20"/>
      <w:szCs w:val="20"/>
      <w14:ligatures w14:val="none"/>
    </w:rPr>
  </w:style>
  <w:style w:type="character" w:customStyle="1" w:styleId="FootnoteTextChar">
    <w:name w:val="Footnote Text Char"/>
    <w:basedOn w:val="DefaultParagraphFont"/>
    <w:link w:val="FootnoteText"/>
    <w:uiPriority w:val="99"/>
    <w:semiHidden/>
    <w:rsid w:val="00D30461"/>
    <w:rPr>
      <w:kern w:val="0"/>
      <w:sz w:val="20"/>
      <w:szCs w:val="20"/>
      <w14:ligatures w14:val="none"/>
    </w:rPr>
  </w:style>
  <w:style w:type="character" w:styleId="FootnoteReference">
    <w:name w:val="footnote reference"/>
    <w:basedOn w:val="DefaultParagraphFont"/>
    <w:uiPriority w:val="99"/>
    <w:semiHidden/>
    <w:unhideWhenUsed/>
    <w:rsid w:val="00D30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46C7-1D04-4F05-BC3A-FA0B292B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14</cp:revision>
  <cp:lastPrinted>2025-10-14T15:53:00Z</cp:lastPrinted>
  <dcterms:created xsi:type="dcterms:W3CDTF">2025-09-12T16:01:00Z</dcterms:created>
  <dcterms:modified xsi:type="dcterms:W3CDTF">2025-10-24T15:39:00Z</dcterms:modified>
</cp:coreProperties>
</file>